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E43112" w:rsidRPr="00691108">
        <w:rPr>
          <w:rFonts w:ascii="Verdana" w:hAnsi="Verdana"/>
        </w:rPr>
        <w:t>4</w:t>
      </w:r>
      <w:r w:rsidR="00B41FA3" w:rsidRPr="00691108">
        <w:rPr>
          <w:rFonts w:ascii="Verdana" w:hAnsi="Verdana"/>
        </w:rPr>
        <w:t xml:space="preserve"> </w:t>
      </w:r>
      <w:r w:rsidR="00992614">
        <w:rPr>
          <w:rFonts w:ascii="Verdana" w:hAnsi="Verdana"/>
        </w:rPr>
        <w:t>października</w:t>
      </w:r>
      <w:r w:rsidR="00B214D7" w:rsidRPr="00691108">
        <w:rPr>
          <w:rFonts w:ascii="Verdana" w:hAnsi="Verdana"/>
        </w:rPr>
        <w:t xml:space="preserve"> 202</w:t>
      </w:r>
      <w:r w:rsidR="00325A86" w:rsidRPr="00691108">
        <w:rPr>
          <w:rFonts w:ascii="Verdana" w:hAnsi="Verdana"/>
        </w:rPr>
        <w:t>1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992614">
        <w:rPr>
          <w:rFonts w:ascii="Verdana" w:hAnsi="Verdana"/>
          <w:b w:val="0"/>
          <w:bCs/>
          <w:sz w:val="24"/>
          <w:szCs w:val="24"/>
        </w:rPr>
        <w:t>14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Przedszkola nr 21 przy Wybrzeżu Conrada Korzeniowskiego 10</w:t>
      </w:r>
      <w:r w:rsidR="00D74EAF" w:rsidRPr="00950183">
        <w:rPr>
          <w:rFonts w:ascii="Verdana" w:hAnsi="Verdana"/>
        </w:rPr>
        <w:t xml:space="preserve"> we Wrocławiu</w:t>
      </w:r>
      <w:r w:rsidR="00012DD7" w:rsidRPr="00950183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>z późn. zm.), lub karą dyscyplinarną, o której mowa w art. 140 ust. 1 ustawy z dnia 27 lipca 2005 r. - Prawo o szkolnictwie wyższym (Dz. U. z 2017 r. poz. 2183, z późn.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pkt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pkt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pkt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C94B84" w:rsidRPr="00691108">
        <w:rPr>
          <w:rFonts w:ascii="Verdana" w:hAnsi="Verdana"/>
        </w:rPr>
        <w:t>672</w:t>
      </w:r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o której mowa w art. 140 ust. 1 ustawy z dnia 27 lipca 2005 r. - Prawo o szkolnictwie wyższym (Dz. U. z 2017 r. poz. 2183, z późn.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pkt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B214D7" w:rsidRPr="00691108" w:rsidRDefault="00B214D7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W </w:t>
      </w:r>
      <w:r w:rsidR="00B70F0A" w:rsidRPr="00691108">
        <w:rPr>
          <w:rFonts w:ascii="Verdana" w:hAnsi="Verdana"/>
        </w:rPr>
        <w:t>przypadku</w:t>
      </w:r>
      <w:r w:rsidR="00C81AAF" w:rsidRPr="00691108">
        <w:rPr>
          <w:rFonts w:ascii="Verdana" w:hAnsi="Verdana"/>
        </w:rPr>
        <w:t xml:space="preserve"> gdy w </w:t>
      </w:r>
      <w:r w:rsidR="00D3185B" w:rsidRPr="00691108">
        <w:rPr>
          <w:rFonts w:ascii="Verdana" w:hAnsi="Verdana"/>
        </w:rPr>
        <w:t xml:space="preserve">placówce </w:t>
      </w:r>
      <w:r w:rsidRPr="00691108">
        <w:rPr>
          <w:rFonts w:ascii="Verdana" w:hAnsi="Verdana"/>
        </w:rPr>
        <w:t>nie przewiduje się tworzenia stanowiska wicedyrektora ani innego stanowiska</w:t>
      </w:r>
      <w:r w:rsidR="00C81AAF" w:rsidRPr="00691108">
        <w:rPr>
          <w:rFonts w:ascii="Verdana" w:hAnsi="Verdana"/>
        </w:rPr>
        <w:t xml:space="preserve"> kierowniczego</w:t>
      </w:r>
      <w:r w:rsidRPr="00691108">
        <w:rPr>
          <w:rFonts w:ascii="Verdana" w:hAnsi="Verdana"/>
        </w:rPr>
        <w:t xml:space="preserve"> do ko</w:t>
      </w:r>
      <w:r w:rsidR="002535F4" w:rsidRPr="00691108">
        <w:rPr>
          <w:rFonts w:ascii="Verdana" w:hAnsi="Verdana"/>
        </w:rPr>
        <w:t xml:space="preserve">nkursu na stanowisko dyrektora </w:t>
      </w:r>
      <w:r w:rsidRPr="00691108">
        <w:rPr>
          <w:rFonts w:ascii="Verdana" w:hAnsi="Verdana"/>
        </w:rPr>
        <w:t>w tej placówce nie może przystąpić osoba niebędąca nauczycielem</w:t>
      </w:r>
      <w:r w:rsidR="00C81AAF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0" w:name="_Toc73436379"/>
      <w:bookmarkStart w:id="1" w:name="_Toc73436621"/>
      <w:bookmarkStart w:id="2" w:name="_Toc73436913"/>
      <w:r>
        <w:rPr>
          <w:rFonts w:ascii="Verdana" w:hAnsi="Verdana"/>
        </w:rPr>
        <w:t>Termin i sposób składania ofert.</w:t>
      </w:r>
      <w:bookmarkEnd w:id="0"/>
      <w:bookmarkEnd w:id="1"/>
      <w:bookmarkEnd w:id="2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791D56">
        <w:rPr>
          <w:rFonts w:ascii="Verdana" w:hAnsi="Verdana" w:cs="Verdana"/>
          <w:b/>
          <w:bCs/>
          <w:color w:val="000000"/>
          <w:sz w:val="24"/>
          <w:szCs w:val="24"/>
        </w:rPr>
        <w:t>18</w:t>
      </w:r>
      <w:r w:rsidR="00B41FA3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791D56">
        <w:rPr>
          <w:rFonts w:ascii="Verdana" w:hAnsi="Verdana" w:cs="Verdana"/>
          <w:b/>
          <w:bCs/>
          <w:color w:val="000000"/>
          <w:sz w:val="24"/>
          <w:szCs w:val="24"/>
        </w:rPr>
        <w:t>października</w:t>
      </w:r>
      <w:r w:rsidR="00B43AE0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202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>1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</w:t>
      </w:r>
      <w:r w:rsidR="003A4E0A" w:rsidRPr="00691108">
        <w:rPr>
          <w:rFonts w:ascii="Verdana" w:hAnsi="Verdana"/>
          <w:bCs/>
          <w:sz w:val="24"/>
          <w:szCs w:val="24"/>
        </w:rPr>
        <w:lastRenderedPageBreak/>
        <w:t xml:space="preserve">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proofErr w:type="spellStart"/>
      <w:r w:rsidRPr="00691108">
        <w:rPr>
          <w:rFonts w:ascii="Verdana" w:hAnsi="Verdana"/>
          <w:sz w:val="24"/>
          <w:szCs w:val="24"/>
        </w:rPr>
        <w:t>umwroclaw</w:t>
      </w:r>
      <w:proofErr w:type="spellEnd"/>
      <w:r w:rsidRPr="00691108">
        <w:rPr>
          <w:rFonts w:ascii="Verdana" w:hAnsi="Verdana"/>
          <w:sz w:val="24"/>
          <w:szCs w:val="24"/>
        </w:rPr>
        <w:t>/skrytka.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244" w:rsidRDefault="00C41244">
      <w:r>
        <w:separator/>
      </w:r>
    </w:p>
  </w:endnote>
  <w:endnote w:type="continuationSeparator" w:id="0">
    <w:p w:rsidR="00C41244" w:rsidRDefault="00C41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7D5AA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7D5AA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85219">
      <w:rPr>
        <w:rStyle w:val="Numerstrony"/>
        <w:noProof/>
      </w:rPr>
      <w:t>7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244" w:rsidRDefault="00C41244">
      <w:r>
        <w:separator/>
      </w:r>
    </w:p>
  </w:footnote>
  <w:footnote w:type="continuationSeparator" w:id="0">
    <w:p w:rsidR="00C41244" w:rsidRDefault="00C412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45191"/>
    <w:rsid w:val="00080EA4"/>
    <w:rsid w:val="00086AB1"/>
    <w:rsid w:val="00094422"/>
    <w:rsid w:val="000975AA"/>
    <w:rsid w:val="000A5D8F"/>
    <w:rsid w:val="000C2160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91F8C"/>
    <w:rsid w:val="001968F1"/>
    <w:rsid w:val="001A5ACD"/>
    <w:rsid w:val="001C62CA"/>
    <w:rsid w:val="001E5135"/>
    <w:rsid w:val="001F5B65"/>
    <w:rsid w:val="001F7B94"/>
    <w:rsid w:val="00211A32"/>
    <w:rsid w:val="00221E2B"/>
    <w:rsid w:val="00224AA8"/>
    <w:rsid w:val="00232B46"/>
    <w:rsid w:val="00241688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D3E23"/>
    <w:rsid w:val="003F1213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4EF6"/>
    <w:rsid w:val="004A5D92"/>
    <w:rsid w:val="004A5E7F"/>
    <w:rsid w:val="004A6D29"/>
    <w:rsid w:val="004B6B65"/>
    <w:rsid w:val="004C5A07"/>
    <w:rsid w:val="004E11B4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6B7"/>
    <w:rsid w:val="00553C16"/>
    <w:rsid w:val="00555F16"/>
    <w:rsid w:val="00570CC5"/>
    <w:rsid w:val="00575067"/>
    <w:rsid w:val="00594BBC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A744D"/>
    <w:rsid w:val="006B46B2"/>
    <w:rsid w:val="006D71AD"/>
    <w:rsid w:val="006E3EC8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A0072"/>
    <w:rsid w:val="008A3043"/>
    <w:rsid w:val="008A37F9"/>
    <w:rsid w:val="008A6BA0"/>
    <w:rsid w:val="008B3E61"/>
    <w:rsid w:val="008B6C12"/>
    <w:rsid w:val="008C15C0"/>
    <w:rsid w:val="008C6CD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60065"/>
    <w:rsid w:val="00963F32"/>
    <w:rsid w:val="00987270"/>
    <w:rsid w:val="00992614"/>
    <w:rsid w:val="00996D82"/>
    <w:rsid w:val="009A22AD"/>
    <w:rsid w:val="009B798B"/>
    <w:rsid w:val="009C3B7B"/>
    <w:rsid w:val="00A150F2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35617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6368D"/>
    <w:rsid w:val="00D64B50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D8B4C-E7AE-440C-A80B-F6B359991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1620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11</cp:revision>
  <cp:lastPrinted>2021-02-01T09:07:00Z</cp:lastPrinted>
  <dcterms:created xsi:type="dcterms:W3CDTF">2021-09-28T11:48:00Z</dcterms:created>
  <dcterms:modified xsi:type="dcterms:W3CDTF">2021-10-04T11:53:00Z</dcterms:modified>
</cp:coreProperties>
</file>