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</w:t>
      </w:r>
      <w:r w:rsidR="00F60455">
        <w:rPr>
          <w:rFonts w:ascii="Verdana" w:hAnsi="Verdana"/>
          <w:color w:val="auto"/>
          <w:sz w:val="20"/>
          <w:szCs w:val="20"/>
          <w:lang w:val="cs-CZ"/>
        </w:rPr>
        <w:t>rator d</w:t>
      </w:r>
      <w:r w:rsidRPr="0024771B">
        <w:rPr>
          <w:rFonts w:ascii="Verdana" w:hAnsi="Verdana"/>
          <w:color w:val="auto"/>
          <w:sz w:val="20"/>
          <w:szCs w:val="20"/>
          <w:lang w:val="cs-CZ"/>
        </w:rPr>
        <w:t>anych.</w:t>
      </w:r>
    </w:p>
    <w:p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 xml:space="preserve">Administratorem Twoich danych osobowych jest </w:t>
      </w:r>
      <w:r w:rsidR="00F25731">
        <w:rPr>
          <w:rFonts w:ascii="Verdana" w:hAnsi="Verdana"/>
          <w:sz w:val="20"/>
          <w:szCs w:val="20"/>
          <w:lang w:val="cs-CZ"/>
        </w:rPr>
        <w:t xml:space="preserve">Prezydent Wrocławia. 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F25731">
        <w:rPr>
          <w:rFonts w:ascii="Verdana" w:hAnsi="Verdana"/>
          <w:sz w:val="20"/>
          <w:szCs w:val="20"/>
        </w:rPr>
        <w:t xml:space="preserve">Prezydent Wrocławia, Urząd Miejski Wrocławia,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F60455">
        <w:rPr>
          <w:rFonts w:ascii="Verdana" w:hAnsi="Verdana"/>
          <w:sz w:val="20"/>
          <w:szCs w:val="20"/>
        </w:rPr>
        <w:t>wp</w:t>
      </w:r>
      <w:r w:rsidR="007B02A3">
        <w:rPr>
          <w:rFonts w:ascii="Verdana" w:hAnsi="Verdana"/>
          <w:sz w:val="20"/>
          <w:szCs w:val="20"/>
        </w:rPr>
        <w:t>p</w:t>
      </w:r>
      <w:r w:rsidRPr="008B7677">
        <w:rPr>
          <w:rFonts w:ascii="Verdana" w:hAnsi="Verdana"/>
          <w:sz w:val="20"/>
          <w:szCs w:val="20"/>
        </w:rPr>
        <w:t xml:space="preserve">@um.wroc.pl </w:t>
      </w:r>
    </w:p>
    <w:p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</w:t>
      </w:r>
      <w:r w:rsidR="007B02A3">
        <w:rPr>
          <w:rFonts w:ascii="Verdana" w:hAnsi="Verdana"/>
          <w:sz w:val="20"/>
          <w:szCs w:val="20"/>
        </w:rPr>
        <w:t>8</w:t>
      </w:r>
      <w:r w:rsidRPr="008B7677">
        <w:rPr>
          <w:rFonts w:ascii="Verdana" w:hAnsi="Verdana"/>
          <w:sz w:val="20"/>
          <w:szCs w:val="20"/>
        </w:rPr>
        <w:t xml:space="preserve">7 </w:t>
      </w:r>
      <w:r w:rsidR="007B02A3">
        <w:rPr>
          <w:rFonts w:ascii="Verdana" w:hAnsi="Verdana"/>
          <w:sz w:val="20"/>
          <w:szCs w:val="20"/>
        </w:rPr>
        <w:t>06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7E5D96" w:rsidRPr="0024771B" w:rsidRDefault="007E5D96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F25731" w:rsidRDefault="00F25731" w:rsidP="008B7677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W Urzędzie wyznaczony został Inspektor Ochrony Danych – Pan Sebastian Sobecki. Jest to osoba, z którą można się kontaktować we wszystkich sprawach dotyczących przetwarzania Twoich danych osobowych oraz korzystania z przysługujących Ci praw związanych z przetwarzaniem danych. 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Możesz się z nim skontaktować w następujący sposób:</w:t>
      </w:r>
    </w:p>
    <w:p w:rsidR="007E5D96" w:rsidRPr="008B767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="00A84E81" w:rsidRPr="003211D6">
        <w:rPr>
          <w:rFonts w:ascii="Verdana" w:hAnsi="Verdana"/>
          <w:sz w:val="20"/>
          <w:szCs w:val="20"/>
        </w:rPr>
        <w:t xml:space="preserve">ul. </w:t>
      </w:r>
      <w:r w:rsidRPr="003211D6">
        <w:rPr>
          <w:rFonts w:ascii="Verdana" w:hAnsi="Verdana"/>
          <w:sz w:val="20"/>
          <w:szCs w:val="20"/>
        </w:rPr>
        <w:t>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A84E81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A84E81">
        <w:rPr>
          <w:rFonts w:ascii="Verdana" w:hAnsi="Verdana"/>
          <w:sz w:val="20"/>
          <w:szCs w:val="20"/>
        </w:rPr>
        <w:t>iod@um.wroc.pl</w:t>
      </w:r>
    </w:p>
    <w:p w:rsidR="00F75DD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 w:rsidR="008B1FAB"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Będziemy przetwarzać Twoje dane osobowe na potrzeby </w:t>
      </w:r>
      <w:r w:rsidR="00F60455">
        <w:rPr>
          <w:rFonts w:ascii="Verdana" w:hAnsi="Verdana"/>
          <w:sz w:val="20"/>
          <w:szCs w:val="20"/>
        </w:rPr>
        <w:t>konkursu, do którego przystępujesz, składając ofertę konkursową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F60455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</w:t>
      </w:r>
      <w:r w:rsidR="007E2A0D">
        <w:rPr>
          <w:rFonts w:ascii="Verdana" w:hAnsi="Verdana"/>
          <w:sz w:val="20"/>
          <w:szCs w:val="20"/>
        </w:rPr>
        <w:t>obowe</w:t>
      </w:r>
      <w:r w:rsidR="00F25731">
        <w:rPr>
          <w:rFonts w:ascii="Verdana" w:hAnsi="Verdana"/>
          <w:sz w:val="20"/>
          <w:szCs w:val="20"/>
        </w:rPr>
        <w:t xml:space="preserve"> na podstawie przepisów:</w:t>
      </w:r>
    </w:p>
    <w:p w:rsidR="00F60455" w:rsidRDefault="00F25731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F60455">
        <w:rPr>
          <w:rFonts w:ascii="Verdana" w:hAnsi="Verdana"/>
          <w:sz w:val="20"/>
          <w:szCs w:val="20"/>
        </w:rPr>
        <w:t>stawy Prawo oświatowe</w:t>
      </w:r>
    </w:p>
    <w:p w:rsidR="008F22C5" w:rsidRDefault="00F60455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F60455">
        <w:rPr>
          <w:rFonts w:ascii="Verdana" w:hAnsi="Verdana"/>
          <w:sz w:val="20"/>
          <w:szCs w:val="20"/>
        </w:rPr>
        <w:t xml:space="preserve">rozporządzenia Ministra Edukacji Narodowej z dnia 11 sierpnia 2017 r. w sprawie regulaminu konkursu na stanowisko dyrektora publicznego przedszkola, publicznej szkoły podstawowej, publicznej szkoły ponadpodstawowej lub publicznej placówki oraz </w:t>
      </w:r>
      <w:r>
        <w:rPr>
          <w:rFonts w:ascii="Verdana" w:hAnsi="Verdana"/>
          <w:sz w:val="20"/>
          <w:szCs w:val="20"/>
        </w:rPr>
        <w:t>trybu pracy komisji konkursowej</w:t>
      </w:r>
    </w:p>
    <w:p w:rsidR="006F220C" w:rsidRPr="006F220C" w:rsidRDefault="006F220C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6F220C">
        <w:rPr>
          <w:rFonts w:ascii="Verdana" w:hAnsi="Verdana"/>
          <w:sz w:val="20"/>
          <w:szCs w:val="20"/>
        </w:rPr>
        <w:t xml:space="preserve">ustawy </w:t>
      </w:r>
      <w:r w:rsidRPr="006F220C">
        <w:rPr>
          <w:rFonts w:ascii="Verdana" w:hAnsi="Verdana"/>
          <w:sz w:val="20"/>
        </w:rPr>
        <w:t>Kodeks Postępowania Administracyjnego</w:t>
      </w:r>
      <w:r>
        <w:rPr>
          <w:rFonts w:ascii="Verdana" w:hAnsi="Verdana"/>
          <w:sz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W przypadku wygrania konkursu Twoje dokumenty aplikacyjne zostaną dołączone do akt osobowych, prowadzonych w Wydziale </w:t>
      </w:r>
      <w:r w:rsidR="007B02A3">
        <w:rPr>
          <w:rFonts w:ascii="Verdana" w:eastAsia="Calibri" w:hAnsi="Verdana" w:cs="Times New Roman"/>
          <w:iCs/>
          <w:sz w:val="20"/>
          <w:szCs w:val="20"/>
        </w:rPr>
        <w:t>Przedszkoli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</w:t>
      </w:r>
      <w:r w:rsidR="007B02A3">
        <w:rPr>
          <w:rFonts w:ascii="Verdana" w:eastAsia="Calibri" w:hAnsi="Verdana" w:cs="Times New Roman"/>
          <w:iCs/>
          <w:sz w:val="20"/>
          <w:szCs w:val="20"/>
        </w:rPr>
        <w:t>Szkół Podstawowych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przechowywane </w:t>
      </w:r>
      <w:r w:rsidRPr="00F25731">
        <w:rPr>
          <w:rFonts w:ascii="Verdana" w:hAnsi="Verdana"/>
          <w:iCs/>
          <w:sz w:val="20"/>
          <w:szCs w:val="20"/>
        </w:rPr>
        <w:t xml:space="preserve">będą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>przez okres 10 lat, a w przypadku pracowników zatrudnionych przed dniem 1 stycznia 2019 r. przez okres 50 lat od dnia ustania stosunku pracy.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>Dokumenty aplikacyjne pozostałych kandydatów będą przetwarzane przez Urząd Miejski Wrocławia przez 5 lat od stycznia kolejnego roku po zakończeniu postępowania konkursowego.</w:t>
      </w:r>
    </w:p>
    <w:p w:rsidR="005F5A0D" w:rsidRPr="00F25731" w:rsidRDefault="00F25731" w:rsidP="00F25731">
      <w:pPr>
        <w:rPr>
          <w:rFonts w:ascii="Verdana" w:hAnsi="Verdana"/>
          <w:sz w:val="20"/>
          <w:szCs w:val="20"/>
        </w:rPr>
      </w:pPr>
      <w:r w:rsidRPr="00F25731">
        <w:rPr>
          <w:rFonts w:ascii="Verdana" w:eastAsia="Calibri" w:hAnsi="Verdana" w:cs="Times New Roman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:rsidR="00F25731" w:rsidRPr="005F5A0D" w:rsidRDefault="00F25731" w:rsidP="00F25731"/>
    <w:p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81273B" w:rsidRPr="005F5A0D" w:rsidRDefault="003722EF" w:rsidP="005F5A0D">
      <w:pPr>
        <w:spacing w:line="271" w:lineRule="auto"/>
        <w:rPr>
          <w:rFonts w:ascii="Verdana" w:hAnsi="Verdana"/>
          <w:iCs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 xml:space="preserve">Twoje dane </w:t>
      </w:r>
      <w:r w:rsidRPr="005F5A0D">
        <w:rPr>
          <w:rFonts w:ascii="Verdana" w:hAnsi="Verdana"/>
          <w:sz w:val="20"/>
          <w:szCs w:val="20"/>
        </w:rPr>
        <w:t>osobowe</w:t>
      </w:r>
      <w:r w:rsidRPr="005F5A0D">
        <w:rPr>
          <w:rFonts w:ascii="Verdana" w:hAnsi="Verdana"/>
          <w:iCs/>
          <w:sz w:val="20"/>
          <w:szCs w:val="20"/>
        </w:rPr>
        <w:t xml:space="preserve"> zostaną udostępnione podmiotom upoważnionym na podstawie przepisów prawa. </w:t>
      </w:r>
    </w:p>
    <w:p w:rsidR="003722EF" w:rsidRDefault="003722E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Dodatkowo dane mogą być dostępne dla usługodawców wykonujących zadania na zlecenie Administratora w ramach świadczenia usług serwisu, rozwoju i utrzymania systemów informatycznych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ograniczenia przetwarzania Twoich danych osobowych.</w:t>
      </w:r>
    </w:p>
    <w:p w:rsidR="003722EF" w:rsidRDefault="003722EF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Aby skorzystać z powyższych praw, skontaktuj się z nami lub z naszym Inspektorem Ochrony Danych </w:t>
      </w:r>
      <w:r w:rsidRPr="008B7677">
        <w:rPr>
          <w:rFonts w:ascii="Verdana" w:hAnsi="Verdana"/>
          <w:i/>
          <w:iCs/>
          <w:sz w:val="20"/>
          <w:szCs w:val="20"/>
        </w:rPr>
        <w:t>(dane kontaktowe powyżej).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Osobowych.</w:t>
      </w:r>
    </w:p>
    <w:p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56D2B"/>
    <w:rsid w:val="0001765A"/>
    <w:rsid w:val="001B5438"/>
    <w:rsid w:val="0024771B"/>
    <w:rsid w:val="00291C08"/>
    <w:rsid w:val="002B4CB4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D09E2"/>
    <w:rsid w:val="005F5A0D"/>
    <w:rsid w:val="00645ED2"/>
    <w:rsid w:val="006C1451"/>
    <w:rsid w:val="006F220C"/>
    <w:rsid w:val="006F3D48"/>
    <w:rsid w:val="00743BCE"/>
    <w:rsid w:val="007B02A3"/>
    <w:rsid w:val="007C209E"/>
    <w:rsid w:val="007D4D5C"/>
    <w:rsid w:val="007E2A0D"/>
    <w:rsid w:val="007E5D96"/>
    <w:rsid w:val="0081273B"/>
    <w:rsid w:val="008B1FAB"/>
    <w:rsid w:val="008B7677"/>
    <w:rsid w:val="008F22C5"/>
    <w:rsid w:val="009B35BB"/>
    <w:rsid w:val="00A2767D"/>
    <w:rsid w:val="00A40FD0"/>
    <w:rsid w:val="00A56D2B"/>
    <w:rsid w:val="00A84E81"/>
    <w:rsid w:val="00B60D4E"/>
    <w:rsid w:val="00B766EC"/>
    <w:rsid w:val="00BF29DA"/>
    <w:rsid w:val="00C25C4B"/>
    <w:rsid w:val="00CD730E"/>
    <w:rsid w:val="00DB6AC8"/>
    <w:rsid w:val="00E338E1"/>
    <w:rsid w:val="00E52450"/>
    <w:rsid w:val="00E86C62"/>
    <w:rsid w:val="00F25731"/>
    <w:rsid w:val="00F60455"/>
    <w:rsid w:val="00F75DD7"/>
    <w:rsid w:val="00F93452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umpaes01</cp:lastModifiedBy>
  <cp:revision>2</cp:revision>
  <dcterms:created xsi:type="dcterms:W3CDTF">2022-01-05T09:58:00Z</dcterms:created>
  <dcterms:modified xsi:type="dcterms:W3CDTF">2022-01-05T09:58:00Z</dcterms:modified>
</cp:coreProperties>
</file>