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78085" w14:textId="393D389A" w:rsidR="005E0BAD" w:rsidRPr="005E0BAD" w:rsidRDefault="005E0BAD" w:rsidP="005E0BAD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>Załąc</w:t>
      </w:r>
      <w:r w:rsidR="00A13AFF">
        <w:rPr>
          <w:rFonts w:asciiTheme="minorHAnsi" w:hAnsiTheme="minorHAnsi" w:cstheme="minorHAnsi"/>
        </w:rPr>
        <w:t xml:space="preserve">znik nr 1 do zarządzenia nr </w:t>
      </w:r>
      <w:r w:rsidR="00C476A3">
        <w:rPr>
          <w:rFonts w:asciiTheme="minorHAnsi" w:hAnsiTheme="minorHAnsi" w:cstheme="minorHAnsi"/>
        </w:rPr>
        <w:t xml:space="preserve">9818 </w:t>
      </w:r>
      <w:r w:rsidR="00A13AFF">
        <w:rPr>
          <w:rFonts w:asciiTheme="minorHAnsi" w:hAnsiTheme="minorHAnsi" w:cstheme="minorHAnsi"/>
        </w:rPr>
        <w:t>/23</w:t>
      </w:r>
    </w:p>
    <w:p w14:paraId="74548333" w14:textId="2A05BD55" w:rsidR="005E0BAD" w:rsidRPr="005E0BAD" w:rsidRDefault="005E0BAD" w:rsidP="005E0BAD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>Prezydenta Wrocławia</w:t>
      </w:r>
    </w:p>
    <w:p w14:paraId="0DE34BD6" w14:textId="689EAAA7" w:rsidR="005E0BAD" w:rsidRPr="005E0BAD" w:rsidRDefault="005E0BAD" w:rsidP="005E0BAD">
      <w:pPr>
        <w:jc w:val="right"/>
        <w:rPr>
          <w:rFonts w:asciiTheme="minorHAnsi" w:hAnsiTheme="minorHAnsi" w:cstheme="minorHAnsi"/>
        </w:rPr>
      </w:pPr>
      <w:r w:rsidRPr="005E0BAD">
        <w:rPr>
          <w:rFonts w:asciiTheme="minorHAnsi" w:hAnsiTheme="minorHAnsi" w:cstheme="minorHAnsi"/>
        </w:rPr>
        <w:t xml:space="preserve">z dnia </w:t>
      </w:r>
      <w:r w:rsidR="00C476A3">
        <w:rPr>
          <w:rFonts w:asciiTheme="minorHAnsi" w:hAnsiTheme="minorHAnsi" w:cstheme="minorHAnsi"/>
        </w:rPr>
        <w:t>27 marca</w:t>
      </w:r>
      <w:r w:rsidR="00AD3284">
        <w:rPr>
          <w:rFonts w:asciiTheme="minorHAnsi" w:hAnsiTheme="minorHAnsi" w:cstheme="minorHAnsi"/>
        </w:rPr>
        <w:t>2023 r.</w:t>
      </w:r>
    </w:p>
    <w:p w14:paraId="0B4D9A4A" w14:textId="243B3169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186C3588" w:rsidR="00B3753D" w:rsidRPr="00A13AFF" w:rsidRDefault="00717A1B" w:rsidP="00B3753D">
      <w:pPr>
        <w:pStyle w:val="Nagwek1"/>
        <w:spacing w:line="276" w:lineRule="auto"/>
        <w:jc w:val="center"/>
        <w:rPr>
          <w:rFonts w:cstheme="majorHAnsi"/>
          <w:color w:val="auto"/>
          <w:sz w:val="28"/>
          <w:szCs w:val="28"/>
        </w:rPr>
      </w:pPr>
      <w:r w:rsidRPr="00A13AFF">
        <w:rPr>
          <w:rFonts w:cstheme="majorHAnsi"/>
          <w:color w:val="auto"/>
          <w:sz w:val="28"/>
          <w:szCs w:val="28"/>
        </w:rPr>
        <w:t xml:space="preserve">zleconego Prezydentowi Wrocławia w trybie polecenia Wojewody, określonego w art. 12 ust. 1 ustawy z dnia 12 marca 2022 r. o pomocy obywatelom Ukrainy w związku z konfliktem zbrojnym na terytorium tego państwa </w:t>
      </w:r>
      <w:r w:rsidR="00A13AFF" w:rsidRPr="00A13AFF">
        <w:rPr>
          <w:rFonts w:cstheme="majorHAnsi"/>
          <w:color w:val="auto"/>
          <w:sz w:val="28"/>
          <w:szCs w:val="28"/>
        </w:rPr>
        <w:t xml:space="preserve">(Dz. U. z 2023 r., poz. 103 i 185) </w:t>
      </w:r>
      <w:r w:rsidRPr="00A13AFF">
        <w:rPr>
          <w:rFonts w:cstheme="majorHAnsi"/>
          <w:color w:val="auto"/>
          <w:sz w:val="28"/>
          <w:szCs w:val="28"/>
        </w:rPr>
        <w:t>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17B4B163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33837F7D" w14:textId="40B35521" w:rsidR="009D4406" w:rsidRPr="009D4406" w:rsidRDefault="009D4406" w:rsidP="006F4B93">
            <w:pPr>
              <w:rPr>
                <w:rFonts w:asciiTheme="minorHAnsi" w:hAnsiTheme="minorHAnsi" w:cstheme="minorHAnsi"/>
                <w:lang w:eastAsia="en-US"/>
              </w:rPr>
            </w:pPr>
            <w:r w:rsidRPr="0001583A">
              <w:rPr>
                <w:rFonts w:asciiTheme="minorHAnsi" w:hAnsiTheme="minorHAnsi" w:cstheme="minorHAnsi"/>
                <w:lang w:eastAsia="en-US"/>
              </w:rPr>
              <w:t xml:space="preserve">art. 12 ust. </w:t>
            </w:r>
            <w:r w:rsidR="008C66F5">
              <w:rPr>
                <w:rFonts w:asciiTheme="minorHAnsi" w:hAnsiTheme="minorHAnsi" w:cstheme="minorHAnsi"/>
                <w:lang w:eastAsia="en-US"/>
              </w:rPr>
              <w:t>1 pkt</w:t>
            </w:r>
            <w:r w:rsidR="006E6679">
              <w:rPr>
                <w:rStyle w:val="Odwoanieprzypisudolnego"/>
                <w:rFonts w:asciiTheme="minorHAnsi" w:hAnsiTheme="minorHAnsi" w:cstheme="minorHAnsi"/>
                <w:lang w:eastAsia="en-US"/>
              </w:rPr>
              <w:footnoteReference w:id="1"/>
            </w:r>
            <w:r w:rsidR="008C66F5">
              <w:rPr>
                <w:rFonts w:asciiTheme="minorHAnsi" w:hAnsiTheme="minorHAnsi" w:cstheme="minorHAnsi"/>
                <w:lang w:eastAsia="en-US"/>
              </w:rPr>
              <w:t xml:space="preserve"> ……………</w:t>
            </w:r>
            <w:r w:rsidRPr="0001583A">
              <w:rPr>
                <w:rFonts w:asciiTheme="minorHAnsi" w:hAnsiTheme="minorHAnsi" w:cstheme="minorHAnsi"/>
                <w:lang w:eastAsia="en-US"/>
              </w:rPr>
              <w:t xml:space="preserve"> ustawy z dnia 12 marca 2022 r. o pomocy obywatelom Ukrainy w związku z konfliktem zbrojnym na terytorium tego państwa</w:t>
            </w:r>
            <w:r w:rsidRPr="009D4406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5E95C5F2" w14:textId="3A659F30" w:rsidR="006F4B93" w:rsidRPr="006F4B93" w:rsidRDefault="006F4B93" w:rsidP="006F4B93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</w:t>
      </w:r>
      <w:proofErr w:type="spellStart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tów</w:t>
      </w:r>
      <w:proofErr w:type="spellEnd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</w:t>
            </w:r>
            <w:proofErr w:type="spellStart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tów</w:t>
            </w:r>
            <w:proofErr w:type="spellEnd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lastRenderedPageBreak/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1B7B2CAC" w:rsidR="00EF092F" w:rsidRPr="00EF092F" w:rsidRDefault="00EB4272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Organizacja tymczasowego zakwaterowania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1CCC26F8" w:rsidR="00EF092F" w:rsidRPr="00EF092F" w:rsidRDefault="00EB4272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Organziacja całodziennego wyżywienia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02F7905D" w:rsidR="00EF092F" w:rsidRPr="00EF092F" w:rsidRDefault="00EB4272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Zapewnienie środków czystości i higieny osobistej oraz innych produktów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55529A4F" w:rsidR="00054F91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="00A764C1" w:rsidRPr="00A764C1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wyłącznie w</w:t>
      </w:r>
      <w:r w:rsidRPr="00A764C1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zakresie</w:t>
      </w:r>
      <w:r w:rsidRPr="00112001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 </w:t>
      </w:r>
      <w:r w:rsidRPr="00112001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spell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tów</w:t>
      </w:r>
      <w:proofErr w:type="spell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);</w:t>
      </w:r>
    </w:p>
    <w:p w14:paraId="5CF6BB1D" w14:textId="070CA15E" w:rsidR="00A764C1" w:rsidRPr="00A52C52" w:rsidRDefault="00A764C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pobieranie świadczeń pieniężnych będzie się odbywać wyłącznie w ramach prowadzonej odpłatnej działalności pożytku pub</w:t>
      </w:r>
      <w:bookmarkStart w:id="2" w:name="_GoBack"/>
      <w:bookmarkEnd w:id="2"/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licznego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lastRenderedPageBreak/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3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3"/>
    </w:p>
    <w:sectPr w:rsidR="00054F91" w:rsidRPr="00054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98016" w14:textId="77777777" w:rsidR="00345E6D" w:rsidRDefault="00345E6D" w:rsidP="00EF092F">
      <w:r>
        <w:separator/>
      </w:r>
    </w:p>
  </w:endnote>
  <w:endnote w:type="continuationSeparator" w:id="0">
    <w:p w14:paraId="330D9318" w14:textId="77777777" w:rsidR="00345E6D" w:rsidRDefault="00345E6D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1B91A" w14:textId="77777777" w:rsidR="00345E6D" w:rsidRDefault="00345E6D" w:rsidP="00EF092F">
      <w:r>
        <w:separator/>
      </w:r>
    </w:p>
  </w:footnote>
  <w:footnote w:type="continuationSeparator" w:id="0">
    <w:p w14:paraId="60D4D619" w14:textId="77777777" w:rsidR="00345E6D" w:rsidRDefault="00345E6D" w:rsidP="00EF092F">
      <w:r>
        <w:continuationSeparator/>
      </w:r>
    </w:p>
  </w:footnote>
  <w:footnote w:id="1">
    <w:p w14:paraId="3AD5B73E" w14:textId="7345419C" w:rsidR="006E6679" w:rsidRDefault="006E66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5DED">
        <w:rPr>
          <w:rFonts w:asciiTheme="minorHAnsi" w:hAnsiTheme="minorHAnsi" w:cstheme="minorHAnsi"/>
          <w:sz w:val="22"/>
          <w:szCs w:val="22"/>
        </w:rPr>
        <w:t xml:space="preserve">Należy uzupełnić właściwy punkt z art. 12 ust. 1 ustawy </w:t>
      </w:r>
      <w:r w:rsidRPr="00945DED">
        <w:rPr>
          <w:rFonts w:asciiTheme="minorHAnsi" w:hAnsiTheme="minorHAnsi" w:cstheme="minorHAnsi"/>
          <w:sz w:val="22"/>
          <w:szCs w:val="22"/>
          <w:lang w:eastAsia="en-US"/>
        </w:rPr>
        <w:t xml:space="preserve">ustawy </w:t>
      </w:r>
      <w:bookmarkStart w:id="0" w:name="_Hlk98848382"/>
      <w:r w:rsidRPr="00945DED">
        <w:rPr>
          <w:rFonts w:asciiTheme="minorHAnsi" w:hAnsiTheme="minorHAnsi" w:cstheme="minorHAnsi"/>
          <w:sz w:val="22"/>
          <w:szCs w:val="22"/>
          <w:lang w:eastAsia="en-US"/>
        </w:rPr>
        <w:t>z dnia 12 marca 2022 r. o pomocy obywatelom Ukrainy w związku z konfliktem zbrojnym na terytorium tego państwa</w:t>
      </w:r>
      <w:bookmarkEnd w:id="0"/>
      <w:r w:rsidRPr="00945DED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bookmarkStart w:id="1" w:name="_Hlk98848366"/>
      <w:r w:rsidRPr="00945DED">
        <w:rPr>
          <w:rFonts w:asciiTheme="minorHAnsi" w:hAnsiTheme="minorHAnsi" w:cstheme="minorHAnsi"/>
          <w:sz w:val="22"/>
          <w:szCs w:val="22"/>
          <w:lang w:eastAsia="en-US"/>
        </w:rPr>
        <w:t>(Dz. U. z 202</w:t>
      </w:r>
      <w:r w:rsidR="00C476A3" w:rsidRPr="00945DED">
        <w:rPr>
          <w:rFonts w:asciiTheme="minorHAnsi" w:hAnsiTheme="minorHAnsi" w:cstheme="minorHAnsi"/>
          <w:sz w:val="22"/>
          <w:szCs w:val="22"/>
          <w:lang w:eastAsia="en-US"/>
        </w:rPr>
        <w:t>3</w:t>
      </w:r>
      <w:r w:rsidRPr="00945DED">
        <w:rPr>
          <w:rFonts w:asciiTheme="minorHAnsi" w:hAnsiTheme="minorHAnsi" w:cstheme="minorHAnsi"/>
          <w:sz w:val="22"/>
          <w:szCs w:val="22"/>
          <w:lang w:eastAsia="en-US"/>
        </w:rPr>
        <w:t xml:space="preserve"> r. poz. </w:t>
      </w:r>
      <w:r w:rsidR="00C476A3" w:rsidRPr="00945DED">
        <w:rPr>
          <w:rFonts w:asciiTheme="minorHAnsi" w:hAnsiTheme="minorHAnsi" w:cstheme="minorHAnsi"/>
          <w:sz w:val="22"/>
          <w:szCs w:val="22"/>
          <w:lang w:eastAsia="en-US"/>
        </w:rPr>
        <w:t>103 i 185</w:t>
      </w:r>
      <w:r w:rsidRPr="00945DED">
        <w:rPr>
          <w:rFonts w:asciiTheme="minorHAnsi" w:hAnsiTheme="minorHAnsi" w:cstheme="minorHAnsi"/>
          <w:sz w:val="22"/>
          <w:szCs w:val="22"/>
          <w:lang w:eastAsia="en-US"/>
        </w:rPr>
        <w:t>)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2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E7795"/>
    <w:rsid w:val="00112001"/>
    <w:rsid w:val="001516DF"/>
    <w:rsid w:val="00160C49"/>
    <w:rsid w:val="00171E3D"/>
    <w:rsid w:val="00184770"/>
    <w:rsid w:val="002425DD"/>
    <w:rsid w:val="002F71CD"/>
    <w:rsid w:val="00331C25"/>
    <w:rsid w:val="00345631"/>
    <w:rsid w:val="00345E6D"/>
    <w:rsid w:val="003C3013"/>
    <w:rsid w:val="00422DCB"/>
    <w:rsid w:val="004C73EF"/>
    <w:rsid w:val="004E48D2"/>
    <w:rsid w:val="00584549"/>
    <w:rsid w:val="005A31E4"/>
    <w:rsid w:val="005E0BAD"/>
    <w:rsid w:val="006128A2"/>
    <w:rsid w:val="00620B6E"/>
    <w:rsid w:val="00622F53"/>
    <w:rsid w:val="00625A2C"/>
    <w:rsid w:val="0069726A"/>
    <w:rsid w:val="006E6679"/>
    <w:rsid w:val="006F4B93"/>
    <w:rsid w:val="00717A1B"/>
    <w:rsid w:val="007D2DE3"/>
    <w:rsid w:val="008A248E"/>
    <w:rsid w:val="008B6CC4"/>
    <w:rsid w:val="008C66F5"/>
    <w:rsid w:val="008F74DE"/>
    <w:rsid w:val="00945DED"/>
    <w:rsid w:val="00961064"/>
    <w:rsid w:val="009D4406"/>
    <w:rsid w:val="009E1FA6"/>
    <w:rsid w:val="009F2C63"/>
    <w:rsid w:val="00A13AFF"/>
    <w:rsid w:val="00A62D9E"/>
    <w:rsid w:val="00A764C1"/>
    <w:rsid w:val="00AA418C"/>
    <w:rsid w:val="00AD3284"/>
    <w:rsid w:val="00B3753D"/>
    <w:rsid w:val="00C46D51"/>
    <w:rsid w:val="00C476A3"/>
    <w:rsid w:val="00D04CE0"/>
    <w:rsid w:val="00D935B5"/>
    <w:rsid w:val="00EB4272"/>
    <w:rsid w:val="00EF092F"/>
    <w:rsid w:val="00F316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A0D49-6573-46F6-A227-AC0871C7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4</cp:revision>
  <cp:lastPrinted>2023-02-22T07:51:00Z</cp:lastPrinted>
  <dcterms:created xsi:type="dcterms:W3CDTF">2023-06-01T12:51:00Z</dcterms:created>
  <dcterms:modified xsi:type="dcterms:W3CDTF">2023-06-01T12:54:00Z</dcterms:modified>
</cp:coreProperties>
</file>