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61D" w:rsidRDefault="00A5661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A5661D" w:rsidRDefault="00A5661D"/>
    <w:p w:rsidR="00A5661D" w:rsidRDefault="00A5661D">
      <w:pPr>
        <w:ind w:firstLine="709"/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(jednolity tekst: Dz. U. z 2020 r., poz. 283)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 dnia 14 czerwca 1960 r. - Kodeks postępowania administracyjnego (jednolity tekst: Dz. U. z 2020 r., poz. 256)</w:t>
      </w:r>
    </w:p>
    <w:p w:rsidR="00A5661D" w:rsidRDefault="00A5661D"/>
    <w:p w:rsidR="00A5661D" w:rsidRDefault="00A5661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A5661D" w:rsidRDefault="00A5661D">
      <w:pPr>
        <w:jc w:val="both"/>
        <w:rPr>
          <w:b/>
          <w:bCs/>
        </w:rPr>
      </w:pPr>
    </w:p>
    <w:p w:rsidR="00A5661D" w:rsidRDefault="00A5661D">
      <w:pPr>
        <w:jc w:val="both"/>
      </w:pPr>
      <w:r>
        <w:t>poprzez podanie niniejszego obwieszczenia do publicznej wiadomości:</w:t>
      </w:r>
    </w:p>
    <w:p w:rsidR="00A5661D" w:rsidRDefault="00A5661D">
      <w:pPr>
        <w:numPr>
          <w:ilvl w:val="0"/>
          <w:numId w:val="44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A5661D" w:rsidRDefault="00A5661D">
      <w:pPr>
        <w:numPr>
          <w:ilvl w:val="0"/>
          <w:numId w:val="44"/>
        </w:numPr>
        <w:spacing w:before="120"/>
        <w:ind w:left="426" w:hanging="426"/>
        <w:jc w:val="both"/>
      </w:pPr>
      <w:r>
        <w:t xml:space="preserve">na tablicy ogłoszeń </w:t>
      </w:r>
      <w:bookmarkStart w:id="0" w:name="OLE_LINK7"/>
      <w:r>
        <w:t xml:space="preserve">Urzędu Miejskiego Wrocławia </w:t>
      </w:r>
      <w:bookmarkEnd w:id="0"/>
      <w:r>
        <w:t>przy pl. Nowy Targ 1/8</w:t>
      </w:r>
    </w:p>
    <w:p w:rsidR="00A5661D" w:rsidRDefault="00A5661D">
      <w:pPr>
        <w:numPr>
          <w:ilvl w:val="0"/>
          <w:numId w:val="44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A5661D" w:rsidRDefault="00A5661D">
      <w:pPr>
        <w:ind w:left="426" w:hanging="426"/>
        <w:jc w:val="both"/>
      </w:pPr>
    </w:p>
    <w:p w:rsidR="00A5661D" w:rsidRDefault="00A5661D">
      <w:pPr>
        <w:spacing w:before="240"/>
        <w:jc w:val="both"/>
        <w:rPr>
          <w:spacing w:val="-4"/>
        </w:rPr>
      </w:pPr>
      <w:r>
        <w:t xml:space="preserve">że w dniu 30.04.2020r. została wydana decyzja nr 1638/2020 zmieniająca ostateczną decyzję Prezydenta Wrocławia nr 4425/2019 z dnia 20.09.2019r. zatwierdzającą projekt budowlany i udzielającą pozwolenia na budowę trzech budynków mieszkalnych wielorodzinnych oznaczonych R1 R2, R3, R4                  w zespole dziewięciu budynków mieszkalnych wielorodzinnych (w tym budynek R9 R10 z usługami) z garażami wbudowanymi i zagospodarowaniem terenu, z wyłączeniem sieci i przyłączy infrastruktury technicznej oraz stacji transformatorowych we Wrocławiu (działki nr 2/11, 2/12, 3/6, 3/12, 3/14, 3/15, 3/19, 4/3, 4/4, 5/7, 5/8, </w:t>
      </w:r>
      <w:r>
        <w:rPr>
          <w:spacing w:val="-4"/>
        </w:rPr>
        <w:t xml:space="preserve">6/13, 6/16, 6/17, 6/6, 5/3, 1/7, 14/6, AR-1, obręb Krzyki i nr 9/11, AR-18, obręb Klecina), </w:t>
      </w:r>
      <w:r>
        <w:t>która to decyzja dotyczy przedsięwzięcia mogącego znacząco oddziaływać na środowisko.</w:t>
      </w:r>
    </w:p>
    <w:p w:rsidR="00A5661D" w:rsidRDefault="00A5661D">
      <w:pPr>
        <w:pStyle w:val="10Szanowny"/>
        <w:spacing w:before="0"/>
      </w:pPr>
    </w:p>
    <w:p w:rsidR="00A5661D" w:rsidRDefault="00A5661D">
      <w:pPr>
        <w:jc w:val="both"/>
      </w:pPr>
    </w:p>
    <w:p w:rsidR="00A5661D" w:rsidRDefault="00A5661D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07.05.2020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A5661D" w:rsidRDefault="00A5661D">
      <w:pPr>
        <w:jc w:val="both"/>
      </w:pPr>
    </w:p>
    <w:p w:rsidR="00A5661D" w:rsidRDefault="00A5661D">
      <w:pPr>
        <w:jc w:val="both"/>
      </w:pPr>
    </w:p>
    <w:p w:rsidR="00A5661D" w:rsidRDefault="00A5661D">
      <w:pPr>
        <w:ind w:firstLine="709"/>
        <w:jc w:val="both"/>
      </w:pPr>
      <w:bookmarkStart w:id="1" w:name="OLE_LINK3"/>
      <w:r>
        <w:t>Z treścią decyzji można zapoznać się w Informacji Wydziału Architektury i Budownictwa Urzędu Miejskiego Wrocławia (pl. Nowy Targ 1-8,                                 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A5661D" w:rsidRDefault="00A5661D">
      <w:pPr>
        <w:jc w:val="both"/>
      </w:pPr>
    </w:p>
    <w:p w:rsidR="00A5661D" w:rsidRDefault="00A5661D">
      <w:pPr>
        <w:jc w:val="both"/>
      </w:pPr>
      <w:r>
        <w:t>_____________________________________</w:t>
      </w:r>
    </w:p>
    <w:p w:rsidR="00A5661D" w:rsidRDefault="00A5661D">
      <w:pPr>
        <w:jc w:val="both"/>
        <w:rPr>
          <w:color w:val="FF0000"/>
        </w:rPr>
      </w:pPr>
      <w:r>
        <w:rPr>
          <w:b/>
          <w:bCs/>
        </w:rPr>
        <w:t>D-PB-oś – 4285/2020  obręb Krzyki</w:t>
      </w:r>
    </w:p>
    <w:p w:rsidR="00A5661D" w:rsidRDefault="00A5661D">
      <w:pPr>
        <w:pStyle w:val="10Szanowny"/>
        <w:spacing w:before="0"/>
        <w:rPr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sz w:val="16"/>
          <w:szCs w:val="16"/>
        </w:rPr>
        <w:t>Z up. PREZYDENTA</w:t>
      </w:r>
    </w:p>
    <w:p w:rsidR="00A5661D" w:rsidRDefault="00A5661D">
      <w:pPr>
        <w:ind w:left="6400"/>
        <w:rPr>
          <w:sz w:val="16"/>
          <w:szCs w:val="16"/>
        </w:rPr>
      </w:pPr>
      <w:r>
        <w:rPr>
          <w:sz w:val="16"/>
          <w:szCs w:val="16"/>
        </w:rPr>
        <w:t>Aleksandra Nespiak</w:t>
      </w:r>
    </w:p>
    <w:p w:rsidR="00A5661D" w:rsidRDefault="00A5661D">
      <w:pPr>
        <w:ind w:left="6400"/>
        <w:rPr>
          <w:sz w:val="16"/>
          <w:szCs w:val="16"/>
        </w:rPr>
      </w:pPr>
      <w:r>
        <w:rPr>
          <w:sz w:val="16"/>
          <w:szCs w:val="16"/>
        </w:rPr>
        <w:t>Zastępca Dyrektora Wydziału</w:t>
      </w:r>
    </w:p>
    <w:p w:rsidR="00A5661D" w:rsidRDefault="00A5661D">
      <w:pPr>
        <w:pStyle w:val="10Szanowny"/>
        <w:spacing w:before="0"/>
        <w:ind w:left="6400"/>
      </w:pPr>
      <w:r>
        <w:rPr>
          <w:sz w:val="16"/>
          <w:szCs w:val="16"/>
        </w:rPr>
        <w:t>Architektury i Budownictwa</w:t>
      </w:r>
    </w:p>
    <w:p w:rsidR="00A5661D" w:rsidRDefault="00A5661D">
      <w:pPr>
        <w:rPr>
          <w:rFonts w:ascii="Times New Roman" w:hAnsi="Times New Roman" w:cs="Times New Roman"/>
        </w:rPr>
      </w:pPr>
    </w:p>
    <w:sectPr w:rsidR="00A5661D" w:rsidSect="00A5661D">
      <w:footerReference w:type="default" r:id="rId8"/>
      <w:footerReference w:type="first" r:id="rId9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61D" w:rsidRDefault="00A566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5661D" w:rsidRDefault="00A566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61D" w:rsidRDefault="00A5661D">
    <w:pPr>
      <w:pStyle w:val="Footer"/>
      <w:rPr>
        <w:rFonts w:ascii="Times New Roman" w:hAnsi="Times New Roman" w:cs="Times New Roman"/>
        <w:sz w:val="14"/>
        <w:szCs w:val="14"/>
      </w:rPr>
    </w:pPr>
  </w:p>
  <w:p w:rsidR="00A5661D" w:rsidRDefault="00A5661D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61D" w:rsidRDefault="00A5661D">
    <w:pPr>
      <w:pStyle w:val="Footer"/>
      <w:rPr>
        <w:rFonts w:ascii="Times New Roman" w:hAnsi="Times New Roman" w:cs="Times New Roman"/>
        <w:sz w:val="8"/>
        <w:szCs w:val="8"/>
      </w:rPr>
    </w:pPr>
  </w:p>
  <w:p w:rsidR="00A5661D" w:rsidRDefault="00A5661D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61D" w:rsidRDefault="00A566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5661D" w:rsidRDefault="00A566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2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3"/>
  </w:num>
  <w:num w:numId="44">
    <w:abstractNumId w:val="26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61D"/>
    <w:rsid w:val="00A56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6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6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6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61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61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61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61D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5661D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61D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661D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5661D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A5661D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5661D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5661D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661D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566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5661D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umkabo04</dc:creator>
  <cp:keywords/>
  <dc:description/>
  <cp:lastModifiedBy>umdabi01</cp:lastModifiedBy>
  <cp:revision>3</cp:revision>
  <cp:lastPrinted>2020-04-29T09:26:00Z</cp:lastPrinted>
  <dcterms:created xsi:type="dcterms:W3CDTF">2020-04-29T09:27:00Z</dcterms:created>
  <dcterms:modified xsi:type="dcterms:W3CDTF">2020-05-04T07:01:00Z</dcterms:modified>
</cp:coreProperties>
</file>