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448" w:rsidRDefault="00617448">
      <w:pPr>
        <w:pStyle w:val="Tytu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Projekt</w:t>
      </w:r>
    </w:p>
    <w:p w:rsidR="00617448" w:rsidRDefault="00617448">
      <w:pPr>
        <w:pStyle w:val="Tytu"/>
        <w:rPr>
          <w:rFonts w:ascii="Times New Roman" w:hAnsi="Times New Roman"/>
          <w:sz w:val="26"/>
          <w:szCs w:val="26"/>
        </w:rPr>
      </w:pPr>
    </w:p>
    <w:p w:rsidR="00F14C2F" w:rsidRDefault="0027081B">
      <w:pPr>
        <w:pStyle w:val="Tytu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UCHWAŁA NR ..../15</w:t>
      </w:r>
    </w:p>
    <w:p w:rsidR="00F14C2F" w:rsidRDefault="0027081B">
      <w:pPr>
        <w:pStyle w:val="Nagwek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RADY MIEJSKIEJ WROCŁAWIA</w:t>
      </w:r>
    </w:p>
    <w:p w:rsidR="00F14C2F" w:rsidRDefault="0027081B">
      <w:pPr>
        <w:pStyle w:val="Tekstpodstawowy2"/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z dnia ......2015 r.</w:t>
      </w:r>
    </w:p>
    <w:p w:rsidR="00F14C2F" w:rsidRDefault="00F14C2F">
      <w:pPr>
        <w:jc w:val="center"/>
        <w:rPr>
          <w:b/>
          <w:bCs/>
        </w:rPr>
      </w:pPr>
    </w:p>
    <w:p w:rsidR="00F14C2F" w:rsidRDefault="00F14C2F">
      <w:pPr>
        <w:jc w:val="center"/>
        <w:rPr>
          <w:b/>
          <w:bCs/>
        </w:rPr>
      </w:pPr>
    </w:p>
    <w:p w:rsidR="00F14C2F" w:rsidRDefault="0027081B">
      <w:pPr>
        <w:pStyle w:val="Tekstpodstawowy2"/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sprawie konsultacji projektu uchwały </w:t>
      </w:r>
      <w:r>
        <w:rPr>
          <w:rFonts w:ascii="Times New Roman" w:hAnsi="Times New Roman"/>
          <w:sz w:val="24"/>
        </w:rPr>
        <w:br/>
        <w:t xml:space="preserve">zmieniającej uchwały w sprawie nadania statutów osiedli </w:t>
      </w:r>
      <w:r>
        <w:rPr>
          <w:rFonts w:ascii="Times New Roman" w:hAnsi="Times New Roman"/>
          <w:sz w:val="24"/>
        </w:rPr>
        <w:br/>
      </w:r>
    </w:p>
    <w:p w:rsidR="00F14C2F" w:rsidRDefault="00F14C2F">
      <w:pPr>
        <w:pStyle w:val="Tekstpodstawowy2"/>
        <w:spacing w:line="240" w:lineRule="auto"/>
        <w:rPr>
          <w:rFonts w:ascii="Times New Roman" w:hAnsi="Times New Roman"/>
          <w:b w:val="0"/>
          <w:bCs w:val="0"/>
          <w:i/>
          <w:iCs/>
          <w:sz w:val="24"/>
        </w:rPr>
      </w:pPr>
    </w:p>
    <w:p w:rsidR="00F14C2F" w:rsidRDefault="00F14C2F">
      <w:pPr>
        <w:jc w:val="both"/>
      </w:pPr>
    </w:p>
    <w:p w:rsidR="00F14C2F" w:rsidRDefault="0027081B">
      <w:pPr>
        <w:pStyle w:val="Tekstpodstawowy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Na podstawie § 1 ust. 1 w związku z § 6 ust. 1 uchwały Rady Miejskiej Wrocławia z dnia </w:t>
      </w:r>
      <w:r>
        <w:rPr>
          <w:rFonts w:ascii="Times New Roman" w:hAnsi="Times New Roman"/>
          <w:sz w:val="24"/>
        </w:rPr>
        <w:br/>
        <w:t xml:space="preserve">21 kwietnia 2005 r. w sprawie zasad i trybu przeprowadzania konsultacji z mieszkańcami Wrocławia (Dz. Urz. Woj. Doln. z 2014 r., poz. 2103), Rada Miejska Wrocławia uchwala, </w:t>
      </w:r>
      <w:r>
        <w:rPr>
          <w:rFonts w:ascii="Times New Roman" w:hAnsi="Times New Roman"/>
          <w:sz w:val="24"/>
        </w:rPr>
        <w:br/>
        <w:t>co następuje:</w:t>
      </w:r>
    </w:p>
    <w:p w:rsidR="00F14C2F" w:rsidRDefault="00F14C2F">
      <w:pPr>
        <w:rPr>
          <w:sz w:val="32"/>
          <w:szCs w:val="32"/>
        </w:rPr>
      </w:pPr>
    </w:p>
    <w:p w:rsidR="00F14C2F" w:rsidRDefault="0027081B">
      <w:pPr>
        <w:ind w:firstLine="426"/>
        <w:rPr>
          <w:color w:val="FF0000"/>
        </w:rPr>
      </w:pPr>
      <w:r>
        <w:rPr>
          <w:b/>
          <w:bCs/>
        </w:rPr>
        <w:t>§ 1.</w:t>
      </w:r>
      <w:r>
        <w:t xml:space="preserve"> Zarządza się przeprowadzenie konsultacji ogólnomiejskich.</w:t>
      </w:r>
    </w:p>
    <w:p w:rsidR="00F14C2F" w:rsidRDefault="00F14C2F"/>
    <w:p w:rsidR="00F14C2F" w:rsidRDefault="0027081B">
      <w:pPr>
        <w:jc w:val="both"/>
        <w:rPr>
          <w:color w:val="FF0000"/>
        </w:rPr>
      </w:pPr>
      <w:r>
        <w:rPr>
          <w:b/>
          <w:bCs/>
        </w:rPr>
        <w:t>§ 2.</w:t>
      </w:r>
      <w:r>
        <w:t xml:space="preserve"> 1. Przedmiotem konsultacji jest projekt uchwały Rady Miejskiej Wrocławia zmieniającej uchwały w sprawie nadania statutów osiedli.</w:t>
      </w:r>
    </w:p>
    <w:p w:rsidR="00F14C2F" w:rsidRDefault="0027081B">
      <w:pPr>
        <w:pStyle w:val="Tekstpodstawowy"/>
        <w:tabs>
          <w:tab w:val="left" w:pos="426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2. Projekt będący przedmiotem konsultacji stanowi załącznik do niniejszej uchwały.</w:t>
      </w:r>
    </w:p>
    <w:p w:rsidR="00F14C2F" w:rsidRDefault="00F14C2F"/>
    <w:p w:rsidR="00F14C2F" w:rsidRDefault="0027081B">
      <w:pPr>
        <w:ind w:firstLine="426"/>
        <w:jc w:val="both"/>
      </w:pPr>
      <w:r>
        <w:rPr>
          <w:b/>
          <w:bCs/>
        </w:rPr>
        <w:t>§ 3.</w:t>
      </w:r>
      <w:r>
        <w:t xml:space="preserve"> 1. Konsultacje rozpoczynają się dnia następującego po dniu ogłoszenia niniejszej uchwały i trwają 7 dni.</w:t>
      </w:r>
    </w:p>
    <w:p w:rsidR="00F14C2F" w:rsidRDefault="0027081B">
      <w:pPr>
        <w:tabs>
          <w:tab w:val="left" w:pos="426"/>
        </w:tabs>
        <w:jc w:val="both"/>
      </w:pPr>
      <w:r>
        <w:tab/>
        <w:t>2. Opinie lub uwagi w ramach konsultacji, w formie elektronicznej lub pisemnej, należy kierować do Prezydenta Wrocławia (Biuro Rady Miejskiej Wrocławia).</w:t>
      </w:r>
    </w:p>
    <w:p w:rsidR="00F14C2F" w:rsidRDefault="00F14C2F">
      <w:pPr>
        <w:jc w:val="both"/>
      </w:pPr>
    </w:p>
    <w:p w:rsidR="00F14C2F" w:rsidRDefault="0027081B">
      <w:pPr>
        <w:ind w:firstLine="426"/>
        <w:jc w:val="both"/>
      </w:pPr>
      <w:r>
        <w:rPr>
          <w:b/>
          <w:bCs/>
        </w:rPr>
        <w:t>§ 4.</w:t>
      </w:r>
      <w:r>
        <w:t xml:space="preserve"> Wykonanie uchwały powierza się Prezydentowi Wrocławia.  </w:t>
      </w:r>
    </w:p>
    <w:p w:rsidR="00F14C2F" w:rsidRDefault="00F14C2F">
      <w:pPr>
        <w:jc w:val="both"/>
      </w:pPr>
    </w:p>
    <w:p w:rsidR="00F14C2F" w:rsidRDefault="0027081B">
      <w:pPr>
        <w:ind w:firstLine="426"/>
        <w:jc w:val="both"/>
      </w:pPr>
      <w:r>
        <w:rPr>
          <w:b/>
          <w:bCs/>
        </w:rPr>
        <w:t>§ 5.</w:t>
      </w:r>
      <w:r>
        <w:t xml:space="preserve"> Uchwała wchodzi w życie z dniem podjęcia i podlega ogłoszeniu zgodnie </w:t>
      </w:r>
      <w:r>
        <w:br/>
        <w:t xml:space="preserve">z wymogami § 6 ust. 3 uchwały nr XXXVII/2437/05 Rady Miejskiej Wrocławia z dnia </w:t>
      </w:r>
      <w:r>
        <w:br/>
        <w:t>21 kwietnia 2005 r. w sprawie zasad i trybu przeprowadzania konsultacji z mieszkańcami Wrocławia (Dz. Urz. Woj. Doln. z 2014 r. poz. 2103).</w:t>
      </w:r>
    </w:p>
    <w:p w:rsidR="00F14C2F" w:rsidRDefault="00F14C2F"/>
    <w:p w:rsidR="00F14C2F" w:rsidRDefault="00F14C2F"/>
    <w:p w:rsidR="00F14C2F" w:rsidRDefault="00C433EA">
      <w:pPr>
        <w:pStyle w:val="Nagwek2"/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           P</w:t>
      </w:r>
      <w:r w:rsidR="0027081B">
        <w:rPr>
          <w:rFonts w:ascii="Times New Roman" w:hAnsi="Times New Roman"/>
          <w:b/>
          <w:sz w:val="24"/>
        </w:rPr>
        <w:t xml:space="preserve">rzewodniczący </w:t>
      </w:r>
    </w:p>
    <w:p w:rsidR="00F14C2F" w:rsidRDefault="0027081B">
      <w:pPr>
        <w:jc w:val="both"/>
        <w:rPr>
          <w:b/>
        </w:rPr>
      </w:pPr>
      <w:r>
        <w:rPr>
          <w:b/>
        </w:rPr>
        <w:t xml:space="preserve">                 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Rady Miejskiej Wrocławia</w:t>
      </w:r>
    </w:p>
    <w:p w:rsidR="00F14C2F" w:rsidRDefault="00F14C2F">
      <w:pPr>
        <w:jc w:val="both"/>
        <w:rPr>
          <w:b/>
        </w:rPr>
      </w:pPr>
    </w:p>
    <w:p w:rsidR="00F14C2F" w:rsidRDefault="00F14C2F">
      <w:pPr>
        <w:ind w:left="4956" w:firstLine="708"/>
        <w:jc w:val="both"/>
        <w:rPr>
          <w:b/>
        </w:rPr>
      </w:pPr>
    </w:p>
    <w:p w:rsidR="00F14C2F" w:rsidRDefault="0027081B">
      <w:pPr>
        <w:ind w:left="4956" w:firstLine="708"/>
        <w:jc w:val="both"/>
        <w:rPr>
          <w:b/>
        </w:rPr>
      </w:pPr>
      <w:r>
        <w:rPr>
          <w:b/>
        </w:rPr>
        <w:t xml:space="preserve">     </w:t>
      </w:r>
    </w:p>
    <w:p w:rsidR="00F14C2F" w:rsidRDefault="00F14C2F">
      <w:pPr>
        <w:jc w:val="both"/>
        <w:rPr>
          <w:b/>
        </w:rPr>
      </w:pPr>
    </w:p>
    <w:p w:rsidR="00F14C2F" w:rsidRDefault="00F14C2F">
      <w:pPr>
        <w:jc w:val="both"/>
        <w:rPr>
          <w:b/>
        </w:rPr>
      </w:pPr>
    </w:p>
    <w:p w:rsidR="00F14C2F" w:rsidRDefault="00F14C2F">
      <w:pPr>
        <w:jc w:val="both"/>
        <w:rPr>
          <w:b/>
        </w:rPr>
      </w:pPr>
    </w:p>
    <w:p w:rsidR="00F14C2F" w:rsidRDefault="00F14C2F">
      <w:pPr>
        <w:jc w:val="both"/>
        <w:rPr>
          <w:b/>
        </w:rPr>
      </w:pPr>
    </w:p>
    <w:p w:rsidR="00C433EA" w:rsidRDefault="00C433EA" w:rsidP="00C433EA">
      <w:pPr>
        <w:autoSpaceDE w:val="0"/>
        <w:autoSpaceDN w:val="0"/>
        <w:adjustRightInd w:val="0"/>
        <w:jc w:val="center"/>
        <w:rPr>
          <w:bCs/>
        </w:rPr>
      </w:pPr>
    </w:p>
    <w:p w:rsidR="00C433EA" w:rsidRDefault="00C433EA" w:rsidP="00C433EA">
      <w:pPr>
        <w:autoSpaceDE w:val="0"/>
        <w:autoSpaceDN w:val="0"/>
        <w:adjustRightInd w:val="0"/>
        <w:jc w:val="center"/>
        <w:rPr>
          <w:bCs/>
        </w:rPr>
      </w:pPr>
    </w:p>
    <w:p w:rsidR="00C433EA" w:rsidRDefault="00C433EA" w:rsidP="00C433EA">
      <w:pPr>
        <w:autoSpaceDE w:val="0"/>
        <w:autoSpaceDN w:val="0"/>
        <w:adjustRightInd w:val="0"/>
        <w:jc w:val="center"/>
        <w:rPr>
          <w:bCs/>
        </w:rPr>
      </w:pPr>
    </w:p>
    <w:p w:rsidR="00C433EA" w:rsidRDefault="00C433EA" w:rsidP="00C433EA">
      <w:pPr>
        <w:autoSpaceDE w:val="0"/>
        <w:autoSpaceDN w:val="0"/>
        <w:adjustRightInd w:val="0"/>
        <w:jc w:val="center"/>
        <w:rPr>
          <w:bCs/>
        </w:rPr>
      </w:pPr>
    </w:p>
    <w:p w:rsidR="00C433EA" w:rsidRDefault="00C433EA" w:rsidP="00C433EA">
      <w:pPr>
        <w:autoSpaceDE w:val="0"/>
        <w:autoSpaceDN w:val="0"/>
        <w:adjustRightInd w:val="0"/>
        <w:jc w:val="center"/>
        <w:rPr>
          <w:bCs/>
        </w:rPr>
      </w:pPr>
    </w:p>
    <w:p w:rsidR="00C433EA" w:rsidRDefault="00C433EA" w:rsidP="00C433EA">
      <w:pPr>
        <w:autoSpaceDE w:val="0"/>
        <w:autoSpaceDN w:val="0"/>
        <w:adjustRightInd w:val="0"/>
        <w:jc w:val="center"/>
        <w:rPr>
          <w:bCs/>
        </w:rPr>
      </w:pPr>
    </w:p>
    <w:p w:rsidR="00C433EA" w:rsidRDefault="00C433EA" w:rsidP="00C433EA">
      <w:pPr>
        <w:autoSpaceDE w:val="0"/>
        <w:autoSpaceDN w:val="0"/>
        <w:adjustRightInd w:val="0"/>
        <w:jc w:val="center"/>
        <w:rPr>
          <w:bCs/>
        </w:rPr>
      </w:pPr>
    </w:p>
    <w:p w:rsidR="00C433EA" w:rsidRDefault="00C433EA" w:rsidP="00C433EA">
      <w:pPr>
        <w:autoSpaceDE w:val="0"/>
        <w:autoSpaceDN w:val="0"/>
        <w:adjustRightInd w:val="0"/>
        <w:jc w:val="center"/>
        <w:rPr>
          <w:bCs/>
        </w:rPr>
      </w:pPr>
    </w:p>
    <w:p w:rsidR="00F14C2F" w:rsidRDefault="00F14C2F">
      <w:pPr>
        <w:autoSpaceDE w:val="0"/>
        <w:autoSpaceDN w:val="0"/>
        <w:adjustRightInd w:val="0"/>
        <w:jc w:val="center"/>
        <w:rPr>
          <w:bCs/>
        </w:rPr>
      </w:pPr>
    </w:p>
    <w:p w:rsidR="00617448" w:rsidRPr="00E37D2B" w:rsidRDefault="00617448" w:rsidP="00617448">
      <w:pPr>
        <w:spacing w:line="252" w:lineRule="auto"/>
        <w:jc w:val="center"/>
        <w:rPr>
          <w:bCs/>
        </w:rPr>
      </w:pPr>
      <w:r w:rsidRPr="00E37D2B">
        <w:rPr>
          <w:bCs/>
        </w:rPr>
        <w:t>Uzasadnienie</w:t>
      </w:r>
    </w:p>
    <w:p w:rsidR="00617448" w:rsidRPr="00E37D2B" w:rsidRDefault="00617448" w:rsidP="00617448">
      <w:pPr>
        <w:spacing w:line="252" w:lineRule="auto"/>
        <w:jc w:val="both"/>
        <w:rPr>
          <w:bCs/>
        </w:rPr>
      </w:pPr>
    </w:p>
    <w:p w:rsidR="00617448" w:rsidRPr="00E37D2B" w:rsidRDefault="00617448" w:rsidP="00617448">
      <w:pPr>
        <w:spacing w:line="252" w:lineRule="auto"/>
        <w:jc w:val="both"/>
        <w:rPr>
          <w:bCs/>
        </w:rPr>
      </w:pPr>
      <w:r w:rsidRPr="00E37D2B">
        <w:rPr>
          <w:bCs/>
        </w:rPr>
        <w:t xml:space="preserve">Zgodnie z §6 ust. 1 uchwały </w:t>
      </w:r>
      <w:r w:rsidRPr="00E37D2B">
        <w:t>Rady Miejskiej Wrocławia z dnia 21 kwietnia 2005 r. w sprawie zasad i trybu przeprowadzania konsultacji z mieszkańcami Wrocławia konsultacje zarządza Rada Miejska.</w:t>
      </w:r>
    </w:p>
    <w:p w:rsidR="00617448" w:rsidRPr="00E37D2B" w:rsidRDefault="00617448" w:rsidP="00617448">
      <w:pPr>
        <w:spacing w:line="252" w:lineRule="auto"/>
        <w:jc w:val="both"/>
      </w:pPr>
      <w:r w:rsidRPr="00E37D2B">
        <w:rPr>
          <w:bCs/>
        </w:rPr>
        <w:t xml:space="preserve">Konsultacje zarządza się w celu zasięgnięcia opinii i zebrania uwag od wszystkich zainteresowanych odnośnie </w:t>
      </w:r>
      <w:r w:rsidRPr="00E37D2B">
        <w:t>projektu uchwały Rady Miejskiej Wrocławia zmieniającej uchwały w sprawie nadania statutów osiedli.</w:t>
      </w:r>
    </w:p>
    <w:p w:rsidR="0027081B" w:rsidRDefault="0027081B">
      <w:pPr>
        <w:jc w:val="both"/>
        <w:rPr>
          <w:b/>
        </w:rPr>
      </w:pPr>
    </w:p>
    <w:sectPr w:rsidR="0027081B" w:rsidSect="00F14C2F">
      <w:pgSz w:w="11906" w:h="16838"/>
      <w:pgMar w:top="1276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1DC6" w:rsidRDefault="008A1DC6">
      <w:r>
        <w:separator/>
      </w:r>
    </w:p>
  </w:endnote>
  <w:endnote w:type="continuationSeparator" w:id="0">
    <w:p w:rsidR="008A1DC6" w:rsidRDefault="008A1D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1DC6" w:rsidRDefault="008A1DC6">
      <w:r>
        <w:separator/>
      </w:r>
    </w:p>
  </w:footnote>
  <w:footnote w:type="continuationSeparator" w:id="0">
    <w:p w:rsidR="008A1DC6" w:rsidRDefault="008A1D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03C32"/>
    <w:multiLevelType w:val="hybridMultilevel"/>
    <w:tmpl w:val="C0EA6B9C"/>
    <w:lvl w:ilvl="0" w:tplc="BA98F55E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EE087C"/>
    <w:multiLevelType w:val="hybridMultilevel"/>
    <w:tmpl w:val="B6C895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E67B2A"/>
    <w:multiLevelType w:val="hybridMultilevel"/>
    <w:tmpl w:val="3CFE5EA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9D2719A"/>
    <w:multiLevelType w:val="hybridMultilevel"/>
    <w:tmpl w:val="7966AA38"/>
    <w:lvl w:ilvl="0" w:tplc="43684348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5C1E2902"/>
    <w:multiLevelType w:val="hybridMultilevel"/>
    <w:tmpl w:val="433491FE"/>
    <w:lvl w:ilvl="0" w:tplc="A7BAFB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EA32ED2"/>
    <w:multiLevelType w:val="hybridMultilevel"/>
    <w:tmpl w:val="9F24AE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16453D0"/>
    <w:multiLevelType w:val="hybridMultilevel"/>
    <w:tmpl w:val="C77C91CE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trackRevision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1BE7"/>
    <w:rsid w:val="0027081B"/>
    <w:rsid w:val="00617448"/>
    <w:rsid w:val="00676088"/>
    <w:rsid w:val="00851BE7"/>
    <w:rsid w:val="008A1DC6"/>
    <w:rsid w:val="00C433EA"/>
    <w:rsid w:val="00CB7666"/>
    <w:rsid w:val="00F14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4C2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14C2F"/>
    <w:pPr>
      <w:keepNext/>
      <w:jc w:val="center"/>
      <w:outlineLvl w:val="0"/>
    </w:pPr>
    <w:rPr>
      <w:rFonts w:ascii="Verdana" w:hAnsi="Verdana"/>
      <w:b/>
      <w:bCs/>
      <w:sz w:val="22"/>
    </w:rPr>
  </w:style>
  <w:style w:type="paragraph" w:styleId="Nagwek2">
    <w:name w:val="heading 2"/>
    <w:basedOn w:val="Normalny"/>
    <w:next w:val="Normalny"/>
    <w:qFormat/>
    <w:rsid w:val="00F14C2F"/>
    <w:pPr>
      <w:keepNext/>
      <w:spacing w:line="252" w:lineRule="auto"/>
      <w:ind w:left="1416" w:firstLine="4254"/>
      <w:jc w:val="both"/>
      <w:outlineLvl w:val="1"/>
    </w:pPr>
    <w:rPr>
      <w:rFonts w:ascii="Verdana" w:hAnsi="Verdan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rsid w:val="00F14C2F"/>
    <w:rPr>
      <w:color w:val="0000FF"/>
      <w:u w:val="single"/>
    </w:rPr>
  </w:style>
  <w:style w:type="paragraph" w:styleId="HTML-wstpniesformatowany">
    <w:name w:val="HTML Preformatted"/>
    <w:basedOn w:val="Normalny"/>
    <w:semiHidden/>
    <w:rsid w:val="00F14C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Tekstprzypisudolnego">
    <w:name w:val="footnote text"/>
    <w:basedOn w:val="Normalny"/>
    <w:semiHidden/>
    <w:rsid w:val="00F14C2F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F14C2F"/>
    <w:rPr>
      <w:vertAlign w:val="superscript"/>
    </w:rPr>
  </w:style>
  <w:style w:type="paragraph" w:styleId="Tytu">
    <w:name w:val="Title"/>
    <w:basedOn w:val="Normalny"/>
    <w:qFormat/>
    <w:rsid w:val="00F14C2F"/>
    <w:pPr>
      <w:jc w:val="center"/>
    </w:pPr>
    <w:rPr>
      <w:rFonts w:ascii="Verdana" w:hAnsi="Verdana"/>
      <w:b/>
      <w:bCs/>
      <w:sz w:val="22"/>
    </w:rPr>
  </w:style>
  <w:style w:type="paragraph" w:styleId="Tekstpodstawowy">
    <w:name w:val="Body Text"/>
    <w:basedOn w:val="Normalny"/>
    <w:semiHidden/>
    <w:rsid w:val="00F14C2F"/>
    <w:pPr>
      <w:jc w:val="both"/>
    </w:pPr>
    <w:rPr>
      <w:rFonts w:ascii="Verdana" w:hAnsi="Verdana"/>
      <w:sz w:val="22"/>
    </w:rPr>
  </w:style>
  <w:style w:type="character" w:styleId="Odwoaniedokomentarza">
    <w:name w:val="annotation reference"/>
    <w:basedOn w:val="Domylnaczcionkaakapitu"/>
    <w:semiHidden/>
    <w:rsid w:val="00F14C2F"/>
    <w:rPr>
      <w:sz w:val="16"/>
      <w:szCs w:val="16"/>
    </w:rPr>
  </w:style>
  <w:style w:type="paragraph" w:styleId="Tekstkomentarza">
    <w:name w:val="annotation text"/>
    <w:basedOn w:val="Normalny"/>
    <w:semiHidden/>
    <w:rsid w:val="00F14C2F"/>
    <w:rPr>
      <w:sz w:val="20"/>
      <w:szCs w:val="20"/>
    </w:rPr>
  </w:style>
  <w:style w:type="paragraph" w:styleId="Tekstdymka">
    <w:name w:val="Balloon Text"/>
    <w:basedOn w:val="Normalny"/>
    <w:semiHidden/>
    <w:rsid w:val="00F14C2F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semiHidden/>
    <w:rsid w:val="00F14C2F"/>
    <w:pPr>
      <w:spacing w:line="252" w:lineRule="auto"/>
      <w:jc w:val="center"/>
    </w:pPr>
    <w:rPr>
      <w:rFonts w:ascii="Verdana" w:hAnsi="Verdana"/>
      <w:b/>
      <w:bCs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290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</vt:lpstr>
    </vt:vector>
  </TitlesOfParts>
  <Company>UMW</Company>
  <LinksUpToDate>false</LinksUpToDate>
  <CharactersWithSpaces>2026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creator>WI</dc:creator>
  <cp:lastModifiedBy>umilar01</cp:lastModifiedBy>
  <cp:revision>5</cp:revision>
  <cp:lastPrinted>2015-11-16T10:49:00Z</cp:lastPrinted>
  <dcterms:created xsi:type="dcterms:W3CDTF">2015-11-06T11:05:00Z</dcterms:created>
  <dcterms:modified xsi:type="dcterms:W3CDTF">2015-11-16T10:49:00Z</dcterms:modified>
</cp:coreProperties>
</file>