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21" w:rsidRDefault="007E0F21" w:rsidP="007E0F21">
      <w:pPr>
        <w:pStyle w:val="Nagwek2"/>
        <w:spacing w:before="0" w:after="0"/>
        <w:jc w:val="right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druk nr </w:t>
      </w:r>
      <w:r w:rsidR="002233F4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>343/15</w:t>
      </w:r>
    </w:p>
    <w:p w:rsidR="007E0F21" w:rsidRDefault="007E0F21" w:rsidP="007E0F21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iCs w:val="0"/>
          <w:sz w:val="16"/>
          <w:szCs w:val="16"/>
        </w:rPr>
      </w:pPr>
    </w:p>
    <w:p w:rsidR="007E0F21" w:rsidRDefault="007E0F21" w:rsidP="007E0F21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iCs w:val="0"/>
          <w:sz w:val="16"/>
          <w:szCs w:val="16"/>
        </w:rPr>
      </w:pPr>
    </w:p>
    <w:p w:rsidR="007E0F21" w:rsidRDefault="007E0F21" w:rsidP="007E0F21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>UCHWAŁA NR ....................</w:t>
      </w:r>
    </w:p>
    <w:p w:rsidR="007E0F21" w:rsidRDefault="007E0F21" w:rsidP="007E0F21">
      <w:pPr>
        <w:pStyle w:val="Tekstpodstawowy"/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RADY MIEJSKIEJ WROCŁAWIA</w:t>
      </w:r>
    </w:p>
    <w:p w:rsidR="007E0F21" w:rsidRDefault="007E0F21" w:rsidP="007E0F21">
      <w:pPr>
        <w:pStyle w:val="Tekstpodstawowy"/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 dnia</w:t>
      </w:r>
      <w:r>
        <w:rPr>
          <w:rFonts w:ascii="Times New Roman" w:hAnsi="Times New Roman"/>
          <w:b/>
          <w:bCs/>
          <w:sz w:val="26"/>
          <w:szCs w:val="26"/>
        </w:rPr>
        <w:t xml:space="preserve">  ...................... 2015 r.</w:t>
      </w:r>
    </w:p>
    <w:p w:rsidR="007E0F21" w:rsidRDefault="007E0F21" w:rsidP="007E0F21">
      <w:pPr>
        <w:pStyle w:val="Tekstpodstawowy"/>
        <w:spacing w:line="240" w:lineRule="auto"/>
        <w:jc w:val="center"/>
        <w:rPr>
          <w:rFonts w:ascii="Times New Roman" w:hAnsi="Times New Roman"/>
          <w:b/>
          <w:sz w:val="20"/>
        </w:rPr>
      </w:pPr>
    </w:p>
    <w:p w:rsidR="007E0F21" w:rsidRDefault="007E0F21" w:rsidP="007E0F21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</w:p>
    <w:p w:rsidR="007E0F21" w:rsidRPr="007E0F21" w:rsidRDefault="007E0F21" w:rsidP="007E0F21">
      <w:pPr>
        <w:pStyle w:val="HTML-wstpniesformatowany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rozpatrzenia wezwania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do usunięcia naruszenia interesu prawnego uchwałą 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uchwalenia miejscowego planu zagospodarowania</w:t>
      </w:r>
    </w:p>
    <w:p w:rsidR="007E0F21" w:rsidRDefault="007E0F21" w:rsidP="007E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przestrzennego obszaru Jagodno II we Wrocławiu</w:t>
      </w:r>
    </w:p>
    <w:p w:rsidR="007E0F21" w:rsidRDefault="007E0F21" w:rsidP="007E0F21">
      <w:pPr>
        <w:pStyle w:val="HTML-wstpniesformatowany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F21" w:rsidRDefault="007E0F21" w:rsidP="007E0F21">
      <w:pPr>
        <w:pStyle w:val="HTML-wstpniesformatowany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F21" w:rsidRDefault="007E0F21" w:rsidP="007E0F21">
      <w:pPr>
        <w:autoSpaceDE w:val="0"/>
        <w:autoSpaceDN w:val="0"/>
        <w:adjustRightInd w:val="0"/>
        <w:jc w:val="both"/>
      </w:pPr>
      <w:r>
        <w:t xml:space="preserve">Na podstawie art. 18 ust. 2 pkt 15 w związku z art. 101 ust. 1 ustawy z dnia 8 marca 1990 r. </w:t>
      </w:r>
      <w:r>
        <w:br/>
        <w:t xml:space="preserve">o samorządzie gminnym (Dz. U. z 2015 r. poz. 1515) oraz </w:t>
      </w:r>
      <w:r>
        <w:rPr>
          <w:bCs/>
        </w:rPr>
        <w:t xml:space="preserve">§ 1 uchwały nr </w:t>
      </w:r>
      <w:r>
        <w:t xml:space="preserve">LXXVII/511/94 Rady Miejskiej Wrocławia z dnia 23 marca 1994 r. w sprawie trybu rozpatrywania wezwań do usunięcia naruszenia prawa uchwałą Rady Miejskiej Wrocławia oraz trybu rozpatrywania </w:t>
      </w:r>
      <w:r>
        <w:br/>
        <w:t>i składania skarg do sądu administracyjnego (Biuletyn Urzędowy Rady Miejs</w:t>
      </w:r>
      <w:r w:rsidR="00F97618">
        <w:t>kiej Wrocławia Nr 4, poz. 169), </w:t>
      </w:r>
      <w:r>
        <w:t>Rada Miejska Wrocławia uchwala, co następuje:</w:t>
      </w:r>
    </w:p>
    <w:p w:rsidR="007E0F21" w:rsidRDefault="007E0F21" w:rsidP="007E0F21">
      <w:pPr>
        <w:pStyle w:val="HTML-wstpniesformatowany"/>
        <w:rPr>
          <w:rFonts w:ascii="Times New Roman" w:hAnsi="Times New Roman" w:cs="Times New Roman"/>
          <w:b/>
          <w:bCs/>
          <w:sz w:val="32"/>
          <w:szCs w:val="32"/>
        </w:rPr>
      </w:pPr>
    </w:p>
    <w:p w:rsidR="007E0F21" w:rsidRPr="007E0F21" w:rsidRDefault="00F97618" w:rsidP="007E0F21">
      <w:pPr>
        <w:pStyle w:val="HTML-wstpniesformatowany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 </w:t>
      </w:r>
      <w:r w:rsidR="007E0F21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="007E0F21">
        <w:rPr>
          <w:rFonts w:ascii="Times New Roman" w:hAnsi="Times New Roman" w:cs="Times New Roman"/>
          <w:sz w:val="24"/>
          <w:szCs w:val="24"/>
        </w:rPr>
        <w:t xml:space="preserve">Rada Miejska Wrocławia uwzględnia/ nie uwzględnia wezwania Polkomtel Sp. z o.o. do usunięcia naruszenia interesu prawnego uchwałą nr </w:t>
      </w:r>
      <w:r w:rsidR="007E0F21">
        <w:rPr>
          <w:rFonts w:ascii="Times New Roman" w:eastAsia="Times New Roman" w:hAnsi="Times New Roman" w:cs="Times New Roman"/>
          <w:sz w:val="24"/>
          <w:szCs w:val="24"/>
        </w:rPr>
        <w:t xml:space="preserve">XII/263/07 </w:t>
      </w:r>
      <w:r w:rsidR="007E0F2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ady Miejskiej Wrocławia </w:t>
      </w:r>
      <w:r>
        <w:rPr>
          <w:rFonts w:ascii="Times New Roman" w:hAnsi="Times New Roman" w:cs="Times New Roman"/>
          <w:sz w:val="24"/>
          <w:szCs w:val="24"/>
        </w:rPr>
        <w:br/>
        <w:t>z dnia 13 </w:t>
      </w:r>
      <w:r w:rsidR="007E0F21">
        <w:rPr>
          <w:rFonts w:ascii="Times New Roman" w:hAnsi="Times New Roman" w:cs="Times New Roman"/>
          <w:sz w:val="24"/>
          <w:szCs w:val="24"/>
        </w:rPr>
        <w:t>września 2007 r. w sprawie uchwalenia miejscowego planu zagospodarowania przestrzennego obszaru Jagodno II we Wrocławiu (Dz. Urz. Woj. Doln. Nr 257, poz. 2958).</w:t>
      </w:r>
    </w:p>
    <w:p w:rsidR="007E0F21" w:rsidRDefault="007E0F21" w:rsidP="007E0F21">
      <w:pPr>
        <w:pStyle w:val="HTML-wstpniesformatowany"/>
        <w:jc w:val="both"/>
        <w:rPr>
          <w:rFonts w:ascii="Times New Roman" w:hAnsi="Times New Roman" w:cs="Times New Roman"/>
          <w:sz w:val="24"/>
          <w:szCs w:val="24"/>
        </w:rPr>
      </w:pPr>
    </w:p>
    <w:p w:rsidR="007E0F21" w:rsidRDefault="00F97618" w:rsidP="007E0F21">
      <w:pPr>
        <w:pStyle w:val="HTML-wstpniesformatowany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</w:t>
      </w:r>
      <w:r w:rsidR="007E0F21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E0F21">
        <w:rPr>
          <w:rFonts w:ascii="Times New Roman" w:hAnsi="Times New Roman" w:cs="Times New Roman"/>
          <w:bCs/>
          <w:sz w:val="24"/>
          <w:szCs w:val="24"/>
        </w:rPr>
        <w:t>W wykonaniu niniejszej uchwały Przewodniczący Rady Miejskiej Wrocławia zawiadomi Wzywającego o stanowisku zajętym przez Radę.</w:t>
      </w:r>
    </w:p>
    <w:p w:rsidR="007E0F21" w:rsidRDefault="007E0F21" w:rsidP="007E0F21">
      <w:pPr>
        <w:pStyle w:val="HTML-wstpniesformatowany"/>
        <w:jc w:val="both"/>
        <w:rPr>
          <w:rFonts w:ascii="Times New Roman" w:hAnsi="Times New Roman" w:cs="Times New Roman"/>
          <w:sz w:val="24"/>
          <w:szCs w:val="24"/>
        </w:rPr>
      </w:pPr>
    </w:p>
    <w:p w:rsidR="007E0F21" w:rsidRDefault="00F97618" w:rsidP="007E0F21">
      <w:pPr>
        <w:tabs>
          <w:tab w:val="left" w:pos="9160"/>
        </w:tabs>
        <w:ind w:firstLine="426"/>
        <w:jc w:val="both"/>
      </w:pPr>
      <w:r>
        <w:rPr>
          <w:b/>
        </w:rPr>
        <w:t>§ </w:t>
      </w:r>
      <w:r w:rsidR="007E0F21">
        <w:rPr>
          <w:b/>
        </w:rPr>
        <w:t>3.</w:t>
      </w:r>
      <w:r>
        <w:rPr>
          <w:b/>
        </w:rPr>
        <w:t> </w:t>
      </w:r>
      <w:r w:rsidR="007E0F21">
        <w:t xml:space="preserve">Uchwała wchodzi </w:t>
      </w:r>
      <w:r>
        <w:t>w życie z dniem podjęcia.</w:t>
      </w:r>
    </w:p>
    <w:p w:rsidR="007E0F21" w:rsidRDefault="007E0F21" w:rsidP="007E0F21">
      <w:pPr>
        <w:rPr>
          <w:b/>
          <w:sz w:val="16"/>
          <w:szCs w:val="16"/>
        </w:rPr>
      </w:pPr>
    </w:p>
    <w:p w:rsidR="007E0F21" w:rsidRDefault="007E0F21" w:rsidP="007E0F21">
      <w:pPr>
        <w:rPr>
          <w:b/>
          <w:sz w:val="16"/>
          <w:szCs w:val="16"/>
        </w:rPr>
      </w:pPr>
    </w:p>
    <w:p w:rsidR="007E0F21" w:rsidRDefault="007E0F21" w:rsidP="00F97618">
      <w:pPr>
        <w:ind w:left="4248" w:firstLine="708"/>
        <w:jc w:val="center"/>
        <w:rPr>
          <w:b/>
        </w:rPr>
      </w:pPr>
      <w:r>
        <w:rPr>
          <w:b/>
        </w:rPr>
        <w:t>Przewodniczący</w:t>
      </w:r>
    </w:p>
    <w:p w:rsidR="007E0F21" w:rsidRDefault="007E0F21" w:rsidP="00F97618">
      <w:pPr>
        <w:ind w:left="4248" w:firstLine="708"/>
        <w:jc w:val="center"/>
        <w:rPr>
          <w:b/>
        </w:rPr>
      </w:pPr>
      <w:r>
        <w:rPr>
          <w:b/>
        </w:rPr>
        <w:t>Rady Miejskiej Wrocławia</w:t>
      </w:r>
    </w:p>
    <w:p w:rsidR="007E0F21" w:rsidRDefault="007E0F21" w:rsidP="007E0F21">
      <w:pPr>
        <w:ind w:left="4248" w:firstLine="708"/>
        <w:rPr>
          <w:b/>
        </w:rPr>
      </w:pPr>
    </w:p>
    <w:p w:rsidR="007E0F21" w:rsidRDefault="007E0F21" w:rsidP="007E0F21">
      <w:pPr>
        <w:ind w:left="4248" w:firstLine="708"/>
        <w:rPr>
          <w:b/>
        </w:rPr>
      </w:pPr>
    </w:p>
    <w:p w:rsidR="005122E8" w:rsidRDefault="005122E8"/>
    <w:sectPr w:rsidR="005122E8" w:rsidSect="00512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CFA" w:rsidRDefault="004E2CFA" w:rsidP="007E0F21">
      <w:r>
        <w:separator/>
      </w:r>
    </w:p>
  </w:endnote>
  <w:endnote w:type="continuationSeparator" w:id="1">
    <w:p w:rsidR="004E2CFA" w:rsidRDefault="004E2CFA" w:rsidP="007E0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CFA" w:rsidRDefault="004E2CFA" w:rsidP="007E0F21">
      <w:r>
        <w:separator/>
      </w:r>
    </w:p>
  </w:footnote>
  <w:footnote w:type="continuationSeparator" w:id="1">
    <w:p w:rsidR="004E2CFA" w:rsidRDefault="004E2CFA" w:rsidP="007E0F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0F21"/>
    <w:rsid w:val="002233F4"/>
    <w:rsid w:val="00356184"/>
    <w:rsid w:val="004E2CFA"/>
    <w:rsid w:val="005122E8"/>
    <w:rsid w:val="007E0F21"/>
    <w:rsid w:val="00B124F9"/>
    <w:rsid w:val="00F319C1"/>
    <w:rsid w:val="00F9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0F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7E0F21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E0F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E0F21"/>
    <w:rPr>
      <w:rFonts w:ascii="Courier New" w:eastAsia="Courier New" w:hAnsi="Courier New" w:cs="Courier New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7E0F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F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E0F21"/>
    <w:pPr>
      <w:spacing w:line="300" w:lineRule="atLeast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0F21"/>
    <w:rPr>
      <w:rFonts w:ascii="Arial" w:eastAsia="Times New Roman" w:hAnsi="Arial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7E0F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3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umedst01</dc:creator>
  <cp:keywords/>
  <dc:description/>
  <cp:lastModifiedBy>umedst01</cp:lastModifiedBy>
  <cp:revision>5</cp:revision>
  <cp:lastPrinted>2015-11-05T10:55:00Z</cp:lastPrinted>
  <dcterms:created xsi:type="dcterms:W3CDTF">2015-11-04T10:04:00Z</dcterms:created>
  <dcterms:modified xsi:type="dcterms:W3CDTF">2015-11-05T11:09:00Z</dcterms:modified>
</cp:coreProperties>
</file>