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C0" w:rsidRDefault="00CA5BA1" w:rsidP="00CA5BA1">
      <w:pPr>
        <w:ind w:left="6372" w:firstLine="708"/>
        <w:jc w:val="right"/>
      </w:pPr>
      <w:r>
        <w:t>P</w:t>
      </w:r>
      <w:r w:rsidR="00B425C0">
        <w:t>rojekt</w:t>
      </w:r>
      <w:r>
        <w:t xml:space="preserve"> 346</w:t>
      </w:r>
      <w:r w:rsidR="00B425C0">
        <w:t>/15</w:t>
      </w:r>
    </w:p>
    <w:p w:rsidR="00B425C0" w:rsidRDefault="00B425C0">
      <w:pPr>
        <w:jc w:val="center"/>
      </w:pPr>
    </w:p>
    <w:p w:rsidR="00B425C0" w:rsidRPr="00CA5BA1" w:rsidRDefault="00B425C0">
      <w:pPr>
        <w:jc w:val="center"/>
        <w:rPr>
          <w:b/>
          <w:sz w:val="26"/>
          <w:szCs w:val="26"/>
        </w:rPr>
      </w:pPr>
      <w:r w:rsidRPr="00CA5BA1">
        <w:rPr>
          <w:b/>
          <w:sz w:val="26"/>
          <w:szCs w:val="26"/>
        </w:rPr>
        <w:t>UCHWAŁA NR ........../15</w:t>
      </w:r>
    </w:p>
    <w:p w:rsidR="00B425C0" w:rsidRPr="00CA5BA1" w:rsidRDefault="00B425C0">
      <w:pPr>
        <w:jc w:val="center"/>
        <w:rPr>
          <w:b/>
          <w:sz w:val="26"/>
          <w:szCs w:val="26"/>
        </w:rPr>
      </w:pPr>
      <w:r w:rsidRPr="00CA5BA1">
        <w:rPr>
          <w:b/>
          <w:sz w:val="26"/>
          <w:szCs w:val="26"/>
        </w:rPr>
        <w:t>RADY MIEJSKIEJ WROCŁAWIA</w:t>
      </w:r>
    </w:p>
    <w:p w:rsidR="00CA5BA1" w:rsidRDefault="00B425C0" w:rsidP="00CA5BA1">
      <w:pPr>
        <w:jc w:val="center"/>
        <w:rPr>
          <w:b/>
          <w:sz w:val="26"/>
          <w:szCs w:val="26"/>
        </w:rPr>
      </w:pPr>
      <w:r w:rsidRPr="00CA5BA1">
        <w:rPr>
          <w:b/>
          <w:sz w:val="26"/>
          <w:szCs w:val="26"/>
        </w:rPr>
        <w:t>z dnia ............. 2015 r.</w:t>
      </w:r>
    </w:p>
    <w:p w:rsidR="00CA5BA1" w:rsidRDefault="00CA5BA1" w:rsidP="00CA5BA1">
      <w:pPr>
        <w:jc w:val="center"/>
        <w:rPr>
          <w:b/>
          <w:sz w:val="26"/>
          <w:szCs w:val="26"/>
        </w:rPr>
      </w:pPr>
    </w:p>
    <w:p w:rsidR="00B425C0" w:rsidRDefault="00B425C0" w:rsidP="00CA5BA1">
      <w:pPr>
        <w:jc w:val="center"/>
        <w:rPr>
          <w:b/>
          <w:sz w:val="26"/>
          <w:szCs w:val="26"/>
        </w:rPr>
      </w:pP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b/>
          <w:bCs/>
          <w:color w:val="222222"/>
          <w:shd w:val="clear" w:color="auto" w:fill="FFFFFF"/>
        </w:rPr>
        <w:t>w sprawie rozpatrzenia skargi na Komendanta Straży Miejskiej Wrocławia</w:t>
      </w:r>
    </w:p>
    <w:p w:rsidR="00CA5BA1" w:rsidRDefault="00CA5BA1" w:rsidP="00CA5BA1">
      <w:pPr>
        <w:jc w:val="center"/>
        <w:rPr>
          <w:b/>
          <w:sz w:val="26"/>
          <w:szCs w:val="26"/>
        </w:rPr>
      </w:pPr>
    </w:p>
    <w:p w:rsidR="00CA5BA1" w:rsidRPr="00CA5BA1" w:rsidRDefault="00CA5BA1" w:rsidP="00CA5BA1">
      <w:pPr>
        <w:jc w:val="center"/>
        <w:rPr>
          <w:b/>
          <w:sz w:val="26"/>
          <w:szCs w:val="26"/>
        </w:rPr>
      </w:pPr>
    </w:p>
    <w:p w:rsidR="00B425C0" w:rsidRDefault="00B425C0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2 uchwały </w:t>
      </w:r>
      <w:r w:rsidR="00CA5BA1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CA5BA1">
        <w:t>,</w:t>
      </w:r>
      <w:r>
        <w:t xml:space="preserve"> Rada Miejska Wrocławia uchwala, </w:t>
      </w:r>
      <w:r w:rsidR="00CA5BA1">
        <w:br/>
      </w:r>
      <w:r>
        <w:t>co następuje:</w:t>
      </w:r>
    </w:p>
    <w:p w:rsidR="00B425C0" w:rsidRPr="00CA5BA1" w:rsidRDefault="00B425C0">
      <w:pPr>
        <w:jc w:val="both"/>
        <w:rPr>
          <w:sz w:val="32"/>
          <w:szCs w:val="32"/>
        </w:rPr>
      </w:pPr>
    </w:p>
    <w:p w:rsidR="00B425C0" w:rsidRDefault="00CA5BA1" w:rsidP="007842E2">
      <w:pPr>
        <w:shd w:val="clear" w:color="auto" w:fill="FFFFFF"/>
        <w:ind w:firstLine="426"/>
        <w:jc w:val="both"/>
        <w:rPr>
          <w:color w:val="222222"/>
        </w:rPr>
      </w:pPr>
      <w:r>
        <w:rPr>
          <w:b/>
          <w:bCs/>
        </w:rPr>
        <w:t>§ </w:t>
      </w:r>
      <w:r w:rsidR="00B425C0">
        <w:rPr>
          <w:b/>
          <w:bCs/>
        </w:rPr>
        <w:t>1</w:t>
      </w:r>
      <w:r>
        <w:t>. 1. </w:t>
      </w:r>
      <w:r w:rsidR="00B425C0">
        <w:t xml:space="preserve">Uwzględnia się/nie uwzględnia się skargi </w:t>
      </w:r>
      <w:r w:rsidR="00B425C0">
        <w:rPr>
          <w:color w:val="222222"/>
        </w:rPr>
        <w:t xml:space="preserve">pana </w:t>
      </w:r>
      <w:r w:rsidR="007842E2">
        <w:rPr>
          <w:color w:val="222222"/>
        </w:rPr>
        <w:t>(…)</w:t>
      </w:r>
      <w:r w:rsidR="009416EE">
        <w:rPr>
          <w:color w:val="222222"/>
        </w:rPr>
        <w:t xml:space="preserve"> oraz pana </w:t>
      </w:r>
      <w:r w:rsidR="007842E2">
        <w:rPr>
          <w:color w:val="222222"/>
        </w:rPr>
        <w:t>(…)</w:t>
      </w:r>
      <w:r w:rsidR="009416EE">
        <w:rPr>
          <w:color w:val="222222"/>
        </w:rPr>
        <w:t xml:space="preserve"> </w:t>
      </w:r>
      <w:r w:rsidR="00B425C0">
        <w:rPr>
          <w:color w:val="222222"/>
        </w:rPr>
        <w:t xml:space="preserve">z dnia </w:t>
      </w:r>
      <w:r w:rsidR="007842E2">
        <w:rPr>
          <w:color w:val="222222"/>
        </w:rPr>
        <w:br/>
      </w:r>
      <w:r w:rsidR="00B425C0">
        <w:rPr>
          <w:color w:val="222222"/>
        </w:rPr>
        <w:t xml:space="preserve">19 października 2015 r. </w:t>
      </w:r>
      <w:r w:rsidR="009416EE">
        <w:rPr>
          <w:color w:val="222222"/>
        </w:rPr>
        <w:t xml:space="preserve">na Komendanta Straży Miejskiej </w:t>
      </w:r>
      <w:r w:rsidR="00B425C0">
        <w:rPr>
          <w:color w:val="222222"/>
        </w:rPr>
        <w:t xml:space="preserve">Wrocławia, dotyczącej </w:t>
      </w:r>
      <w:r w:rsidR="007842E2">
        <w:rPr>
          <w:color w:val="222222"/>
        </w:rPr>
        <w:br/>
      </w:r>
      <w:r w:rsidR="00B425C0">
        <w:rPr>
          <w:color w:val="222222"/>
        </w:rPr>
        <w:t xml:space="preserve">m.in. porządku i bezpieczeństwa publicznego we Wrocławiu. </w:t>
      </w:r>
    </w:p>
    <w:p w:rsidR="00B425C0" w:rsidRDefault="00CA5BA1" w:rsidP="00CA5BA1">
      <w:pPr>
        <w:ind w:firstLine="426"/>
        <w:jc w:val="both"/>
      </w:pPr>
      <w:r>
        <w:t>2. </w:t>
      </w:r>
      <w:r w:rsidR="00B425C0">
        <w:t>Uzasadnienie rozstrzygnięcia zawarte zostało w załączniku do niniejszej uchwały.</w:t>
      </w:r>
    </w:p>
    <w:p w:rsidR="00B425C0" w:rsidRDefault="00B425C0">
      <w:pPr>
        <w:jc w:val="both"/>
      </w:pPr>
    </w:p>
    <w:p w:rsidR="00B425C0" w:rsidRDefault="00CA5BA1" w:rsidP="00CA5BA1">
      <w:pPr>
        <w:ind w:firstLine="426"/>
        <w:jc w:val="both"/>
      </w:pPr>
      <w:r>
        <w:rPr>
          <w:b/>
          <w:bCs/>
        </w:rPr>
        <w:t>§ </w:t>
      </w:r>
      <w:r w:rsidR="00B425C0">
        <w:rPr>
          <w:b/>
          <w:bCs/>
        </w:rPr>
        <w:t>2</w:t>
      </w:r>
      <w:r>
        <w:t>. </w:t>
      </w:r>
      <w:r w:rsidR="00B425C0">
        <w:t>W wykonaniu niniejszej uchwały Przewodniczący Rady Miejskiej Wrocławia zawiadomi skarżących o sposobie załatwienia skargi przez Radę.</w:t>
      </w:r>
    </w:p>
    <w:p w:rsidR="00CA5BA1" w:rsidRDefault="00CA5BA1">
      <w:pPr>
        <w:ind w:firstLine="708"/>
        <w:jc w:val="both"/>
      </w:pPr>
    </w:p>
    <w:p w:rsidR="00B425C0" w:rsidRDefault="00CA5BA1" w:rsidP="00CA5BA1">
      <w:pPr>
        <w:ind w:firstLine="426"/>
        <w:jc w:val="both"/>
      </w:pPr>
      <w:r>
        <w:rPr>
          <w:b/>
          <w:bCs/>
        </w:rPr>
        <w:t>§ </w:t>
      </w:r>
      <w:r w:rsidR="00B425C0">
        <w:rPr>
          <w:b/>
          <w:bCs/>
        </w:rPr>
        <w:t>3</w:t>
      </w:r>
      <w:r>
        <w:t>. </w:t>
      </w:r>
      <w:r w:rsidR="00B425C0">
        <w:t>Uchwała wchodzi w życie z dniem podjęcia.</w:t>
      </w:r>
    </w:p>
    <w:p w:rsidR="00CA5BA1" w:rsidRDefault="00CA5BA1">
      <w:pPr>
        <w:jc w:val="both"/>
      </w:pPr>
    </w:p>
    <w:p w:rsidR="00CA5BA1" w:rsidRDefault="00CA5BA1">
      <w:pPr>
        <w:jc w:val="both"/>
      </w:pPr>
    </w:p>
    <w:p w:rsidR="00B425C0" w:rsidRDefault="00B425C0" w:rsidP="00CA5BA1">
      <w:pPr>
        <w:ind w:firstLine="5812"/>
        <w:jc w:val="center"/>
        <w:rPr>
          <w:b/>
          <w:bCs/>
        </w:rPr>
      </w:pPr>
      <w:r>
        <w:rPr>
          <w:b/>
          <w:bCs/>
        </w:rPr>
        <w:t>Przewodniczący</w:t>
      </w:r>
    </w:p>
    <w:p w:rsidR="00B425C0" w:rsidRDefault="00B425C0" w:rsidP="00CA5BA1">
      <w:pPr>
        <w:ind w:firstLine="5812"/>
        <w:jc w:val="center"/>
      </w:pPr>
      <w:r>
        <w:rPr>
          <w:b/>
          <w:bCs/>
        </w:rPr>
        <w:t>Rady Miejskiej Wrocławia</w:t>
      </w:r>
    </w:p>
    <w:sectPr w:rsidR="00B425C0" w:rsidSect="00B42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85B" w:rsidRDefault="0085185B">
      <w:r>
        <w:separator/>
      </w:r>
    </w:p>
  </w:endnote>
  <w:endnote w:type="continuationSeparator" w:id="1">
    <w:p w:rsidR="0085185B" w:rsidRDefault="00851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85B" w:rsidRDefault="0085185B">
      <w:r>
        <w:separator/>
      </w:r>
    </w:p>
  </w:footnote>
  <w:footnote w:type="continuationSeparator" w:id="1">
    <w:p w:rsidR="0085185B" w:rsidRDefault="0085185B">
      <w:r>
        <w:continuationSeparator/>
      </w:r>
    </w:p>
  </w:footnote>
  <w:footnote w:id="2">
    <w:p w:rsidR="00B425C0" w:rsidRPr="00CA5BA1" w:rsidRDefault="00B425C0" w:rsidP="00CA5BA1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CA5BA1">
        <w:rPr>
          <w:sz w:val="18"/>
          <w:szCs w:val="18"/>
        </w:rPr>
        <w:t xml:space="preserve">Zmiany tekstu jednolitego wymienionej ustawy zostały ogłoszone w Dz. U. z 2014 r. poz. 183 i 1195 oraz </w:t>
      </w:r>
      <w:r w:rsidR="00CA5BA1">
        <w:rPr>
          <w:sz w:val="18"/>
          <w:szCs w:val="18"/>
        </w:rPr>
        <w:br/>
        <w:t>z</w:t>
      </w:r>
      <w:r w:rsidRPr="00CA5BA1">
        <w:rPr>
          <w:sz w:val="18"/>
          <w:szCs w:val="18"/>
        </w:rPr>
        <w:t xml:space="preserve"> 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5C0"/>
    <w:rsid w:val="006D0CE6"/>
    <w:rsid w:val="007842E2"/>
    <w:rsid w:val="0085185B"/>
    <w:rsid w:val="009416EE"/>
    <w:rsid w:val="009A6699"/>
    <w:rsid w:val="00B425C0"/>
    <w:rsid w:val="00C63C6B"/>
    <w:rsid w:val="00CA5BA1"/>
    <w:rsid w:val="00E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BED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EF0BE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0B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EF0BED"/>
    <w:rPr>
      <w:rFonts w:ascii="Times New Roman" w:hAnsi="Times New Roman" w:cs="Times New Roman"/>
      <w:vertAlign w:val="superscript"/>
    </w:rPr>
  </w:style>
  <w:style w:type="character" w:customStyle="1" w:styleId="apple-converted-space">
    <w:name w:val="apple-converted-space"/>
    <w:basedOn w:val="Domylnaczcionkaakapitu"/>
    <w:uiPriority w:val="99"/>
    <w:rsid w:val="00EF0BED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1053</Characters>
  <Application>Microsoft Office Word</Application>
  <DocSecurity>0</DocSecurity>
  <Lines>8</Lines>
  <Paragraphs>2</Paragraphs>
  <ScaleCrop>false</ScaleCrop>
  <Company>UMW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10</cp:revision>
  <cp:lastPrinted>2015-10-05T06:28:00Z</cp:lastPrinted>
  <dcterms:created xsi:type="dcterms:W3CDTF">2015-11-16T20:51:00Z</dcterms:created>
  <dcterms:modified xsi:type="dcterms:W3CDTF">2015-11-18T07:17:00Z</dcterms:modified>
</cp:coreProperties>
</file>