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5BA" w:rsidRDefault="003755BA">
      <w:pPr>
        <w:pStyle w:val="Tytu"/>
        <w:ind w:firstLine="6946"/>
        <w:rPr>
          <w:rFonts w:ascii="Times New Roman" w:hAnsi="Times New Roman"/>
          <w:szCs w:val="22"/>
        </w:rPr>
      </w:pPr>
    </w:p>
    <w:p w:rsidR="003755BA" w:rsidRDefault="003755BA">
      <w:pPr>
        <w:pStyle w:val="Tytu"/>
        <w:rPr>
          <w:rFonts w:ascii="Times New Roman" w:hAnsi="Times New Roman"/>
          <w:szCs w:val="18"/>
        </w:rPr>
      </w:pPr>
    </w:p>
    <w:p w:rsidR="003755BA" w:rsidRDefault="003755BA">
      <w:pPr>
        <w:pStyle w:val="Tytu"/>
        <w:rPr>
          <w:rFonts w:ascii="Times New Roman" w:hAnsi="Times New Roman"/>
        </w:rPr>
      </w:pPr>
      <w:r>
        <w:rPr>
          <w:rFonts w:ascii="Times New Roman" w:hAnsi="Times New Roman"/>
        </w:rPr>
        <w:t>UCHWAŁA NR .../.../15</w:t>
      </w:r>
    </w:p>
    <w:p w:rsidR="003755BA" w:rsidRDefault="003755BA">
      <w:pPr>
        <w:pStyle w:val="Nagwek1"/>
        <w:rPr>
          <w:rFonts w:ascii="Times New Roman" w:hAnsi="Times New Roman"/>
        </w:rPr>
      </w:pPr>
      <w:r>
        <w:rPr>
          <w:rFonts w:ascii="Times New Roman" w:hAnsi="Times New Roman"/>
        </w:rPr>
        <w:t>RADY MIEJSKIEJ WROCŁAWIA</w:t>
      </w:r>
    </w:p>
    <w:p w:rsidR="003755BA" w:rsidRDefault="003755BA"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>z dnia .................. 2015 r.</w:t>
      </w:r>
    </w:p>
    <w:p w:rsidR="003755BA" w:rsidRDefault="003755BA">
      <w:pPr>
        <w:rPr>
          <w:b/>
          <w:bCs/>
          <w:sz w:val="22"/>
          <w:szCs w:val="16"/>
        </w:rPr>
      </w:pPr>
    </w:p>
    <w:p w:rsidR="003755BA" w:rsidRDefault="003755BA">
      <w:pPr>
        <w:rPr>
          <w:b/>
          <w:bCs/>
          <w:sz w:val="22"/>
          <w:szCs w:val="22"/>
        </w:rPr>
      </w:pPr>
    </w:p>
    <w:p w:rsidR="003755BA" w:rsidRDefault="003755B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zmieniająca uchwały w sprawie nadania statutów osiedli </w:t>
      </w:r>
    </w:p>
    <w:p w:rsidR="003755BA" w:rsidRDefault="003755BA">
      <w:pPr>
        <w:jc w:val="both"/>
        <w:rPr>
          <w:b/>
          <w:bCs/>
          <w:sz w:val="22"/>
          <w:szCs w:val="22"/>
        </w:rPr>
      </w:pPr>
    </w:p>
    <w:p w:rsidR="003755BA" w:rsidRDefault="003755BA">
      <w:pPr>
        <w:jc w:val="both"/>
        <w:rPr>
          <w:sz w:val="22"/>
          <w:szCs w:val="16"/>
        </w:rPr>
      </w:pPr>
    </w:p>
    <w:p w:rsidR="003755BA" w:rsidRDefault="003755BA" w:rsidP="005E4F7D">
      <w:pP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Na podstawie art. 35 ust. 1 i ust. 3 </w:t>
      </w:r>
      <w:proofErr w:type="spellStart"/>
      <w:r>
        <w:rPr>
          <w:color w:val="000000"/>
          <w:sz w:val="22"/>
          <w:szCs w:val="22"/>
        </w:rPr>
        <w:t>pkt</w:t>
      </w:r>
      <w:proofErr w:type="spellEnd"/>
      <w:r>
        <w:rPr>
          <w:color w:val="000000"/>
          <w:sz w:val="22"/>
          <w:szCs w:val="22"/>
        </w:rPr>
        <w:t xml:space="preserve"> 2 ustawy z dnia 8 marca 1990 r. o samorządzie gminnym </w:t>
      </w:r>
      <w:r w:rsidR="005E4F7D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(</w:t>
      </w:r>
      <w:r w:rsidR="00AE58C7">
        <w:rPr>
          <w:sz w:val="22"/>
        </w:rPr>
        <w:t xml:space="preserve">Dz. U. z </w:t>
      </w:r>
      <w:r>
        <w:rPr>
          <w:sz w:val="22"/>
        </w:rPr>
        <w:t>2015 r. poz. 1515)</w:t>
      </w:r>
      <w:r w:rsidR="00770E01">
        <w:rPr>
          <w:sz w:val="22"/>
        </w:rPr>
        <w:t>,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Rada Miejska Wrocławia uchwala, co następuje:</w:t>
      </w:r>
    </w:p>
    <w:p w:rsidR="003755BA" w:rsidRPr="005E4F7D" w:rsidRDefault="003755BA" w:rsidP="005E4F7D">
      <w:pPr>
        <w:ind w:firstLine="426"/>
        <w:rPr>
          <w:sz w:val="32"/>
          <w:szCs w:val="32"/>
        </w:rPr>
      </w:pPr>
    </w:p>
    <w:p w:rsidR="003755BA" w:rsidRDefault="00AE58C7" w:rsidP="005E4F7D">
      <w:pPr>
        <w:ind w:firstLine="426"/>
        <w:jc w:val="both"/>
        <w:rPr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>§ </w:t>
      </w:r>
      <w:r w:rsidR="003755BA">
        <w:rPr>
          <w:b/>
          <w:bCs/>
          <w:sz w:val="22"/>
          <w:szCs w:val="22"/>
        </w:rPr>
        <w:t>1.</w:t>
      </w:r>
      <w:r>
        <w:rPr>
          <w:sz w:val="22"/>
          <w:szCs w:val="22"/>
        </w:rPr>
        <w:t> W</w:t>
      </w:r>
      <w:r w:rsidR="003755BA">
        <w:rPr>
          <w:sz w:val="22"/>
          <w:szCs w:val="22"/>
        </w:rPr>
        <w:t xml:space="preserve"> załączniku do uchwały nr:</w:t>
      </w:r>
    </w:p>
    <w:p w:rsidR="003755BA" w:rsidRDefault="003755BA" w:rsidP="00F3527F">
      <w:pPr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XIII/434/03 Rady Miejskiej Wrocławia z dnia 16 października 2003 r. w sprawie nadania Statutu Osiedla Bieńkowice (Dz. Urz. Woj. </w:t>
      </w:r>
      <w:proofErr w:type="spellStart"/>
      <w:r>
        <w:rPr>
          <w:color w:val="000000"/>
          <w:sz w:val="22"/>
          <w:szCs w:val="22"/>
        </w:rPr>
        <w:t>Doln</w:t>
      </w:r>
      <w:proofErr w:type="spellEnd"/>
      <w:r>
        <w:rPr>
          <w:color w:val="000000"/>
          <w:sz w:val="22"/>
          <w:szCs w:val="22"/>
        </w:rPr>
        <w:t>. z 2014 r. poz. 744);</w:t>
      </w:r>
    </w:p>
    <w:p w:rsidR="003755BA" w:rsidRDefault="003755BA" w:rsidP="00F3527F">
      <w:pPr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XIII/399/03 Rady Miejskiej Wrocławia z dnia 16 października 2003 r. w sprawie nadania Statutu Osiedla Biskupin </w:t>
      </w:r>
      <w:r w:rsidR="007E3C57">
        <w:rPr>
          <w:color w:val="000000"/>
          <w:sz w:val="22"/>
          <w:szCs w:val="22"/>
        </w:rPr>
        <w:t xml:space="preserve">- </w:t>
      </w:r>
      <w:r>
        <w:rPr>
          <w:color w:val="000000"/>
          <w:sz w:val="22"/>
          <w:szCs w:val="22"/>
        </w:rPr>
        <w:t xml:space="preserve">Sępolno </w:t>
      </w:r>
      <w:r w:rsidR="007E3C57"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 xml:space="preserve"> Dąbie </w:t>
      </w:r>
      <w:r w:rsidR="007E3C57"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Bartoszowice</w:t>
      </w:r>
      <w:proofErr w:type="spellEnd"/>
      <w:r>
        <w:rPr>
          <w:color w:val="000000"/>
          <w:sz w:val="22"/>
          <w:szCs w:val="22"/>
        </w:rPr>
        <w:t xml:space="preserve"> (Dz. Urz. Woj. </w:t>
      </w:r>
      <w:proofErr w:type="spellStart"/>
      <w:r>
        <w:rPr>
          <w:color w:val="000000"/>
          <w:sz w:val="22"/>
          <w:szCs w:val="22"/>
        </w:rPr>
        <w:t>Doln</w:t>
      </w:r>
      <w:proofErr w:type="spellEnd"/>
      <w:r>
        <w:rPr>
          <w:color w:val="000000"/>
          <w:sz w:val="22"/>
          <w:szCs w:val="22"/>
        </w:rPr>
        <w:t xml:space="preserve">. z 2014 r. poz. 144); </w:t>
      </w:r>
    </w:p>
    <w:p w:rsidR="003755BA" w:rsidRDefault="003755BA" w:rsidP="00F3527F">
      <w:pPr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XIII/400/03 Rady Miejskiej Wrocławia z dnia 16 października 2003 r. w sprawie nadania Statutu Osiedla Borek (Dz. Urz. Woj. </w:t>
      </w:r>
      <w:proofErr w:type="spellStart"/>
      <w:r>
        <w:rPr>
          <w:color w:val="000000"/>
          <w:sz w:val="22"/>
          <w:szCs w:val="22"/>
        </w:rPr>
        <w:t>Doln</w:t>
      </w:r>
      <w:proofErr w:type="spellEnd"/>
      <w:r>
        <w:rPr>
          <w:color w:val="000000"/>
          <w:sz w:val="22"/>
          <w:szCs w:val="22"/>
        </w:rPr>
        <w:t>. z 2014 r. poz. 722);</w:t>
      </w:r>
    </w:p>
    <w:p w:rsidR="003755BA" w:rsidRDefault="003755BA" w:rsidP="00F3527F">
      <w:pPr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XIII/401/03 Rady Miejskiej Wrocławia z dnia 16 października 2003 r. w sprawie nadania Statutu Osiedla Brochów (Dz. Urz. Woj. </w:t>
      </w:r>
      <w:proofErr w:type="spellStart"/>
      <w:r>
        <w:rPr>
          <w:color w:val="000000"/>
          <w:sz w:val="22"/>
          <w:szCs w:val="22"/>
        </w:rPr>
        <w:t>Doln</w:t>
      </w:r>
      <w:proofErr w:type="spellEnd"/>
      <w:r>
        <w:rPr>
          <w:color w:val="000000"/>
          <w:sz w:val="22"/>
          <w:szCs w:val="22"/>
        </w:rPr>
        <w:t xml:space="preserve">. z 2014 r. poz. 723); </w:t>
      </w:r>
    </w:p>
    <w:p w:rsidR="003755BA" w:rsidRDefault="003755BA" w:rsidP="00F3527F">
      <w:pPr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XIII/402/03 Rady Miejskiej Wrocławia z dnia 16 października 2003 r. w sprawie nadania Statutu Osiedla Gaj (Dz. Urz. Woj. </w:t>
      </w:r>
      <w:proofErr w:type="spellStart"/>
      <w:r>
        <w:rPr>
          <w:color w:val="000000"/>
          <w:sz w:val="22"/>
          <w:szCs w:val="22"/>
        </w:rPr>
        <w:t>Doln</w:t>
      </w:r>
      <w:proofErr w:type="spellEnd"/>
      <w:r>
        <w:rPr>
          <w:color w:val="000000"/>
          <w:sz w:val="22"/>
          <w:szCs w:val="22"/>
        </w:rPr>
        <w:t>. z 2014 r. poz. 724);</w:t>
      </w:r>
    </w:p>
    <w:p w:rsidR="003755BA" w:rsidRDefault="003755BA" w:rsidP="00F3527F">
      <w:pPr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XIII/403/03 Rady Miejskiej Wrocławia z dnia 16 października 2003 r. w sprawie nadania Statutu Osiedla Gajowice (Dz. Urz. Woj. </w:t>
      </w:r>
      <w:proofErr w:type="spellStart"/>
      <w:r>
        <w:rPr>
          <w:color w:val="000000"/>
          <w:sz w:val="22"/>
          <w:szCs w:val="22"/>
        </w:rPr>
        <w:t>Doln</w:t>
      </w:r>
      <w:proofErr w:type="spellEnd"/>
      <w:r>
        <w:rPr>
          <w:color w:val="000000"/>
          <w:sz w:val="22"/>
          <w:szCs w:val="22"/>
        </w:rPr>
        <w:t xml:space="preserve">. z 2014 r. poz. 145); </w:t>
      </w:r>
    </w:p>
    <w:p w:rsidR="003755BA" w:rsidRDefault="003755BA" w:rsidP="00F3527F">
      <w:pPr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XIII/421/03 Rady Miejskiej Wrocławia z dnia 16 października 2003 r. w sprawie nadania Statutu Osiedla Gądów - Popowice Płd. (Dz. Urz. Woj. </w:t>
      </w:r>
      <w:proofErr w:type="spellStart"/>
      <w:r>
        <w:rPr>
          <w:color w:val="000000"/>
          <w:sz w:val="22"/>
          <w:szCs w:val="22"/>
        </w:rPr>
        <w:t>Doln</w:t>
      </w:r>
      <w:proofErr w:type="spellEnd"/>
      <w:r>
        <w:rPr>
          <w:color w:val="000000"/>
          <w:sz w:val="22"/>
          <w:szCs w:val="22"/>
        </w:rPr>
        <w:t xml:space="preserve">. z 2014 r. poz. 151); </w:t>
      </w:r>
    </w:p>
    <w:p w:rsidR="003755BA" w:rsidRDefault="003755BA" w:rsidP="00F3527F">
      <w:pPr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XIII/404/03 Rady Miejskiej Wrocławia z dnia 16 października 2003 r. w sprawie nadania Statutu Osiedla </w:t>
      </w:r>
      <w:proofErr w:type="spellStart"/>
      <w:r>
        <w:rPr>
          <w:color w:val="000000"/>
          <w:sz w:val="22"/>
          <w:szCs w:val="22"/>
        </w:rPr>
        <w:t>Grabiszyn</w:t>
      </w:r>
      <w:proofErr w:type="spellEnd"/>
      <w:r>
        <w:rPr>
          <w:color w:val="000000"/>
          <w:sz w:val="22"/>
          <w:szCs w:val="22"/>
        </w:rPr>
        <w:t xml:space="preserve"> </w:t>
      </w:r>
      <w:r w:rsidR="007E3C57"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 xml:space="preserve"> Grabiszynek (Dz. Urz. Woj. </w:t>
      </w:r>
      <w:proofErr w:type="spellStart"/>
      <w:r>
        <w:rPr>
          <w:color w:val="000000"/>
          <w:sz w:val="22"/>
          <w:szCs w:val="22"/>
        </w:rPr>
        <w:t>Doln</w:t>
      </w:r>
      <w:proofErr w:type="spellEnd"/>
      <w:r>
        <w:rPr>
          <w:color w:val="000000"/>
          <w:sz w:val="22"/>
          <w:szCs w:val="22"/>
        </w:rPr>
        <w:t>. z 2014 r. poz. 725);</w:t>
      </w:r>
    </w:p>
    <w:p w:rsidR="003755BA" w:rsidRDefault="003755BA" w:rsidP="00F3527F">
      <w:pPr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XIII/405/03 Rady Miejskiej Wrocławia z dnia 16 października 2003 r. w sprawie nadania Statutu Osiedla Huby (Dz. Urz. Woj. </w:t>
      </w:r>
      <w:proofErr w:type="spellStart"/>
      <w:r>
        <w:rPr>
          <w:color w:val="000000"/>
          <w:sz w:val="22"/>
          <w:szCs w:val="22"/>
        </w:rPr>
        <w:t>Doln</w:t>
      </w:r>
      <w:proofErr w:type="spellEnd"/>
      <w:r>
        <w:rPr>
          <w:color w:val="000000"/>
          <w:sz w:val="22"/>
          <w:szCs w:val="22"/>
        </w:rPr>
        <w:t>. z 2014 r. poz. 146);</w:t>
      </w:r>
    </w:p>
    <w:p w:rsidR="003755BA" w:rsidRDefault="003755BA" w:rsidP="00F3527F">
      <w:pPr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XIII/435/03 Rady Miejskiej Wrocławia z dnia 16 października 2003 r. w sprawie nadania Statutu Osiedla Jagodno (Dz. Urz. Woj. </w:t>
      </w:r>
      <w:proofErr w:type="spellStart"/>
      <w:r>
        <w:rPr>
          <w:color w:val="000000"/>
          <w:sz w:val="22"/>
          <w:szCs w:val="22"/>
        </w:rPr>
        <w:t>Doln</w:t>
      </w:r>
      <w:proofErr w:type="spellEnd"/>
      <w:r>
        <w:rPr>
          <w:color w:val="000000"/>
          <w:sz w:val="22"/>
          <w:szCs w:val="22"/>
        </w:rPr>
        <w:t>. z 2014 r. poz. 745);</w:t>
      </w:r>
    </w:p>
    <w:p w:rsidR="003755BA" w:rsidRDefault="003755BA" w:rsidP="00F3527F">
      <w:pPr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XIII/436/03 Rady Miejskiej Wrocławia z dnia 16 października 2003 r. w sprawie nadania Statutu Osiedla Jerzmanowo - Jarnołtów - </w:t>
      </w:r>
      <w:proofErr w:type="spellStart"/>
      <w:r>
        <w:rPr>
          <w:color w:val="000000"/>
          <w:sz w:val="22"/>
          <w:szCs w:val="22"/>
        </w:rPr>
        <w:t>Strachowice</w:t>
      </w:r>
      <w:proofErr w:type="spellEnd"/>
      <w:r>
        <w:rPr>
          <w:color w:val="000000"/>
          <w:sz w:val="22"/>
          <w:szCs w:val="22"/>
        </w:rPr>
        <w:t xml:space="preserve"> - Osiniec (Dz. Urz. Woj. </w:t>
      </w:r>
      <w:proofErr w:type="spellStart"/>
      <w:r>
        <w:rPr>
          <w:color w:val="000000"/>
          <w:sz w:val="22"/>
          <w:szCs w:val="22"/>
        </w:rPr>
        <w:t>Doln</w:t>
      </w:r>
      <w:proofErr w:type="spellEnd"/>
      <w:r>
        <w:rPr>
          <w:color w:val="000000"/>
          <w:sz w:val="22"/>
          <w:szCs w:val="22"/>
        </w:rPr>
        <w:t>. z 2014 r. poz. 746);</w:t>
      </w:r>
    </w:p>
    <w:p w:rsidR="003755BA" w:rsidRDefault="003755BA" w:rsidP="00F3527F">
      <w:pPr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XIII/406/03 Rady Miejskiej Wrocławia z dnia 16 października 2003 r. w sprawie nadania Statutu Osiedla Karłowice </w:t>
      </w:r>
      <w:r w:rsidR="007E3C57"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 xml:space="preserve"> Różanka (Dz. Urz. Woj. </w:t>
      </w:r>
      <w:proofErr w:type="spellStart"/>
      <w:r>
        <w:rPr>
          <w:color w:val="000000"/>
          <w:sz w:val="22"/>
          <w:szCs w:val="22"/>
        </w:rPr>
        <w:t>Doln</w:t>
      </w:r>
      <w:proofErr w:type="spellEnd"/>
      <w:r>
        <w:rPr>
          <w:color w:val="000000"/>
          <w:sz w:val="22"/>
          <w:szCs w:val="22"/>
        </w:rPr>
        <w:t xml:space="preserve">. z 2014 r. poz. 147); </w:t>
      </w:r>
    </w:p>
    <w:p w:rsidR="003755BA" w:rsidRDefault="003755BA" w:rsidP="00F3527F">
      <w:pPr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XIII/437/03 Rady Miejskiej Wrocławia z dnia 16 października 2003 r. w sprawie nadania Statutu Osiedla Klecina (Dz. Urz. Woj. </w:t>
      </w:r>
      <w:proofErr w:type="spellStart"/>
      <w:r>
        <w:rPr>
          <w:color w:val="000000"/>
          <w:sz w:val="22"/>
          <w:szCs w:val="22"/>
        </w:rPr>
        <w:t>Doln</w:t>
      </w:r>
      <w:proofErr w:type="spellEnd"/>
      <w:r>
        <w:rPr>
          <w:color w:val="000000"/>
          <w:sz w:val="22"/>
          <w:szCs w:val="22"/>
        </w:rPr>
        <w:t>. z 2014 r. poz. 747);</w:t>
      </w:r>
    </w:p>
    <w:p w:rsidR="003755BA" w:rsidRDefault="003755BA" w:rsidP="00F3527F">
      <w:pPr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XIII/407/03 Rady Miejskiej Wrocławia z dnia 16 października 2003 r. w sprawie nadania Statutu Osiedla Kleczków (Dz. Urz. Woj. </w:t>
      </w:r>
      <w:proofErr w:type="spellStart"/>
      <w:r>
        <w:rPr>
          <w:color w:val="000000"/>
          <w:sz w:val="22"/>
          <w:szCs w:val="22"/>
        </w:rPr>
        <w:t>Doln</w:t>
      </w:r>
      <w:proofErr w:type="spellEnd"/>
      <w:r>
        <w:rPr>
          <w:color w:val="000000"/>
          <w:sz w:val="22"/>
          <w:szCs w:val="22"/>
        </w:rPr>
        <w:t>. z 2014 r. poz. 726);</w:t>
      </w:r>
    </w:p>
    <w:p w:rsidR="003755BA" w:rsidRDefault="003755BA" w:rsidP="00F3527F">
      <w:pPr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XIII/438/03 Rady Miejskiej Wrocławia z dnia 16 października 2003 r. w sprawie nadania Statutu Osiedla Kowale (Dz. Urz. Woj. </w:t>
      </w:r>
      <w:proofErr w:type="spellStart"/>
      <w:r>
        <w:rPr>
          <w:color w:val="000000"/>
          <w:sz w:val="22"/>
          <w:szCs w:val="22"/>
        </w:rPr>
        <w:t>Doln</w:t>
      </w:r>
      <w:proofErr w:type="spellEnd"/>
      <w:r>
        <w:rPr>
          <w:color w:val="000000"/>
          <w:sz w:val="22"/>
          <w:szCs w:val="22"/>
        </w:rPr>
        <w:t>. z 2014 r. poz. 748);</w:t>
      </w:r>
    </w:p>
    <w:p w:rsidR="003755BA" w:rsidRDefault="003755BA" w:rsidP="00F3527F">
      <w:pPr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XIII/408/03 Rady Miejskiej Wrocławia z dnia 16 października 2003 r. w sprawie nadania Statutu Osiedla Księże, (Dz. Urz. Woj. </w:t>
      </w:r>
      <w:proofErr w:type="spellStart"/>
      <w:r>
        <w:rPr>
          <w:color w:val="000000"/>
          <w:sz w:val="22"/>
          <w:szCs w:val="22"/>
        </w:rPr>
        <w:t>Doln</w:t>
      </w:r>
      <w:proofErr w:type="spellEnd"/>
      <w:r>
        <w:rPr>
          <w:color w:val="000000"/>
          <w:sz w:val="22"/>
          <w:szCs w:val="22"/>
        </w:rPr>
        <w:t>. z 2014 r. poz. 727);</w:t>
      </w:r>
    </w:p>
    <w:p w:rsidR="003755BA" w:rsidRDefault="003755BA" w:rsidP="00F3527F">
      <w:pPr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XIII/409/03 Rady Miejskiej Wrocławia z dnia 16 października 2003 r. w sprawie nadania Statutu Osiedla Krzyki </w:t>
      </w:r>
      <w:r w:rsidR="007E3C57"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Partynice</w:t>
      </w:r>
      <w:proofErr w:type="spellEnd"/>
      <w:r>
        <w:rPr>
          <w:color w:val="000000"/>
          <w:sz w:val="22"/>
          <w:szCs w:val="22"/>
        </w:rPr>
        <w:t xml:space="preserve"> (Dz. Urz. Woj. </w:t>
      </w:r>
      <w:proofErr w:type="spellStart"/>
      <w:r>
        <w:rPr>
          <w:color w:val="000000"/>
          <w:sz w:val="22"/>
          <w:szCs w:val="22"/>
        </w:rPr>
        <w:t>Doln</w:t>
      </w:r>
      <w:proofErr w:type="spellEnd"/>
      <w:r>
        <w:rPr>
          <w:color w:val="000000"/>
          <w:sz w:val="22"/>
          <w:szCs w:val="22"/>
        </w:rPr>
        <w:t>. z 2014 r. poz. 728);</w:t>
      </w:r>
    </w:p>
    <w:p w:rsidR="003755BA" w:rsidRDefault="003755BA" w:rsidP="00F3527F">
      <w:pPr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XIII/410/03 Rady Miejskiej Wrocławia z dnia 16 października 2003 r. w sprawie nadania Statutu Osiedla Kuźniki (Dz. Urz. Woj. </w:t>
      </w:r>
      <w:proofErr w:type="spellStart"/>
      <w:r>
        <w:rPr>
          <w:color w:val="000000"/>
          <w:sz w:val="22"/>
          <w:szCs w:val="22"/>
        </w:rPr>
        <w:t>Doln</w:t>
      </w:r>
      <w:proofErr w:type="spellEnd"/>
      <w:r>
        <w:rPr>
          <w:color w:val="000000"/>
          <w:sz w:val="22"/>
          <w:szCs w:val="22"/>
        </w:rPr>
        <w:t>. z 2014 r. poz. 729);</w:t>
      </w:r>
    </w:p>
    <w:p w:rsidR="003755BA" w:rsidRDefault="003755BA" w:rsidP="00F3527F">
      <w:pPr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XIII/411/03 Rady Miejskiej Wrocławia z dnia 16 października 2003 r. w sprawie nadania Statutu Osiedla Leśnica (Dz. Urz. Woj. </w:t>
      </w:r>
      <w:proofErr w:type="spellStart"/>
      <w:r>
        <w:rPr>
          <w:color w:val="000000"/>
          <w:sz w:val="22"/>
          <w:szCs w:val="22"/>
        </w:rPr>
        <w:t>Doln</w:t>
      </w:r>
      <w:proofErr w:type="spellEnd"/>
      <w:r>
        <w:rPr>
          <w:color w:val="000000"/>
          <w:sz w:val="22"/>
          <w:szCs w:val="22"/>
        </w:rPr>
        <w:t>. z 2014 r. poz. 730);</w:t>
      </w:r>
    </w:p>
    <w:p w:rsidR="003755BA" w:rsidRDefault="003755BA" w:rsidP="00F3527F">
      <w:pPr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XIII/439/03 Rady Miejskiej Wrocławia z dnia 16 października 2003 r. w sprawie nadania Statutu Osiedla Lipa Piotrowska (Dz. Urz. Woj. </w:t>
      </w:r>
      <w:proofErr w:type="spellStart"/>
      <w:r>
        <w:rPr>
          <w:color w:val="000000"/>
          <w:sz w:val="22"/>
          <w:szCs w:val="22"/>
        </w:rPr>
        <w:t>Doln</w:t>
      </w:r>
      <w:proofErr w:type="spellEnd"/>
      <w:r>
        <w:rPr>
          <w:color w:val="000000"/>
          <w:sz w:val="22"/>
          <w:szCs w:val="22"/>
        </w:rPr>
        <w:t>. z 2014 r. poz. 749);</w:t>
      </w:r>
    </w:p>
    <w:p w:rsidR="003755BA" w:rsidRDefault="003755BA" w:rsidP="00F3527F">
      <w:pPr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XIII/412/03 Rady Miejskiej Wrocławia z dnia 16 października 2003 r. w sprawie nadania Statutu Osiedla </w:t>
      </w:r>
      <w:proofErr w:type="spellStart"/>
      <w:r>
        <w:rPr>
          <w:color w:val="000000"/>
          <w:sz w:val="22"/>
          <w:szCs w:val="22"/>
        </w:rPr>
        <w:t>Maślice</w:t>
      </w:r>
      <w:proofErr w:type="spellEnd"/>
      <w:r>
        <w:rPr>
          <w:color w:val="000000"/>
          <w:sz w:val="22"/>
          <w:szCs w:val="22"/>
        </w:rPr>
        <w:t xml:space="preserve"> (Dz. Urz. Woj. </w:t>
      </w:r>
      <w:proofErr w:type="spellStart"/>
      <w:r>
        <w:rPr>
          <w:color w:val="000000"/>
          <w:sz w:val="22"/>
          <w:szCs w:val="22"/>
        </w:rPr>
        <w:t>Doln</w:t>
      </w:r>
      <w:proofErr w:type="spellEnd"/>
      <w:r>
        <w:rPr>
          <w:color w:val="000000"/>
          <w:sz w:val="22"/>
          <w:szCs w:val="22"/>
        </w:rPr>
        <w:t>. z 2014 r. poz. 731);</w:t>
      </w:r>
    </w:p>
    <w:p w:rsidR="003755BA" w:rsidRDefault="003755BA" w:rsidP="00F3527F">
      <w:pPr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XIII/413/03 Rady Miejskiej Wrocławia z dnia 16 października 2003 r. w sprawie nadania Statutu Osiedla Muchobór Mały (Dz. Urz. Woj. </w:t>
      </w:r>
      <w:proofErr w:type="spellStart"/>
      <w:r>
        <w:rPr>
          <w:color w:val="000000"/>
          <w:sz w:val="22"/>
          <w:szCs w:val="22"/>
        </w:rPr>
        <w:t>Doln</w:t>
      </w:r>
      <w:proofErr w:type="spellEnd"/>
      <w:r>
        <w:rPr>
          <w:color w:val="000000"/>
          <w:sz w:val="22"/>
          <w:szCs w:val="22"/>
        </w:rPr>
        <w:t>. z 2014 r. poz. 732);</w:t>
      </w:r>
    </w:p>
    <w:p w:rsidR="003755BA" w:rsidRDefault="003755BA" w:rsidP="00F3527F">
      <w:pPr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XIII/440/03 Rady Miejskiej Wrocławia z dnia 16 października 2003 r. w sprawie nadania Statutu Osiedla Muchobór Wielki (Dz. Urz. Woj. </w:t>
      </w:r>
      <w:proofErr w:type="spellStart"/>
      <w:r>
        <w:rPr>
          <w:color w:val="000000"/>
          <w:sz w:val="22"/>
          <w:szCs w:val="22"/>
        </w:rPr>
        <w:t>Doln</w:t>
      </w:r>
      <w:proofErr w:type="spellEnd"/>
      <w:r>
        <w:rPr>
          <w:color w:val="000000"/>
          <w:sz w:val="22"/>
          <w:szCs w:val="22"/>
        </w:rPr>
        <w:t>. z 2014 r. poz. 750);</w:t>
      </w:r>
    </w:p>
    <w:p w:rsidR="003755BA" w:rsidRDefault="003755BA" w:rsidP="00F3527F">
      <w:pPr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XIII/414/03 Rady Miejskiej Wrocławia z dnia 16 października 2003 r. w sprawie nadania Statutu Osiedla Nadodrze (Dz. Urz. Woj. </w:t>
      </w:r>
      <w:proofErr w:type="spellStart"/>
      <w:r>
        <w:rPr>
          <w:color w:val="000000"/>
          <w:sz w:val="22"/>
          <w:szCs w:val="22"/>
        </w:rPr>
        <w:t>Doln</w:t>
      </w:r>
      <w:proofErr w:type="spellEnd"/>
      <w:r>
        <w:rPr>
          <w:color w:val="000000"/>
          <w:sz w:val="22"/>
          <w:szCs w:val="22"/>
        </w:rPr>
        <w:t xml:space="preserve">. z 2014 r. poz. 148); </w:t>
      </w:r>
    </w:p>
    <w:p w:rsidR="003755BA" w:rsidRDefault="002C3A22" w:rsidP="00F3527F">
      <w:pPr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XIII</w:t>
      </w:r>
      <w:r w:rsidR="003755BA">
        <w:rPr>
          <w:color w:val="000000"/>
          <w:sz w:val="22"/>
          <w:szCs w:val="22"/>
        </w:rPr>
        <w:t xml:space="preserve">/415/03 Rady Miejskiej Wrocławia z dnia 16 października 2003 r. w sprawie nadania Statutu Osiedla Nowy Dwór (Dz. Urz. Woj. </w:t>
      </w:r>
      <w:proofErr w:type="spellStart"/>
      <w:r w:rsidR="003755BA">
        <w:rPr>
          <w:color w:val="000000"/>
          <w:sz w:val="22"/>
          <w:szCs w:val="22"/>
        </w:rPr>
        <w:t>Doln</w:t>
      </w:r>
      <w:proofErr w:type="spellEnd"/>
      <w:r w:rsidR="003755BA">
        <w:rPr>
          <w:color w:val="000000"/>
          <w:sz w:val="22"/>
          <w:szCs w:val="22"/>
        </w:rPr>
        <w:t>. z 2014 r. poz. 733);</w:t>
      </w:r>
    </w:p>
    <w:p w:rsidR="003755BA" w:rsidRDefault="003755BA" w:rsidP="00F3527F">
      <w:pPr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XIII/416/03 Rady Miejskiej Wrocławia z dnia 16 października 2003 r. w sprawie nadania Statutu Osiedla </w:t>
      </w:r>
      <w:proofErr w:type="spellStart"/>
      <w:r>
        <w:rPr>
          <w:color w:val="000000"/>
          <w:sz w:val="22"/>
          <w:szCs w:val="22"/>
        </w:rPr>
        <w:t>Ołbin</w:t>
      </w:r>
      <w:proofErr w:type="spellEnd"/>
      <w:r>
        <w:rPr>
          <w:color w:val="000000"/>
          <w:sz w:val="22"/>
          <w:szCs w:val="22"/>
        </w:rPr>
        <w:t xml:space="preserve"> (Dz. Urz. Woj. </w:t>
      </w:r>
      <w:proofErr w:type="spellStart"/>
      <w:r>
        <w:rPr>
          <w:color w:val="000000"/>
          <w:sz w:val="22"/>
          <w:szCs w:val="22"/>
        </w:rPr>
        <w:t>Doln</w:t>
      </w:r>
      <w:proofErr w:type="spellEnd"/>
      <w:r>
        <w:rPr>
          <w:color w:val="000000"/>
          <w:sz w:val="22"/>
          <w:szCs w:val="22"/>
        </w:rPr>
        <w:t xml:space="preserve">. z 2014 r. poz. 149); </w:t>
      </w:r>
    </w:p>
    <w:p w:rsidR="003755BA" w:rsidRDefault="003755BA" w:rsidP="00F3527F">
      <w:pPr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XIII/417/03 Rady Miejskiej Wrocławia z dnia 16 października 2003 r. w sprawie nadania Statutu Osiedla Oporów (Dz. Urz. Woj. </w:t>
      </w:r>
      <w:proofErr w:type="spellStart"/>
      <w:r>
        <w:rPr>
          <w:color w:val="000000"/>
          <w:sz w:val="22"/>
          <w:szCs w:val="22"/>
        </w:rPr>
        <w:t>Doln</w:t>
      </w:r>
      <w:proofErr w:type="spellEnd"/>
      <w:r>
        <w:rPr>
          <w:color w:val="000000"/>
          <w:sz w:val="22"/>
          <w:szCs w:val="22"/>
        </w:rPr>
        <w:t>. z 2014 r. poz. 734);</w:t>
      </w:r>
    </w:p>
    <w:p w:rsidR="003755BA" w:rsidRDefault="003755BA" w:rsidP="00F3527F">
      <w:pPr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XIII/418/03 Rady Miejskiej Wrocławia z dnia 16 października 2003 r. w sprawie nadania Statutu Osiedla </w:t>
      </w:r>
      <w:proofErr w:type="spellStart"/>
      <w:r>
        <w:rPr>
          <w:color w:val="000000"/>
          <w:sz w:val="22"/>
          <w:szCs w:val="22"/>
        </w:rPr>
        <w:t>Osobowice</w:t>
      </w:r>
      <w:proofErr w:type="spellEnd"/>
      <w:r>
        <w:rPr>
          <w:color w:val="000000"/>
          <w:sz w:val="22"/>
          <w:szCs w:val="22"/>
        </w:rPr>
        <w:t xml:space="preserve"> </w:t>
      </w:r>
      <w:r w:rsidR="007E3C57"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 xml:space="preserve"> Rędzin (Dz. Urz. Woj. </w:t>
      </w:r>
      <w:proofErr w:type="spellStart"/>
      <w:r>
        <w:rPr>
          <w:color w:val="000000"/>
          <w:sz w:val="22"/>
          <w:szCs w:val="22"/>
        </w:rPr>
        <w:t>Doln</w:t>
      </w:r>
      <w:proofErr w:type="spellEnd"/>
      <w:r>
        <w:rPr>
          <w:color w:val="000000"/>
          <w:sz w:val="22"/>
          <w:szCs w:val="22"/>
        </w:rPr>
        <w:t>. z 2014 r. poz. 735);</w:t>
      </w:r>
    </w:p>
    <w:p w:rsidR="003755BA" w:rsidRDefault="003755BA" w:rsidP="00F3527F">
      <w:pPr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XIII/441/03 Rady Miejskiej Wrocławia z dnia 16 października 2003 r. w sprawie nadania Statutu Osiedla Pawłowice (Dz. Urz. Woj. </w:t>
      </w:r>
      <w:proofErr w:type="spellStart"/>
      <w:r>
        <w:rPr>
          <w:color w:val="000000"/>
          <w:sz w:val="22"/>
          <w:szCs w:val="22"/>
        </w:rPr>
        <w:t>Doln</w:t>
      </w:r>
      <w:proofErr w:type="spellEnd"/>
      <w:r>
        <w:rPr>
          <w:color w:val="000000"/>
          <w:sz w:val="22"/>
          <w:szCs w:val="22"/>
        </w:rPr>
        <w:t>. z 2014 r. poz. 751);</w:t>
      </w:r>
    </w:p>
    <w:p w:rsidR="003755BA" w:rsidRDefault="003755BA" w:rsidP="00F3527F">
      <w:pPr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XIII/420/03 Rady Miejskiej Wrocławia z dnia 16 października 2003 r. w sprawie nadania Statutu Osiedla </w:t>
      </w:r>
      <w:proofErr w:type="spellStart"/>
      <w:r>
        <w:rPr>
          <w:color w:val="000000"/>
          <w:sz w:val="22"/>
          <w:szCs w:val="22"/>
        </w:rPr>
        <w:t>Pilczyce</w:t>
      </w:r>
      <w:proofErr w:type="spellEnd"/>
      <w:r>
        <w:rPr>
          <w:color w:val="000000"/>
          <w:sz w:val="22"/>
          <w:szCs w:val="22"/>
        </w:rPr>
        <w:t xml:space="preserve"> - </w:t>
      </w:r>
      <w:proofErr w:type="spellStart"/>
      <w:r>
        <w:rPr>
          <w:color w:val="000000"/>
          <w:sz w:val="22"/>
          <w:szCs w:val="22"/>
        </w:rPr>
        <w:t>Kozanów</w:t>
      </w:r>
      <w:proofErr w:type="spellEnd"/>
      <w:r>
        <w:rPr>
          <w:color w:val="000000"/>
          <w:sz w:val="22"/>
          <w:szCs w:val="22"/>
        </w:rPr>
        <w:t xml:space="preserve"> - Popowice Płn. (Dz. Urz. Woj. </w:t>
      </w:r>
      <w:proofErr w:type="spellStart"/>
      <w:r>
        <w:rPr>
          <w:color w:val="000000"/>
          <w:sz w:val="22"/>
          <w:szCs w:val="22"/>
        </w:rPr>
        <w:t>Doln</w:t>
      </w:r>
      <w:proofErr w:type="spellEnd"/>
      <w:r>
        <w:rPr>
          <w:color w:val="000000"/>
          <w:sz w:val="22"/>
          <w:szCs w:val="22"/>
        </w:rPr>
        <w:t xml:space="preserve">. z 2014 r. poz. 150); </w:t>
      </w:r>
    </w:p>
    <w:p w:rsidR="003755BA" w:rsidRDefault="003755BA" w:rsidP="00F3527F">
      <w:pPr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XIII/419/03 Rady Miejskiej Wrocławia z dnia 16 października 2003 r. w sprawie nadania Statutu Osiedla Plac Grunwaldzki (Dz. Urz. Woj. </w:t>
      </w:r>
      <w:proofErr w:type="spellStart"/>
      <w:r>
        <w:rPr>
          <w:color w:val="000000"/>
          <w:sz w:val="22"/>
          <w:szCs w:val="22"/>
        </w:rPr>
        <w:t>Doln</w:t>
      </w:r>
      <w:proofErr w:type="spellEnd"/>
      <w:r>
        <w:rPr>
          <w:color w:val="000000"/>
          <w:sz w:val="22"/>
          <w:szCs w:val="22"/>
        </w:rPr>
        <w:t>. z 2014 r. poz. 736);</w:t>
      </w:r>
    </w:p>
    <w:p w:rsidR="003755BA" w:rsidRDefault="003755BA" w:rsidP="00F3527F">
      <w:pPr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XIII/442/03 Rady Miejskiej Wrocławia z dnia 16 października 2003 r. w sprawie nadania Statutu Osiedla Polanowice - Poświętne </w:t>
      </w:r>
      <w:r w:rsidR="007E3C57"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 xml:space="preserve"> Ligota (Dz. Urz. Woj. </w:t>
      </w:r>
      <w:proofErr w:type="spellStart"/>
      <w:r>
        <w:rPr>
          <w:color w:val="000000"/>
          <w:sz w:val="22"/>
          <w:szCs w:val="22"/>
        </w:rPr>
        <w:t>Doln</w:t>
      </w:r>
      <w:proofErr w:type="spellEnd"/>
      <w:r>
        <w:rPr>
          <w:color w:val="000000"/>
          <w:sz w:val="22"/>
          <w:szCs w:val="22"/>
        </w:rPr>
        <w:t>. z 2014 r. poz. 752);</w:t>
      </w:r>
    </w:p>
    <w:p w:rsidR="003755BA" w:rsidRDefault="003755BA" w:rsidP="00F3527F">
      <w:pPr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XIII/422/03 Rady Miejskiej Wrocławia z dnia 16 października 2003 r. w sprawie nadania Statutu Osiedla Powstańców Śląskich (Dz. Urz. Woj. </w:t>
      </w:r>
      <w:proofErr w:type="spellStart"/>
      <w:r>
        <w:rPr>
          <w:color w:val="000000"/>
          <w:sz w:val="22"/>
          <w:szCs w:val="22"/>
        </w:rPr>
        <w:t>Doln</w:t>
      </w:r>
      <w:proofErr w:type="spellEnd"/>
      <w:r>
        <w:rPr>
          <w:color w:val="000000"/>
          <w:sz w:val="22"/>
          <w:szCs w:val="22"/>
        </w:rPr>
        <w:t>. z 2014 r. poz. 152);</w:t>
      </w:r>
    </w:p>
    <w:p w:rsidR="003755BA" w:rsidRDefault="003755BA" w:rsidP="00F3527F">
      <w:pPr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XIII/423/03 Rady Miejskiej Wrocławia z dnia 16 października 2003 r. w sprawie nadania Statutu Osiedla Pracze Odrzańskie (Dz. Urz. Woj. </w:t>
      </w:r>
      <w:proofErr w:type="spellStart"/>
      <w:r>
        <w:rPr>
          <w:color w:val="000000"/>
          <w:sz w:val="22"/>
          <w:szCs w:val="22"/>
        </w:rPr>
        <w:t>Doln</w:t>
      </w:r>
      <w:proofErr w:type="spellEnd"/>
      <w:r>
        <w:rPr>
          <w:color w:val="000000"/>
          <w:sz w:val="22"/>
          <w:szCs w:val="22"/>
        </w:rPr>
        <w:t>. z 2014 r. poz. 737);</w:t>
      </w:r>
    </w:p>
    <w:p w:rsidR="003755BA" w:rsidRDefault="003755BA" w:rsidP="00F3527F">
      <w:pPr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XIII/424/03 Rady Miejskiej Wrocławia z dnia 16 października 2003 r. w sprawie nadania Statutu Osiedla Przedmieście Oławskie (Dz. Urz. Woj. </w:t>
      </w:r>
      <w:proofErr w:type="spellStart"/>
      <w:r>
        <w:rPr>
          <w:color w:val="000000"/>
          <w:sz w:val="22"/>
          <w:szCs w:val="22"/>
        </w:rPr>
        <w:t>Doln</w:t>
      </w:r>
      <w:proofErr w:type="spellEnd"/>
      <w:r>
        <w:rPr>
          <w:color w:val="000000"/>
          <w:sz w:val="22"/>
          <w:szCs w:val="22"/>
        </w:rPr>
        <w:t xml:space="preserve">. z 2014 r. poz. 153); </w:t>
      </w:r>
    </w:p>
    <w:p w:rsidR="003755BA" w:rsidRDefault="003755BA" w:rsidP="00F3527F">
      <w:pPr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XIII/425/03 Rady Miejskiej Wrocławia z dnia 16 października 2003 r. w sprawie nadania Statutu Osiedla Przedmieście Świdnickie (Dz. Urz. Woj. </w:t>
      </w:r>
      <w:proofErr w:type="spellStart"/>
      <w:r>
        <w:rPr>
          <w:color w:val="000000"/>
          <w:sz w:val="22"/>
          <w:szCs w:val="22"/>
        </w:rPr>
        <w:t>Doln</w:t>
      </w:r>
      <w:proofErr w:type="spellEnd"/>
      <w:r>
        <w:rPr>
          <w:color w:val="000000"/>
          <w:sz w:val="22"/>
          <w:szCs w:val="22"/>
        </w:rPr>
        <w:t>. z 2014 r. poz. 738);</w:t>
      </w:r>
    </w:p>
    <w:p w:rsidR="003755BA" w:rsidRDefault="003755BA" w:rsidP="00F3527F">
      <w:pPr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XIII/426/03 Rady Miejskiej Wrocławia z dnia 16 października 2003 r. w sprawie nadania Statutu Osiedla Psie - Pole </w:t>
      </w:r>
      <w:proofErr w:type="spellStart"/>
      <w:r>
        <w:rPr>
          <w:color w:val="000000"/>
          <w:sz w:val="22"/>
          <w:szCs w:val="22"/>
        </w:rPr>
        <w:t>Zawidawie</w:t>
      </w:r>
      <w:proofErr w:type="spellEnd"/>
      <w:r>
        <w:rPr>
          <w:color w:val="000000"/>
          <w:sz w:val="22"/>
          <w:szCs w:val="22"/>
        </w:rPr>
        <w:t xml:space="preserve"> (Dz. Urz. Woj. </w:t>
      </w:r>
      <w:proofErr w:type="spellStart"/>
      <w:r>
        <w:rPr>
          <w:color w:val="000000"/>
          <w:sz w:val="22"/>
          <w:szCs w:val="22"/>
        </w:rPr>
        <w:t>Doln</w:t>
      </w:r>
      <w:proofErr w:type="spellEnd"/>
      <w:r>
        <w:rPr>
          <w:color w:val="000000"/>
          <w:sz w:val="22"/>
          <w:szCs w:val="22"/>
        </w:rPr>
        <w:t xml:space="preserve">. z 2014 r. poz. 154); </w:t>
      </w:r>
    </w:p>
    <w:p w:rsidR="003755BA" w:rsidRDefault="003755BA" w:rsidP="00F3527F">
      <w:pPr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XIII/443/03 Rady Miejskiej Wrocławia z dnia 16 października 2003 r. w sprawie nadania Statutu Osiedla </w:t>
      </w:r>
      <w:proofErr w:type="spellStart"/>
      <w:r>
        <w:rPr>
          <w:color w:val="000000"/>
          <w:sz w:val="22"/>
          <w:szCs w:val="22"/>
        </w:rPr>
        <w:t>Sołtysowice</w:t>
      </w:r>
      <w:proofErr w:type="spellEnd"/>
      <w:r>
        <w:rPr>
          <w:color w:val="000000"/>
          <w:sz w:val="22"/>
          <w:szCs w:val="22"/>
        </w:rPr>
        <w:t xml:space="preserve"> (Dz. Urz. Woj. </w:t>
      </w:r>
      <w:proofErr w:type="spellStart"/>
      <w:r>
        <w:rPr>
          <w:color w:val="000000"/>
          <w:sz w:val="22"/>
          <w:szCs w:val="22"/>
        </w:rPr>
        <w:t>Doln</w:t>
      </w:r>
      <w:proofErr w:type="spellEnd"/>
      <w:r>
        <w:rPr>
          <w:color w:val="000000"/>
          <w:sz w:val="22"/>
          <w:szCs w:val="22"/>
        </w:rPr>
        <w:t>. z 2014 r. poz. 753);</w:t>
      </w:r>
    </w:p>
    <w:p w:rsidR="003755BA" w:rsidRDefault="003755BA" w:rsidP="00F3527F">
      <w:pPr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XIII/427/03 Rady Miejskiej Wrocławia z dnia 16 października 2003 r. w sprawie nadania Statutu Osiedla Stare Miasto (Dz. Urz. Woj. </w:t>
      </w:r>
      <w:proofErr w:type="spellStart"/>
      <w:r>
        <w:rPr>
          <w:color w:val="000000"/>
          <w:sz w:val="22"/>
          <w:szCs w:val="22"/>
        </w:rPr>
        <w:t>Doln</w:t>
      </w:r>
      <w:proofErr w:type="spellEnd"/>
      <w:r>
        <w:rPr>
          <w:color w:val="000000"/>
          <w:sz w:val="22"/>
          <w:szCs w:val="22"/>
        </w:rPr>
        <w:t>. z 2014 r. poz. 739);</w:t>
      </w:r>
    </w:p>
    <w:p w:rsidR="003755BA" w:rsidRDefault="003755BA" w:rsidP="00F3527F">
      <w:pPr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XIII/428/03 Rady Miejskiej Wrocławia z dnia 16 października 2003 r. w sprawie nadania Statutu Osiedla Strachocin - </w:t>
      </w:r>
      <w:proofErr w:type="spellStart"/>
      <w:r>
        <w:rPr>
          <w:color w:val="000000"/>
          <w:sz w:val="22"/>
          <w:szCs w:val="22"/>
        </w:rPr>
        <w:t>Swojczyce</w:t>
      </w:r>
      <w:proofErr w:type="spellEnd"/>
      <w:r>
        <w:rPr>
          <w:color w:val="000000"/>
          <w:sz w:val="22"/>
          <w:szCs w:val="22"/>
        </w:rPr>
        <w:t xml:space="preserve"> </w:t>
      </w:r>
      <w:r w:rsidR="007E3C57"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 xml:space="preserve"> Wojnów (Dz. Urz. Woj. </w:t>
      </w:r>
      <w:proofErr w:type="spellStart"/>
      <w:r>
        <w:rPr>
          <w:color w:val="000000"/>
          <w:sz w:val="22"/>
          <w:szCs w:val="22"/>
        </w:rPr>
        <w:t>Doln</w:t>
      </w:r>
      <w:proofErr w:type="spellEnd"/>
      <w:r>
        <w:rPr>
          <w:color w:val="000000"/>
          <w:sz w:val="22"/>
          <w:szCs w:val="22"/>
        </w:rPr>
        <w:t>. z 2014 r. poz. 740);</w:t>
      </w:r>
    </w:p>
    <w:p w:rsidR="003755BA" w:rsidRDefault="003755BA" w:rsidP="00F3527F">
      <w:pPr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XIII/429/03 Rady Miejskiej Wrocławia z dnia 16 października 2003 r. w sprawie nadania Statutu Osiedla </w:t>
      </w:r>
      <w:proofErr w:type="spellStart"/>
      <w:r>
        <w:rPr>
          <w:color w:val="000000"/>
          <w:sz w:val="22"/>
          <w:szCs w:val="22"/>
        </w:rPr>
        <w:t>Szczepin</w:t>
      </w:r>
      <w:proofErr w:type="spellEnd"/>
      <w:r>
        <w:rPr>
          <w:color w:val="000000"/>
          <w:sz w:val="22"/>
          <w:szCs w:val="22"/>
        </w:rPr>
        <w:t xml:space="preserve"> (Dz. Urz. Woj. </w:t>
      </w:r>
      <w:proofErr w:type="spellStart"/>
      <w:r>
        <w:rPr>
          <w:color w:val="000000"/>
          <w:sz w:val="22"/>
          <w:szCs w:val="22"/>
        </w:rPr>
        <w:t>Doln</w:t>
      </w:r>
      <w:proofErr w:type="spellEnd"/>
      <w:r>
        <w:rPr>
          <w:color w:val="000000"/>
          <w:sz w:val="22"/>
          <w:szCs w:val="22"/>
        </w:rPr>
        <w:t>. z 2014 r. poz. 155);</w:t>
      </w:r>
    </w:p>
    <w:p w:rsidR="003755BA" w:rsidRDefault="003755BA" w:rsidP="00F3527F">
      <w:pPr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XIII/444/03 Rady Miejskiej Wrocławia z dnia 16 października 2003 r. w sprawie nadania Statutu Osiedla Świniary (Dz. Urz. Woj. </w:t>
      </w:r>
      <w:proofErr w:type="spellStart"/>
      <w:r>
        <w:rPr>
          <w:color w:val="000000"/>
          <w:sz w:val="22"/>
          <w:szCs w:val="22"/>
        </w:rPr>
        <w:t>Doln</w:t>
      </w:r>
      <w:proofErr w:type="spellEnd"/>
      <w:r>
        <w:rPr>
          <w:color w:val="000000"/>
          <w:sz w:val="22"/>
          <w:szCs w:val="22"/>
        </w:rPr>
        <w:t>. z 2014 r. poz. 754);</w:t>
      </w:r>
    </w:p>
    <w:p w:rsidR="003755BA" w:rsidRDefault="003755BA" w:rsidP="00F3527F">
      <w:pPr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XIII/430/03 Rady Miejskiej Wrocławia z dnia 16 października 2003 r. w sprawie nadania Statutu Osiedla </w:t>
      </w:r>
      <w:proofErr w:type="spellStart"/>
      <w:r>
        <w:rPr>
          <w:color w:val="000000"/>
          <w:sz w:val="22"/>
          <w:szCs w:val="22"/>
        </w:rPr>
        <w:t>Tarnogaj</w:t>
      </w:r>
      <w:proofErr w:type="spellEnd"/>
      <w:r>
        <w:rPr>
          <w:color w:val="000000"/>
          <w:sz w:val="22"/>
          <w:szCs w:val="22"/>
        </w:rPr>
        <w:t xml:space="preserve"> (Dz. Urz. Woj. </w:t>
      </w:r>
      <w:proofErr w:type="spellStart"/>
      <w:r>
        <w:rPr>
          <w:color w:val="000000"/>
          <w:sz w:val="22"/>
          <w:szCs w:val="22"/>
        </w:rPr>
        <w:t>Doln</w:t>
      </w:r>
      <w:proofErr w:type="spellEnd"/>
      <w:r>
        <w:rPr>
          <w:color w:val="000000"/>
          <w:sz w:val="22"/>
          <w:szCs w:val="22"/>
        </w:rPr>
        <w:t>. z 2014 r. poz. 741);</w:t>
      </w:r>
    </w:p>
    <w:p w:rsidR="003755BA" w:rsidRDefault="003755BA" w:rsidP="00F3527F">
      <w:pPr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XIII/445/03 Rady Miejskiej Wrocławia z dnia 16 października 2003 r. w sprawie nadania Statutu Osiedla Widawa (Dz. Urz. Woj. </w:t>
      </w:r>
      <w:proofErr w:type="spellStart"/>
      <w:r>
        <w:rPr>
          <w:color w:val="000000"/>
          <w:sz w:val="22"/>
          <w:szCs w:val="22"/>
        </w:rPr>
        <w:t>Doln</w:t>
      </w:r>
      <w:proofErr w:type="spellEnd"/>
      <w:r>
        <w:rPr>
          <w:color w:val="000000"/>
          <w:sz w:val="22"/>
          <w:szCs w:val="22"/>
        </w:rPr>
        <w:t>. z 2014 r. poz. 755);</w:t>
      </w:r>
    </w:p>
    <w:p w:rsidR="003755BA" w:rsidRDefault="003755BA" w:rsidP="00F3527F">
      <w:pPr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XIII/432/03 Rady Miejskiej Wrocławia z dnia 16 października 2003 r. w sprawie nadania Statutu Osiedla Zacisze - Zalesie </w:t>
      </w:r>
      <w:r w:rsidR="007E3C57"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 xml:space="preserve"> Szczytniki (Dz. Urz. Woj. </w:t>
      </w:r>
      <w:proofErr w:type="spellStart"/>
      <w:r>
        <w:rPr>
          <w:color w:val="000000"/>
          <w:sz w:val="22"/>
          <w:szCs w:val="22"/>
        </w:rPr>
        <w:t>Doln</w:t>
      </w:r>
      <w:proofErr w:type="spellEnd"/>
      <w:r>
        <w:rPr>
          <w:color w:val="000000"/>
          <w:sz w:val="22"/>
          <w:szCs w:val="22"/>
        </w:rPr>
        <w:t>. z 2014 r. poz. 742);</w:t>
      </w:r>
    </w:p>
    <w:p w:rsidR="003755BA" w:rsidRDefault="003755BA" w:rsidP="00F3527F">
      <w:pPr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XIII/433/03 Rady Miejskiej Wrocławia z dnia 16 października 2003 r. w sprawie nadania Statutu Osiedla Żerniki (Dz. Urz.</w:t>
      </w:r>
      <w:r w:rsidR="00770E01">
        <w:rPr>
          <w:color w:val="000000"/>
          <w:sz w:val="22"/>
          <w:szCs w:val="22"/>
        </w:rPr>
        <w:t xml:space="preserve"> Woj. </w:t>
      </w:r>
      <w:proofErr w:type="spellStart"/>
      <w:r w:rsidR="00770E01">
        <w:rPr>
          <w:color w:val="000000"/>
          <w:sz w:val="22"/>
          <w:szCs w:val="22"/>
        </w:rPr>
        <w:t>Doln</w:t>
      </w:r>
      <w:proofErr w:type="spellEnd"/>
      <w:r w:rsidR="00770E01">
        <w:rPr>
          <w:color w:val="000000"/>
          <w:sz w:val="22"/>
          <w:szCs w:val="22"/>
        </w:rPr>
        <w:t>. z 2014 r. poz. 743),</w:t>
      </w:r>
    </w:p>
    <w:p w:rsidR="003755BA" w:rsidRDefault="003755BA">
      <w:pPr>
        <w:pStyle w:val="Tekstpodstawowy"/>
        <w:rPr>
          <w:szCs w:val="22"/>
        </w:rPr>
      </w:pPr>
    </w:p>
    <w:p w:rsidR="003755BA" w:rsidRDefault="003755BA">
      <w:pPr>
        <w:pStyle w:val="Tekstpodstawowy"/>
        <w:tabs>
          <w:tab w:val="num" w:pos="360"/>
        </w:tabs>
        <w:rPr>
          <w:szCs w:val="22"/>
        </w:rPr>
      </w:pPr>
      <w:r>
        <w:rPr>
          <w:szCs w:val="22"/>
        </w:rPr>
        <w:t>wprowadza się następujące zmiany:</w:t>
      </w:r>
    </w:p>
    <w:p w:rsidR="003755BA" w:rsidRDefault="003755BA">
      <w:pPr>
        <w:ind w:left="360"/>
        <w:jc w:val="both"/>
        <w:rPr>
          <w:sz w:val="22"/>
          <w:szCs w:val="22"/>
        </w:rPr>
      </w:pPr>
    </w:p>
    <w:p w:rsidR="003755BA" w:rsidRDefault="003755BA" w:rsidP="005A0376">
      <w:pPr>
        <w:numPr>
          <w:ilvl w:val="0"/>
          <w:numId w:val="30"/>
        </w:numPr>
        <w:ind w:hanging="294"/>
        <w:jc w:val="both"/>
        <w:rPr>
          <w:sz w:val="22"/>
        </w:rPr>
      </w:pPr>
      <w:bookmarkStart w:id="0" w:name="OLE_LINK1"/>
      <w:r>
        <w:rPr>
          <w:sz w:val="22"/>
        </w:rPr>
        <w:t>§ 37</w:t>
      </w:r>
      <w:bookmarkEnd w:id="0"/>
      <w:r>
        <w:rPr>
          <w:sz w:val="22"/>
          <w:vertAlign w:val="superscript"/>
        </w:rPr>
        <w:t>51</w:t>
      </w:r>
      <w:r>
        <w:rPr>
          <w:sz w:val="22"/>
        </w:rPr>
        <w:t xml:space="preserve"> w ust. 1 </w:t>
      </w:r>
      <w:proofErr w:type="spellStart"/>
      <w:r>
        <w:rPr>
          <w:sz w:val="22"/>
        </w:rPr>
        <w:t>pkt</w:t>
      </w:r>
      <w:proofErr w:type="spellEnd"/>
      <w:r>
        <w:rPr>
          <w:sz w:val="22"/>
        </w:rPr>
        <w:t xml:space="preserve"> 5 otrzymuje brzmienie:</w:t>
      </w:r>
    </w:p>
    <w:p w:rsidR="003755BA" w:rsidRDefault="005A0376" w:rsidP="005A0376">
      <w:pPr>
        <w:ind w:left="709"/>
        <w:jc w:val="both"/>
        <w:rPr>
          <w:sz w:val="22"/>
        </w:rPr>
      </w:pPr>
      <w:r>
        <w:rPr>
          <w:sz w:val="22"/>
        </w:rPr>
        <w:t>„5) </w:t>
      </w:r>
      <w:r w:rsidR="003755BA">
        <w:rPr>
          <w:sz w:val="22"/>
        </w:rPr>
        <w:t>zniesienia osiedla, a także podziału osiedla albo połączenia osiedli skutkującego takim zniesieniem.”;</w:t>
      </w:r>
    </w:p>
    <w:p w:rsidR="003755BA" w:rsidRDefault="003755BA">
      <w:pPr>
        <w:ind w:left="360"/>
        <w:jc w:val="both"/>
        <w:rPr>
          <w:sz w:val="22"/>
        </w:rPr>
      </w:pPr>
    </w:p>
    <w:p w:rsidR="003755BA" w:rsidRDefault="003755BA" w:rsidP="005A0376">
      <w:pPr>
        <w:numPr>
          <w:ilvl w:val="0"/>
          <w:numId w:val="30"/>
        </w:numPr>
        <w:ind w:hanging="294"/>
        <w:jc w:val="both"/>
        <w:rPr>
          <w:sz w:val="22"/>
          <w:szCs w:val="22"/>
        </w:rPr>
      </w:pPr>
      <w:r>
        <w:rPr>
          <w:sz w:val="22"/>
        </w:rPr>
        <w:t>§ 37</w:t>
      </w:r>
      <w:r>
        <w:rPr>
          <w:sz w:val="22"/>
          <w:vertAlign w:val="superscript"/>
        </w:rPr>
        <w:t>53</w:t>
      </w:r>
      <w:r>
        <w:rPr>
          <w:sz w:val="22"/>
        </w:rPr>
        <w:t xml:space="preserve"> otrzymuje brzmienie:</w:t>
      </w:r>
    </w:p>
    <w:p w:rsidR="003755BA" w:rsidRDefault="003755BA">
      <w:pPr>
        <w:pStyle w:val="Tekstpodstawowy2"/>
        <w:ind w:left="708"/>
        <w:rPr>
          <w:rFonts w:ascii="Times New Roman" w:hAnsi="Times New Roman"/>
          <w:b w:val="0"/>
          <w:bCs w:val="0"/>
          <w:i w:val="0"/>
          <w:iCs w:val="0"/>
          <w:szCs w:val="24"/>
        </w:rPr>
      </w:pPr>
      <w:r>
        <w:rPr>
          <w:rFonts w:ascii="Times New Roman" w:hAnsi="Times New Roman"/>
          <w:b w:val="0"/>
          <w:bCs w:val="0"/>
          <w:i w:val="0"/>
          <w:iCs w:val="0"/>
          <w:szCs w:val="24"/>
        </w:rPr>
        <w:t>„</w:t>
      </w:r>
      <w:r>
        <w:rPr>
          <w:rFonts w:ascii="Times New Roman" w:hAnsi="Times New Roman"/>
          <w:b w:val="0"/>
          <w:bCs w:val="0"/>
          <w:i w:val="0"/>
          <w:iCs w:val="0"/>
        </w:rPr>
        <w:t>§ 37</w:t>
      </w:r>
      <w:r>
        <w:rPr>
          <w:rFonts w:ascii="Times New Roman" w:hAnsi="Times New Roman"/>
          <w:b w:val="0"/>
          <w:bCs w:val="0"/>
          <w:i w:val="0"/>
          <w:iCs w:val="0"/>
          <w:vertAlign w:val="superscript"/>
        </w:rPr>
        <w:t>53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  <w:szCs w:val="24"/>
        </w:rPr>
        <w:t>1. W przypadku</w:t>
      </w:r>
      <w:r w:rsidR="002F2747">
        <w:rPr>
          <w:rFonts w:ascii="Times New Roman" w:hAnsi="Times New Roman"/>
          <w:b w:val="0"/>
          <w:bCs w:val="0"/>
          <w:i w:val="0"/>
          <w:iCs w:val="0"/>
          <w:szCs w:val="24"/>
        </w:rPr>
        <w:t xml:space="preserve"> </w:t>
      </w:r>
      <w:r w:rsidR="00425EF6" w:rsidRPr="00425EF6">
        <w:rPr>
          <w:rFonts w:ascii="Times New Roman" w:hAnsi="Times New Roman"/>
          <w:b w:val="0"/>
          <w:i w:val="0"/>
        </w:rPr>
        <w:t>zniesienia osiedla, a także podziału osiedla albo połączenia osiedli skutkującego takim zniesieniem</w:t>
      </w:r>
      <w:r>
        <w:rPr>
          <w:rFonts w:ascii="Times New Roman" w:hAnsi="Times New Roman"/>
          <w:b w:val="0"/>
          <w:bCs w:val="0"/>
          <w:i w:val="0"/>
          <w:iCs w:val="0"/>
          <w:szCs w:val="24"/>
        </w:rPr>
        <w:t>, organy osiedla ulegają rozwiązaniu z mocy prawa.</w:t>
      </w:r>
    </w:p>
    <w:p w:rsidR="003755BA" w:rsidRDefault="003755BA">
      <w:pPr>
        <w:pStyle w:val="Tekstpodstawowy2"/>
        <w:ind w:left="708"/>
        <w:rPr>
          <w:rFonts w:ascii="Times New Roman" w:hAnsi="Times New Roman"/>
          <w:b w:val="0"/>
          <w:bCs w:val="0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  <w:szCs w:val="24"/>
        </w:rPr>
        <w:t>2.</w:t>
      </w:r>
      <w:r w:rsidR="005A0376">
        <w:rPr>
          <w:rFonts w:ascii="Times New Roman" w:hAnsi="Times New Roman"/>
          <w:b w:val="0"/>
          <w:bCs w:val="0"/>
          <w:i w:val="0"/>
          <w:iCs w:val="0"/>
        </w:rPr>
        <w:t> </w:t>
      </w:r>
      <w:r>
        <w:rPr>
          <w:rFonts w:ascii="Times New Roman" w:hAnsi="Times New Roman"/>
          <w:b w:val="0"/>
          <w:bCs w:val="0"/>
          <w:i w:val="0"/>
          <w:iCs w:val="0"/>
        </w:rPr>
        <w:t>W osiedlach powstałych w wyniku podziału lub połączenia przeprowadza się wybory do rad osiedli.</w:t>
      </w:r>
    </w:p>
    <w:p w:rsidR="003755BA" w:rsidRDefault="003755BA">
      <w:pPr>
        <w:pStyle w:val="Tekstpodstawowy2"/>
        <w:ind w:left="708"/>
        <w:rPr>
          <w:rFonts w:ascii="Times New Roman" w:hAnsi="Times New Roman"/>
          <w:b w:val="0"/>
          <w:bCs w:val="0"/>
          <w:i w:val="0"/>
          <w:iCs w:val="0"/>
          <w:szCs w:val="24"/>
        </w:rPr>
      </w:pPr>
      <w:r>
        <w:rPr>
          <w:rFonts w:ascii="Times New Roman" w:hAnsi="Times New Roman"/>
          <w:b w:val="0"/>
          <w:bCs w:val="0"/>
          <w:i w:val="0"/>
          <w:iCs w:val="0"/>
        </w:rPr>
        <w:lastRenderedPageBreak/>
        <w:t>3</w:t>
      </w:r>
      <w:r w:rsidR="005A0376">
        <w:rPr>
          <w:rFonts w:ascii="Times New Roman" w:hAnsi="Times New Roman"/>
          <w:b w:val="0"/>
          <w:bCs w:val="0"/>
          <w:i w:val="0"/>
          <w:iCs w:val="0"/>
        </w:rPr>
        <w:t>. 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Wybory, o których mowa w ust. 2, zarządza Rada Miejska, wyznaczając ich termin na dzień wolny od pracy, przypadający nie później, niż po upływie 6 miesięcy od dnia wejścia w życie uchwały </w:t>
      </w:r>
      <w:r w:rsidR="005A0376">
        <w:rPr>
          <w:rFonts w:ascii="Times New Roman" w:hAnsi="Times New Roman"/>
          <w:b w:val="0"/>
          <w:bCs w:val="0"/>
          <w:i w:val="0"/>
          <w:iCs w:val="0"/>
        </w:rPr>
        <w:br/>
      </w:r>
      <w:r>
        <w:rPr>
          <w:rFonts w:ascii="Times New Roman" w:hAnsi="Times New Roman"/>
          <w:b w:val="0"/>
          <w:bCs w:val="0"/>
          <w:i w:val="0"/>
          <w:iCs w:val="0"/>
        </w:rPr>
        <w:t>o podziale lub połączeniu.”.</w:t>
      </w:r>
    </w:p>
    <w:p w:rsidR="003755BA" w:rsidRDefault="003755BA">
      <w:pPr>
        <w:pStyle w:val="Tekstpodstawowy"/>
        <w:rPr>
          <w:szCs w:val="22"/>
        </w:rPr>
      </w:pPr>
    </w:p>
    <w:p w:rsidR="003755BA" w:rsidRDefault="00EE5FCF" w:rsidP="00EE5FCF">
      <w:pPr>
        <w:pStyle w:val="Tekstpodstawowy"/>
        <w:ind w:firstLine="426"/>
        <w:rPr>
          <w:szCs w:val="22"/>
        </w:rPr>
      </w:pPr>
      <w:r>
        <w:rPr>
          <w:b/>
          <w:bCs/>
          <w:szCs w:val="22"/>
        </w:rPr>
        <w:t>§ </w:t>
      </w:r>
      <w:r w:rsidR="003755BA">
        <w:rPr>
          <w:b/>
          <w:bCs/>
          <w:szCs w:val="22"/>
        </w:rPr>
        <w:t>2.</w:t>
      </w:r>
      <w:r>
        <w:rPr>
          <w:b/>
          <w:bCs/>
          <w:szCs w:val="22"/>
        </w:rPr>
        <w:t> </w:t>
      </w:r>
      <w:r w:rsidR="003755BA">
        <w:rPr>
          <w:szCs w:val="22"/>
        </w:rPr>
        <w:t>W załączniku do uchwały nr:</w:t>
      </w:r>
    </w:p>
    <w:p w:rsidR="003755BA" w:rsidRDefault="003755BA" w:rsidP="005A0376">
      <w:pPr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LII/3185/06 Rady Miejskiej Wrocławia z dnia 8 czerwca 2006 r. w sprawie nadania Statutu Osiedla </w:t>
      </w:r>
      <w:proofErr w:type="spellStart"/>
      <w:r>
        <w:rPr>
          <w:color w:val="000000"/>
          <w:sz w:val="22"/>
          <w:szCs w:val="22"/>
        </w:rPr>
        <w:t>Ołtaszyn</w:t>
      </w:r>
      <w:proofErr w:type="spellEnd"/>
      <w:r>
        <w:rPr>
          <w:color w:val="000000"/>
          <w:sz w:val="22"/>
          <w:szCs w:val="22"/>
        </w:rPr>
        <w:t xml:space="preserve"> (Dz. Urz. Woj. </w:t>
      </w:r>
      <w:proofErr w:type="spellStart"/>
      <w:r>
        <w:rPr>
          <w:color w:val="000000"/>
          <w:sz w:val="22"/>
          <w:szCs w:val="22"/>
        </w:rPr>
        <w:t>Doln</w:t>
      </w:r>
      <w:proofErr w:type="spellEnd"/>
      <w:r>
        <w:rPr>
          <w:color w:val="000000"/>
          <w:sz w:val="22"/>
          <w:szCs w:val="22"/>
        </w:rPr>
        <w:t>. z 2014 r. poz. 756)</w:t>
      </w:r>
      <w:r>
        <w:rPr>
          <w:sz w:val="22"/>
          <w:szCs w:val="22"/>
        </w:rPr>
        <w:t>;</w:t>
      </w:r>
    </w:p>
    <w:p w:rsidR="003755BA" w:rsidRDefault="003755BA" w:rsidP="005A0376">
      <w:pPr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LII/3186/06 Rady Miejskiej Wrocławia z dnia 8 czerwca 2006 r. w sprawie nadania Statutu Osiedla Wojszyce (Dz. Urz. Woj. </w:t>
      </w:r>
      <w:proofErr w:type="spellStart"/>
      <w:r>
        <w:rPr>
          <w:color w:val="000000"/>
          <w:sz w:val="22"/>
          <w:szCs w:val="22"/>
        </w:rPr>
        <w:t>Doln</w:t>
      </w:r>
      <w:proofErr w:type="spellEnd"/>
      <w:r>
        <w:rPr>
          <w:color w:val="000000"/>
          <w:sz w:val="22"/>
          <w:szCs w:val="22"/>
        </w:rPr>
        <w:t>. z 2014 r. poz. 757),</w:t>
      </w:r>
    </w:p>
    <w:p w:rsidR="003755BA" w:rsidRDefault="003755BA">
      <w:pPr>
        <w:pStyle w:val="Tekstpodstawowy"/>
        <w:ind w:firstLine="360"/>
        <w:rPr>
          <w:b/>
          <w:bCs/>
          <w:szCs w:val="22"/>
        </w:rPr>
      </w:pPr>
    </w:p>
    <w:p w:rsidR="003755BA" w:rsidRDefault="003755BA">
      <w:pPr>
        <w:pStyle w:val="Tekstpodstawowy"/>
        <w:rPr>
          <w:szCs w:val="22"/>
        </w:rPr>
      </w:pPr>
      <w:r>
        <w:rPr>
          <w:szCs w:val="22"/>
        </w:rPr>
        <w:t>wprowadza się następujące zmiany:</w:t>
      </w:r>
    </w:p>
    <w:p w:rsidR="003755BA" w:rsidRDefault="003755BA">
      <w:pPr>
        <w:pStyle w:val="Tekstpodstawowy"/>
        <w:rPr>
          <w:szCs w:val="22"/>
        </w:rPr>
      </w:pPr>
    </w:p>
    <w:p w:rsidR="003755BA" w:rsidRDefault="003755BA" w:rsidP="005A0376">
      <w:pPr>
        <w:numPr>
          <w:ilvl w:val="0"/>
          <w:numId w:val="32"/>
        </w:numPr>
        <w:tabs>
          <w:tab w:val="clear" w:pos="720"/>
          <w:tab w:val="num" w:pos="426"/>
        </w:tabs>
        <w:ind w:hanging="294"/>
        <w:jc w:val="both"/>
        <w:rPr>
          <w:sz w:val="22"/>
        </w:rPr>
      </w:pPr>
      <w:r>
        <w:rPr>
          <w:sz w:val="22"/>
          <w:szCs w:val="22"/>
        </w:rPr>
        <w:t xml:space="preserve">w </w:t>
      </w:r>
      <w:r>
        <w:rPr>
          <w:sz w:val="22"/>
        </w:rPr>
        <w:t xml:space="preserve">§ 88 w ust. 1 </w:t>
      </w:r>
      <w:proofErr w:type="spellStart"/>
      <w:r>
        <w:rPr>
          <w:sz w:val="22"/>
        </w:rPr>
        <w:t>pkt</w:t>
      </w:r>
      <w:proofErr w:type="spellEnd"/>
      <w:r>
        <w:rPr>
          <w:sz w:val="22"/>
        </w:rPr>
        <w:t xml:space="preserve"> 5 otrzymuje brzmienie:</w:t>
      </w:r>
    </w:p>
    <w:p w:rsidR="003755BA" w:rsidRDefault="005A0376" w:rsidP="005A0376">
      <w:pPr>
        <w:ind w:left="709"/>
        <w:jc w:val="both"/>
        <w:rPr>
          <w:sz w:val="22"/>
        </w:rPr>
      </w:pPr>
      <w:r>
        <w:rPr>
          <w:sz w:val="22"/>
        </w:rPr>
        <w:t>„5) </w:t>
      </w:r>
      <w:r w:rsidR="003755BA">
        <w:rPr>
          <w:sz w:val="22"/>
        </w:rPr>
        <w:t>zniesienia osiedla, a także podziału osiedla albo połączenia osiedli</w:t>
      </w:r>
      <w:r w:rsidR="006D6B28">
        <w:rPr>
          <w:sz w:val="22"/>
        </w:rPr>
        <w:t xml:space="preserve"> </w:t>
      </w:r>
      <w:r w:rsidR="003755BA">
        <w:rPr>
          <w:sz w:val="22"/>
        </w:rPr>
        <w:t>skutkującego takim</w:t>
      </w:r>
      <w:r w:rsidR="006D6B28">
        <w:rPr>
          <w:sz w:val="22"/>
        </w:rPr>
        <w:t xml:space="preserve"> </w:t>
      </w:r>
      <w:r w:rsidR="003755BA">
        <w:rPr>
          <w:sz w:val="22"/>
        </w:rPr>
        <w:t>zniesieniem.”;</w:t>
      </w:r>
    </w:p>
    <w:p w:rsidR="003755BA" w:rsidRDefault="003755BA">
      <w:pPr>
        <w:ind w:left="360"/>
        <w:jc w:val="both"/>
        <w:rPr>
          <w:sz w:val="22"/>
        </w:rPr>
      </w:pPr>
    </w:p>
    <w:p w:rsidR="003755BA" w:rsidRDefault="005A0376" w:rsidP="003F556D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2) </w:t>
      </w:r>
      <w:r w:rsidR="003755BA">
        <w:rPr>
          <w:sz w:val="22"/>
        </w:rPr>
        <w:t>§ 90 otrzymuje brzmienie:</w:t>
      </w:r>
    </w:p>
    <w:p w:rsidR="003755BA" w:rsidRDefault="003755BA">
      <w:pPr>
        <w:pStyle w:val="Tekstpodstawowy2"/>
        <w:ind w:left="708"/>
        <w:rPr>
          <w:rFonts w:ascii="Times New Roman" w:hAnsi="Times New Roman"/>
          <w:b w:val="0"/>
          <w:bCs w:val="0"/>
          <w:i w:val="0"/>
          <w:iCs w:val="0"/>
          <w:szCs w:val="24"/>
        </w:rPr>
      </w:pPr>
      <w:r>
        <w:rPr>
          <w:rFonts w:ascii="Times New Roman" w:hAnsi="Times New Roman"/>
          <w:b w:val="0"/>
          <w:bCs w:val="0"/>
          <w:i w:val="0"/>
          <w:iCs w:val="0"/>
          <w:szCs w:val="24"/>
        </w:rPr>
        <w:t>„</w:t>
      </w:r>
      <w:r w:rsidR="003F556D">
        <w:rPr>
          <w:rFonts w:ascii="Times New Roman" w:hAnsi="Times New Roman"/>
          <w:b w:val="0"/>
          <w:bCs w:val="0"/>
          <w:i w:val="0"/>
          <w:iCs w:val="0"/>
        </w:rPr>
        <w:t>§ 90. </w:t>
      </w:r>
      <w:r w:rsidR="003F556D">
        <w:rPr>
          <w:rFonts w:ascii="Times New Roman" w:hAnsi="Times New Roman"/>
          <w:b w:val="0"/>
          <w:bCs w:val="0"/>
          <w:i w:val="0"/>
          <w:iCs w:val="0"/>
          <w:szCs w:val="24"/>
        </w:rPr>
        <w:t>1. </w:t>
      </w:r>
      <w:r>
        <w:rPr>
          <w:rFonts w:ascii="Times New Roman" w:hAnsi="Times New Roman"/>
          <w:b w:val="0"/>
          <w:bCs w:val="0"/>
          <w:i w:val="0"/>
          <w:iCs w:val="0"/>
          <w:szCs w:val="24"/>
        </w:rPr>
        <w:t>W przypadku</w:t>
      </w:r>
      <w:r w:rsidR="002F2747">
        <w:rPr>
          <w:rFonts w:ascii="Times New Roman" w:hAnsi="Times New Roman"/>
          <w:b w:val="0"/>
          <w:bCs w:val="0"/>
          <w:i w:val="0"/>
          <w:iCs w:val="0"/>
          <w:szCs w:val="24"/>
        </w:rPr>
        <w:t xml:space="preserve"> </w:t>
      </w:r>
      <w:r w:rsidR="002F2747" w:rsidRPr="002F2747">
        <w:rPr>
          <w:rFonts w:ascii="Times New Roman" w:hAnsi="Times New Roman"/>
          <w:b w:val="0"/>
          <w:i w:val="0"/>
        </w:rPr>
        <w:t>zniesienia osiedla, a także podziału osiedla albo połączenia osiedli skutkującego takim zniesieniem</w:t>
      </w:r>
      <w:r>
        <w:rPr>
          <w:rFonts w:ascii="Times New Roman" w:hAnsi="Times New Roman"/>
          <w:b w:val="0"/>
          <w:bCs w:val="0"/>
          <w:i w:val="0"/>
          <w:iCs w:val="0"/>
          <w:szCs w:val="24"/>
        </w:rPr>
        <w:t>, organy osiedla ulegają rozwiązaniu z mocy prawa.</w:t>
      </w:r>
    </w:p>
    <w:p w:rsidR="003755BA" w:rsidRDefault="003755BA">
      <w:pPr>
        <w:pStyle w:val="Tekstpodstawowy2"/>
        <w:ind w:left="708"/>
        <w:rPr>
          <w:rFonts w:ascii="Times New Roman" w:hAnsi="Times New Roman"/>
          <w:b w:val="0"/>
          <w:bCs w:val="0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  <w:szCs w:val="24"/>
        </w:rPr>
        <w:t>2.</w:t>
      </w:r>
      <w:r w:rsidR="005A0376">
        <w:rPr>
          <w:rFonts w:ascii="Times New Roman" w:hAnsi="Times New Roman"/>
          <w:b w:val="0"/>
          <w:bCs w:val="0"/>
          <w:i w:val="0"/>
          <w:iCs w:val="0"/>
        </w:rPr>
        <w:t> </w:t>
      </w:r>
      <w:r>
        <w:rPr>
          <w:rFonts w:ascii="Times New Roman" w:hAnsi="Times New Roman"/>
          <w:b w:val="0"/>
          <w:bCs w:val="0"/>
          <w:i w:val="0"/>
          <w:iCs w:val="0"/>
        </w:rPr>
        <w:t>W osiedlach powstałych w wyniku podziału lub połączenia przeprowadza się wybory do rad osiedli.</w:t>
      </w:r>
    </w:p>
    <w:p w:rsidR="003755BA" w:rsidRDefault="003755BA">
      <w:pPr>
        <w:pStyle w:val="Tekstpodstawowy2"/>
        <w:ind w:left="708"/>
        <w:rPr>
          <w:rFonts w:ascii="Times New Roman" w:hAnsi="Times New Roman"/>
          <w:b w:val="0"/>
          <w:bCs w:val="0"/>
          <w:i w:val="0"/>
          <w:iCs w:val="0"/>
          <w:szCs w:val="24"/>
        </w:rPr>
      </w:pPr>
      <w:r>
        <w:rPr>
          <w:rFonts w:ascii="Times New Roman" w:hAnsi="Times New Roman"/>
          <w:b w:val="0"/>
          <w:bCs w:val="0"/>
          <w:i w:val="0"/>
          <w:iCs w:val="0"/>
        </w:rPr>
        <w:t>3</w:t>
      </w:r>
      <w:r w:rsidR="005A0376">
        <w:rPr>
          <w:rFonts w:ascii="Times New Roman" w:hAnsi="Times New Roman"/>
          <w:b w:val="0"/>
          <w:bCs w:val="0"/>
          <w:i w:val="0"/>
          <w:iCs w:val="0"/>
        </w:rPr>
        <w:t>. 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Wybory, o których mowa w ust. 2, zarządza Rada Miejska, wyznaczając ich termin na dzień wolny od pracy, przypadający nie później, niż po upływie 6 miesięcy od dnia wejścia w życie uchwały </w:t>
      </w:r>
      <w:r w:rsidR="003F556D">
        <w:rPr>
          <w:rFonts w:ascii="Times New Roman" w:hAnsi="Times New Roman"/>
          <w:b w:val="0"/>
          <w:bCs w:val="0"/>
          <w:i w:val="0"/>
          <w:iCs w:val="0"/>
        </w:rPr>
        <w:br/>
      </w:r>
      <w:r>
        <w:rPr>
          <w:rFonts w:ascii="Times New Roman" w:hAnsi="Times New Roman"/>
          <w:b w:val="0"/>
          <w:bCs w:val="0"/>
          <w:i w:val="0"/>
          <w:iCs w:val="0"/>
        </w:rPr>
        <w:t>o podziale lub połączeniu.”.</w:t>
      </w:r>
    </w:p>
    <w:p w:rsidR="003755BA" w:rsidRDefault="003755BA">
      <w:pPr>
        <w:ind w:left="360"/>
        <w:jc w:val="both"/>
        <w:rPr>
          <w:sz w:val="22"/>
          <w:szCs w:val="22"/>
        </w:rPr>
      </w:pPr>
    </w:p>
    <w:p w:rsidR="003755BA" w:rsidRDefault="00EE5FCF" w:rsidP="00EE5FCF">
      <w:pPr>
        <w:pStyle w:val="Tekstpodstawowy"/>
        <w:ind w:firstLine="426"/>
        <w:rPr>
          <w:szCs w:val="22"/>
        </w:rPr>
      </w:pPr>
      <w:r>
        <w:rPr>
          <w:b/>
          <w:bCs/>
          <w:szCs w:val="22"/>
        </w:rPr>
        <w:t>§ </w:t>
      </w:r>
      <w:r w:rsidR="003755BA">
        <w:rPr>
          <w:b/>
          <w:bCs/>
          <w:szCs w:val="22"/>
        </w:rPr>
        <w:t>3</w:t>
      </w:r>
      <w:r>
        <w:rPr>
          <w:szCs w:val="22"/>
        </w:rPr>
        <w:t>. </w:t>
      </w:r>
      <w:r w:rsidR="003755BA">
        <w:rPr>
          <w:szCs w:val="22"/>
        </w:rPr>
        <w:t>Wykonanie uchwały powierza się Prezydentowi Wrocławia.</w:t>
      </w:r>
    </w:p>
    <w:p w:rsidR="003755BA" w:rsidRDefault="003755BA">
      <w:pPr>
        <w:rPr>
          <w:sz w:val="22"/>
          <w:szCs w:val="22"/>
        </w:rPr>
      </w:pPr>
    </w:p>
    <w:p w:rsidR="003755BA" w:rsidRDefault="00EE5FCF" w:rsidP="00EE5FCF">
      <w:pPr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§ </w:t>
      </w:r>
      <w:r w:rsidR="003755BA">
        <w:rPr>
          <w:b/>
          <w:bCs/>
          <w:sz w:val="22"/>
          <w:szCs w:val="22"/>
        </w:rPr>
        <w:t>4.</w:t>
      </w:r>
      <w:r>
        <w:rPr>
          <w:sz w:val="22"/>
          <w:szCs w:val="22"/>
        </w:rPr>
        <w:t> </w:t>
      </w:r>
      <w:r w:rsidR="003755BA">
        <w:rPr>
          <w:sz w:val="22"/>
          <w:szCs w:val="22"/>
        </w:rPr>
        <w:t>Uchwała wchodzi w życie po upływie 14 dni od dnia ogłoszenia w Dzienniku Urzędowym Województwa Dolnośląskiego.</w:t>
      </w:r>
    </w:p>
    <w:p w:rsidR="003755BA" w:rsidRDefault="003755BA">
      <w:pPr>
        <w:jc w:val="both"/>
        <w:rPr>
          <w:sz w:val="22"/>
          <w:szCs w:val="22"/>
        </w:rPr>
      </w:pPr>
    </w:p>
    <w:p w:rsidR="003755BA" w:rsidRDefault="003755BA">
      <w:pPr>
        <w:jc w:val="both"/>
        <w:rPr>
          <w:sz w:val="22"/>
          <w:szCs w:val="22"/>
        </w:rPr>
      </w:pPr>
    </w:p>
    <w:p w:rsidR="003755BA" w:rsidRPr="00EE5FCF" w:rsidRDefault="003755BA" w:rsidP="008B6349">
      <w:pPr>
        <w:ind w:left="6237"/>
        <w:jc w:val="center"/>
        <w:rPr>
          <w:b/>
        </w:rPr>
      </w:pPr>
      <w:r w:rsidRPr="00EE5FCF">
        <w:rPr>
          <w:b/>
        </w:rPr>
        <w:t>Przewodniczący</w:t>
      </w:r>
    </w:p>
    <w:p w:rsidR="003755BA" w:rsidRPr="00EE5FCF" w:rsidRDefault="003755BA" w:rsidP="008B6349">
      <w:pPr>
        <w:ind w:left="6237"/>
        <w:jc w:val="center"/>
        <w:rPr>
          <w:b/>
        </w:rPr>
      </w:pPr>
      <w:r w:rsidRPr="00EE5FCF">
        <w:rPr>
          <w:b/>
        </w:rPr>
        <w:t>Rady Miejskiej Wrocławia</w:t>
      </w:r>
    </w:p>
    <w:p w:rsidR="003755BA" w:rsidRDefault="003755BA">
      <w:pPr>
        <w:jc w:val="both"/>
        <w:rPr>
          <w:sz w:val="22"/>
          <w:szCs w:val="22"/>
        </w:rPr>
      </w:pPr>
    </w:p>
    <w:p w:rsidR="003755BA" w:rsidRDefault="003755BA">
      <w:pPr>
        <w:jc w:val="both"/>
        <w:rPr>
          <w:sz w:val="22"/>
          <w:szCs w:val="22"/>
        </w:rPr>
      </w:pPr>
    </w:p>
    <w:p w:rsidR="003755BA" w:rsidRDefault="003755BA">
      <w:pPr>
        <w:jc w:val="both"/>
        <w:rPr>
          <w:sz w:val="22"/>
          <w:szCs w:val="22"/>
        </w:rPr>
      </w:pPr>
    </w:p>
    <w:p w:rsidR="003755BA" w:rsidRDefault="003755BA">
      <w:pPr>
        <w:jc w:val="both"/>
        <w:rPr>
          <w:sz w:val="22"/>
          <w:szCs w:val="22"/>
        </w:rPr>
      </w:pPr>
    </w:p>
    <w:p w:rsidR="003755BA" w:rsidRDefault="003755BA">
      <w:pPr>
        <w:jc w:val="both"/>
        <w:rPr>
          <w:sz w:val="22"/>
          <w:szCs w:val="22"/>
        </w:rPr>
      </w:pPr>
    </w:p>
    <w:p w:rsidR="003755BA" w:rsidRDefault="003755BA">
      <w:pPr>
        <w:jc w:val="both"/>
        <w:rPr>
          <w:sz w:val="22"/>
          <w:szCs w:val="22"/>
        </w:rPr>
      </w:pPr>
    </w:p>
    <w:p w:rsidR="003755BA" w:rsidRDefault="003755BA">
      <w:pPr>
        <w:jc w:val="both"/>
        <w:rPr>
          <w:sz w:val="22"/>
          <w:szCs w:val="22"/>
        </w:rPr>
      </w:pPr>
    </w:p>
    <w:p w:rsidR="003755BA" w:rsidRDefault="003755BA">
      <w:pPr>
        <w:jc w:val="center"/>
        <w:rPr>
          <w:sz w:val="22"/>
          <w:szCs w:val="22"/>
        </w:rPr>
      </w:pPr>
    </w:p>
    <w:p w:rsidR="003755BA" w:rsidRDefault="003755BA">
      <w:pPr>
        <w:jc w:val="center"/>
        <w:rPr>
          <w:sz w:val="22"/>
          <w:szCs w:val="22"/>
        </w:rPr>
      </w:pPr>
    </w:p>
    <w:p w:rsidR="003755BA" w:rsidRDefault="003755BA">
      <w:pPr>
        <w:jc w:val="center"/>
        <w:rPr>
          <w:sz w:val="22"/>
          <w:szCs w:val="22"/>
        </w:rPr>
      </w:pPr>
    </w:p>
    <w:p w:rsidR="003755BA" w:rsidRDefault="003755BA">
      <w:pPr>
        <w:jc w:val="center"/>
        <w:rPr>
          <w:sz w:val="22"/>
          <w:szCs w:val="22"/>
        </w:rPr>
      </w:pPr>
    </w:p>
    <w:p w:rsidR="003755BA" w:rsidRDefault="003755BA">
      <w:pPr>
        <w:jc w:val="center"/>
        <w:rPr>
          <w:sz w:val="22"/>
          <w:szCs w:val="22"/>
        </w:rPr>
      </w:pPr>
    </w:p>
    <w:p w:rsidR="003755BA" w:rsidRDefault="003755BA">
      <w:pPr>
        <w:jc w:val="center"/>
        <w:rPr>
          <w:sz w:val="22"/>
          <w:szCs w:val="22"/>
        </w:rPr>
      </w:pPr>
    </w:p>
    <w:p w:rsidR="003755BA" w:rsidRDefault="003755BA">
      <w:pPr>
        <w:jc w:val="center"/>
        <w:rPr>
          <w:sz w:val="22"/>
          <w:szCs w:val="22"/>
        </w:rPr>
      </w:pPr>
    </w:p>
    <w:p w:rsidR="003755BA" w:rsidRDefault="003755BA">
      <w:pPr>
        <w:jc w:val="center"/>
        <w:rPr>
          <w:sz w:val="22"/>
          <w:szCs w:val="22"/>
        </w:rPr>
      </w:pPr>
    </w:p>
    <w:p w:rsidR="003755BA" w:rsidRDefault="003755BA">
      <w:pPr>
        <w:jc w:val="center"/>
        <w:rPr>
          <w:sz w:val="22"/>
          <w:szCs w:val="22"/>
        </w:rPr>
      </w:pPr>
    </w:p>
    <w:p w:rsidR="003755BA" w:rsidRDefault="003755BA">
      <w:pPr>
        <w:jc w:val="center"/>
        <w:rPr>
          <w:sz w:val="22"/>
          <w:szCs w:val="22"/>
        </w:rPr>
      </w:pPr>
    </w:p>
    <w:p w:rsidR="003755BA" w:rsidRDefault="003755BA">
      <w:pPr>
        <w:jc w:val="center"/>
        <w:rPr>
          <w:sz w:val="22"/>
          <w:szCs w:val="22"/>
        </w:rPr>
      </w:pPr>
    </w:p>
    <w:p w:rsidR="003755BA" w:rsidRDefault="003755BA">
      <w:pPr>
        <w:jc w:val="center"/>
        <w:rPr>
          <w:sz w:val="22"/>
          <w:szCs w:val="22"/>
        </w:rPr>
      </w:pPr>
    </w:p>
    <w:p w:rsidR="003755BA" w:rsidRDefault="003755BA">
      <w:pPr>
        <w:jc w:val="center"/>
        <w:rPr>
          <w:sz w:val="22"/>
          <w:szCs w:val="22"/>
        </w:rPr>
      </w:pPr>
    </w:p>
    <w:p w:rsidR="003755BA" w:rsidRDefault="003755BA">
      <w:pPr>
        <w:jc w:val="center"/>
        <w:rPr>
          <w:sz w:val="22"/>
          <w:szCs w:val="22"/>
        </w:rPr>
      </w:pPr>
    </w:p>
    <w:p w:rsidR="003755BA" w:rsidRDefault="003755BA">
      <w:pPr>
        <w:jc w:val="center"/>
        <w:rPr>
          <w:sz w:val="22"/>
          <w:szCs w:val="22"/>
        </w:rPr>
      </w:pPr>
    </w:p>
    <w:p w:rsidR="003755BA" w:rsidRDefault="003755BA">
      <w:pPr>
        <w:jc w:val="center"/>
        <w:rPr>
          <w:sz w:val="22"/>
          <w:szCs w:val="22"/>
        </w:rPr>
      </w:pPr>
    </w:p>
    <w:p w:rsidR="006D6B28" w:rsidRDefault="006D6B28">
      <w:pPr>
        <w:jc w:val="center"/>
        <w:rPr>
          <w:sz w:val="22"/>
          <w:szCs w:val="22"/>
        </w:rPr>
      </w:pPr>
    </w:p>
    <w:p w:rsidR="006D6B28" w:rsidRDefault="006D6B28">
      <w:pPr>
        <w:jc w:val="center"/>
        <w:rPr>
          <w:sz w:val="22"/>
          <w:szCs w:val="22"/>
        </w:rPr>
      </w:pPr>
    </w:p>
    <w:p w:rsidR="006D6B28" w:rsidRDefault="006D6B28">
      <w:pPr>
        <w:jc w:val="center"/>
        <w:rPr>
          <w:sz w:val="22"/>
          <w:szCs w:val="22"/>
        </w:rPr>
      </w:pPr>
    </w:p>
    <w:p w:rsidR="006D6B28" w:rsidRDefault="006D6B28">
      <w:pPr>
        <w:jc w:val="center"/>
        <w:rPr>
          <w:sz w:val="22"/>
          <w:szCs w:val="22"/>
        </w:rPr>
      </w:pPr>
    </w:p>
    <w:p w:rsidR="003755BA" w:rsidRDefault="003755BA">
      <w:pPr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UZASADNIENIE</w:t>
      </w:r>
    </w:p>
    <w:p w:rsidR="003755BA" w:rsidRDefault="003755BA">
      <w:pPr>
        <w:jc w:val="both"/>
        <w:rPr>
          <w:sz w:val="22"/>
          <w:szCs w:val="22"/>
        </w:rPr>
      </w:pPr>
    </w:p>
    <w:p w:rsidR="003755BA" w:rsidRDefault="003755BA">
      <w:pPr>
        <w:jc w:val="both"/>
        <w:rPr>
          <w:sz w:val="22"/>
          <w:szCs w:val="22"/>
        </w:rPr>
      </w:pPr>
    </w:p>
    <w:p w:rsidR="003755BA" w:rsidRDefault="003755BA">
      <w:pPr>
        <w:jc w:val="both"/>
        <w:rPr>
          <w:sz w:val="22"/>
          <w:szCs w:val="22"/>
        </w:rPr>
      </w:pPr>
    </w:p>
    <w:p w:rsidR="003755BA" w:rsidRDefault="003755B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Projekt doprecyzowuje zasady dotyczące wygaśnięcia mandatów radnych rady osiedla, a także wyborów </w:t>
      </w:r>
      <w:r w:rsidR="00770E01">
        <w:rPr>
          <w:sz w:val="22"/>
          <w:szCs w:val="22"/>
        </w:rPr>
        <w:br/>
      </w:r>
      <w:r>
        <w:rPr>
          <w:sz w:val="22"/>
          <w:szCs w:val="22"/>
        </w:rPr>
        <w:t>w przypadkach zniesienia, podziału osiedla  oraz połączenia  osiedla z innym osiedlem.</w:t>
      </w:r>
    </w:p>
    <w:p w:rsidR="003755BA" w:rsidRDefault="003755BA">
      <w:pPr>
        <w:jc w:val="both"/>
        <w:rPr>
          <w:sz w:val="22"/>
          <w:szCs w:val="22"/>
        </w:rPr>
      </w:pPr>
      <w:r>
        <w:rPr>
          <w:sz w:val="22"/>
          <w:szCs w:val="22"/>
        </w:rPr>
        <w:t>Projekt dostosowuje w ten sposób zapisy Statutów Osiedli do projektowanych zmian z Statucie Wrocławia dotyczących tych samych zagadnień.</w:t>
      </w:r>
    </w:p>
    <w:p w:rsidR="003755BA" w:rsidRDefault="003755BA">
      <w:pPr>
        <w:jc w:val="both"/>
        <w:rPr>
          <w:sz w:val="22"/>
          <w:szCs w:val="22"/>
        </w:rPr>
      </w:pPr>
    </w:p>
    <w:p w:rsidR="003755BA" w:rsidRDefault="003755BA">
      <w:pPr>
        <w:jc w:val="both"/>
        <w:rPr>
          <w:sz w:val="22"/>
          <w:szCs w:val="22"/>
        </w:rPr>
      </w:pPr>
    </w:p>
    <w:p w:rsidR="003755BA" w:rsidRDefault="003755BA">
      <w:pPr>
        <w:jc w:val="both"/>
        <w:rPr>
          <w:sz w:val="22"/>
          <w:szCs w:val="22"/>
        </w:rPr>
      </w:pPr>
    </w:p>
    <w:p w:rsidR="003755BA" w:rsidRDefault="003755BA">
      <w:pPr>
        <w:jc w:val="both"/>
        <w:rPr>
          <w:sz w:val="22"/>
          <w:szCs w:val="22"/>
        </w:rPr>
      </w:pPr>
    </w:p>
    <w:p w:rsidR="003755BA" w:rsidRDefault="003755BA">
      <w:pPr>
        <w:jc w:val="both"/>
        <w:rPr>
          <w:sz w:val="22"/>
          <w:szCs w:val="22"/>
        </w:rPr>
      </w:pPr>
    </w:p>
    <w:p w:rsidR="003755BA" w:rsidRDefault="003755BA">
      <w:pPr>
        <w:jc w:val="both"/>
        <w:rPr>
          <w:sz w:val="22"/>
          <w:szCs w:val="22"/>
        </w:rPr>
      </w:pPr>
    </w:p>
    <w:p w:rsidR="003755BA" w:rsidRDefault="003755BA">
      <w:pPr>
        <w:jc w:val="both"/>
        <w:rPr>
          <w:sz w:val="22"/>
          <w:szCs w:val="22"/>
        </w:rPr>
      </w:pPr>
    </w:p>
    <w:p w:rsidR="003755BA" w:rsidRDefault="003755BA">
      <w:pPr>
        <w:jc w:val="both"/>
        <w:rPr>
          <w:sz w:val="22"/>
          <w:szCs w:val="22"/>
        </w:rPr>
      </w:pPr>
    </w:p>
    <w:p w:rsidR="003755BA" w:rsidRDefault="003755BA">
      <w:pPr>
        <w:jc w:val="both"/>
        <w:rPr>
          <w:sz w:val="22"/>
          <w:szCs w:val="22"/>
        </w:rPr>
      </w:pPr>
    </w:p>
    <w:sectPr w:rsidR="003755BA" w:rsidSect="009B39CA">
      <w:pgSz w:w="11906" w:h="16838"/>
      <w:pgMar w:top="851" w:right="1021" w:bottom="992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6146" w:rsidRDefault="00D56146">
      <w:r>
        <w:separator/>
      </w:r>
    </w:p>
  </w:endnote>
  <w:endnote w:type="continuationSeparator" w:id="0">
    <w:p w:rsidR="00D56146" w:rsidRDefault="00D561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6146" w:rsidRDefault="00D56146">
      <w:r>
        <w:separator/>
      </w:r>
    </w:p>
  </w:footnote>
  <w:footnote w:type="continuationSeparator" w:id="0">
    <w:p w:rsidR="00D56146" w:rsidRDefault="00D561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02C94"/>
    <w:multiLevelType w:val="hybridMultilevel"/>
    <w:tmpl w:val="DFD68EB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4D31CB"/>
    <w:multiLevelType w:val="hybridMultilevel"/>
    <w:tmpl w:val="051C49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08DB"/>
    <w:multiLevelType w:val="hybridMultilevel"/>
    <w:tmpl w:val="0FD81D10"/>
    <w:lvl w:ilvl="0" w:tplc="FA16A00A">
      <w:start w:val="8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>
    <w:nsid w:val="051C39E2"/>
    <w:multiLevelType w:val="hybridMultilevel"/>
    <w:tmpl w:val="A23C3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56064E5"/>
    <w:multiLevelType w:val="hybridMultilevel"/>
    <w:tmpl w:val="26A6FF7A"/>
    <w:lvl w:ilvl="0" w:tplc="79A8B2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AAF7FEA"/>
    <w:multiLevelType w:val="hybridMultilevel"/>
    <w:tmpl w:val="477E2D1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376F09"/>
    <w:multiLevelType w:val="hybridMultilevel"/>
    <w:tmpl w:val="9CDAF52E"/>
    <w:lvl w:ilvl="0" w:tplc="68562126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071794C"/>
    <w:multiLevelType w:val="hybridMultilevel"/>
    <w:tmpl w:val="5BC88634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5C86152"/>
    <w:multiLevelType w:val="hybridMultilevel"/>
    <w:tmpl w:val="B6E6184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7F69A8"/>
    <w:multiLevelType w:val="hybridMultilevel"/>
    <w:tmpl w:val="436E448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FD67F44"/>
    <w:multiLevelType w:val="hybridMultilevel"/>
    <w:tmpl w:val="3D9C057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234F3B"/>
    <w:multiLevelType w:val="hybridMultilevel"/>
    <w:tmpl w:val="BC50021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276BEF"/>
    <w:multiLevelType w:val="hybridMultilevel"/>
    <w:tmpl w:val="30E4F01E"/>
    <w:lvl w:ilvl="0" w:tplc="041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AD596C"/>
    <w:multiLevelType w:val="hybridMultilevel"/>
    <w:tmpl w:val="F28C9F98"/>
    <w:lvl w:ilvl="0" w:tplc="A51CCFF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FA6B7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0F6951"/>
    <w:multiLevelType w:val="hybridMultilevel"/>
    <w:tmpl w:val="1124FDD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654777"/>
    <w:multiLevelType w:val="hybridMultilevel"/>
    <w:tmpl w:val="9880149A"/>
    <w:lvl w:ilvl="0" w:tplc="04150011">
      <w:start w:val="8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0F320AB"/>
    <w:multiLevelType w:val="hybridMultilevel"/>
    <w:tmpl w:val="CD76B8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4893A72"/>
    <w:multiLevelType w:val="hybridMultilevel"/>
    <w:tmpl w:val="01B27E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5F7782C"/>
    <w:multiLevelType w:val="hybridMultilevel"/>
    <w:tmpl w:val="051C49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612FE9"/>
    <w:multiLevelType w:val="hybridMultilevel"/>
    <w:tmpl w:val="3B48826C"/>
    <w:lvl w:ilvl="0" w:tplc="19BE155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FF7347D"/>
    <w:multiLevelType w:val="hybridMultilevel"/>
    <w:tmpl w:val="DFD68EB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0610AF7"/>
    <w:multiLevelType w:val="hybridMultilevel"/>
    <w:tmpl w:val="AF0AC62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765232D"/>
    <w:multiLevelType w:val="hybridMultilevel"/>
    <w:tmpl w:val="421C9EB6"/>
    <w:lvl w:ilvl="0" w:tplc="7F8CAF3C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3">
    <w:nsid w:val="4A155F15"/>
    <w:multiLevelType w:val="hybridMultilevel"/>
    <w:tmpl w:val="D298927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B673B0"/>
    <w:multiLevelType w:val="hybridMultilevel"/>
    <w:tmpl w:val="82CE80B6"/>
    <w:lvl w:ilvl="0" w:tplc="5B427E58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C5E6A89"/>
    <w:multiLevelType w:val="hybridMultilevel"/>
    <w:tmpl w:val="A8E270A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0B20F4D"/>
    <w:multiLevelType w:val="hybridMultilevel"/>
    <w:tmpl w:val="C64A952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98183A"/>
    <w:multiLevelType w:val="hybridMultilevel"/>
    <w:tmpl w:val="32EE353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04052F"/>
    <w:multiLevelType w:val="hybridMultilevel"/>
    <w:tmpl w:val="06C2900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7BE2E2A"/>
    <w:multiLevelType w:val="hybridMultilevel"/>
    <w:tmpl w:val="479CB6E2"/>
    <w:lvl w:ilvl="0" w:tplc="27787D4C">
      <w:start w:val="10"/>
      <w:numFmt w:val="decimal"/>
      <w:lvlText w:val="%1)"/>
      <w:lvlJc w:val="left"/>
      <w:pPr>
        <w:tabs>
          <w:tab w:val="num" w:pos="675"/>
        </w:tabs>
        <w:ind w:left="67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0">
    <w:nsid w:val="6F5B4299"/>
    <w:multiLevelType w:val="hybridMultilevel"/>
    <w:tmpl w:val="421A63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D74882"/>
    <w:multiLevelType w:val="hybridMultilevel"/>
    <w:tmpl w:val="1A6AB472"/>
    <w:lvl w:ilvl="0" w:tplc="B1B86F2A">
      <w:start w:val="12"/>
      <w:numFmt w:val="decimal"/>
      <w:lvlText w:val="%1)"/>
      <w:lvlJc w:val="left"/>
      <w:pPr>
        <w:tabs>
          <w:tab w:val="num" w:pos="675"/>
        </w:tabs>
        <w:ind w:left="67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31"/>
  </w:num>
  <w:num w:numId="2">
    <w:abstractNumId w:val="2"/>
  </w:num>
  <w:num w:numId="3">
    <w:abstractNumId w:val="15"/>
  </w:num>
  <w:num w:numId="4">
    <w:abstractNumId w:val="29"/>
  </w:num>
  <w:num w:numId="5">
    <w:abstractNumId w:val="9"/>
  </w:num>
  <w:num w:numId="6">
    <w:abstractNumId w:val="22"/>
  </w:num>
  <w:num w:numId="7">
    <w:abstractNumId w:val="8"/>
  </w:num>
  <w:num w:numId="8">
    <w:abstractNumId w:val="3"/>
  </w:num>
  <w:num w:numId="9">
    <w:abstractNumId w:val="11"/>
  </w:num>
  <w:num w:numId="10">
    <w:abstractNumId w:val="17"/>
  </w:num>
  <w:num w:numId="11">
    <w:abstractNumId w:val="20"/>
  </w:num>
  <w:num w:numId="12">
    <w:abstractNumId w:val="26"/>
  </w:num>
  <w:num w:numId="13">
    <w:abstractNumId w:val="27"/>
  </w:num>
  <w:num w:numId="14">
    <w:abstractNumId w:val="14"/>
  </w:num>
  <w:num w:numId="15">
    <w:abstractNumId w:val="25"/>
  </w:num>
  <w:num w:numId="16">
    <w:abstractNumId w:val="12"/>
  </w:num>
  <w:num w:numId="17">
    <w:abstractNumId w:val="16"/>
  </w:num>
  <w:num w:numId="18">
    <w:abstractNumId w:val="24"/>
  </w:num>
  <w:num w:numId="19">
    <w:abstractNumId w:val="0"/>
  </w:num>
  <w:num w:numId="20">
    <w:abstractNumId w:val="30"/>
  </w:num>
  <w:num w:numId="21">
    <w:abstractNumId w:val="6"/>
  </w:num>
  <w:num w:numId="22">
    <w:abstractNumId w:val="21"/>
  </w:num>
  <w:num w:numId="23">
    <w:abstractNumId w:val="23"/>
  </w:num>
  <w:num w:numId="24">
    <w:abstractNumId w:val="5"/>
  </w:num>
  <w:num w:numId="25">
    <w:abstractNumId w:val="7"/>
  </w:num>
  <w:num w:numId="26">
    <w:abstractNumId w:val="10"/>
  </w:num>
  <w:num w:numId="27">
    <w:abstractNumId w:val="18"/>
  </w:num>
  <w:num w:numId="28">
    <w:abstractNumId w:val="1"/>
  </w:num>
  <w:num w:numId="29">
    <w:abstractNumId w:val="28"/>
  </w:num>
  <w:num w:numId="30">
    <w:abstractNumId w:val="4"/>
  </w:num>
  <w:num w:numId="31">
    <w:abstractNumId w:val="13"/>
  </w:num>
  <w:num w:numId="3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activeWritingStyle w:appName="MSWord" w:lang="pl-PL" w:vendorID="12" w:dllVersion="512" w:checkStyle="1"/>
  <w:proofState w:spelling="clean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3A22"/>
    <w:rsid w:val="002A58C9"/>
    <w:rsid w:val="002C3A22"/>
    <w:rsid w:val="002F2747"/>
    <w:rsid w:val="00301FE5"/>
    <w:rsid w:val="00315839"/>
    <w:rsid w:val="003755BA"/>
    <w:rsid w:val="003F556D"/>
    <w:rsid w:val="00425EF6"/>
    <w:rsid w:val="004B5075"/>
    <w:rsid w:val="00552986"/>
    <w:rsid w:val="005A0376"/>
    <w:rsid w:val="005E4F7D"/>
    <w:rsid w:val="006D6B28"/>
    <w:rsid w:val="00770E01"/>
    <w:rsid w:val="007E3C57"/>
    <w:rsid w:val="008B6349"/>
    <w:rsid w:val="009B39CA"/>
    <w:rsid w:val="009D6391"/>
    <w:rsid w:val="00A530F0"/>
    <w:rsid w:val="00A87B14"/>
    <w:rsid w:val="00AE58C7"/>
    <w:rsid w:val="00C522B7"/>
    <w:rsid w:val="00D53889"/>
    <w:rsid w:val="00D56146"/>
    <w:rsid w:val="00EE5FCF"/>
    <w:rsid w:val="00F35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39C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B39CA"/>
    <w:pPr>
      <w:keepNext/>
      <w:jc w:val="center"/>
      <w:outlineLvl w:val="0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mallr">
    <w:name w:val="smallr"/>
    <w:basedOn w:val="Normalny"/>
    <w:rsid w:val="009B39CA"/>
    <w:pPr>
      <w:spacing w:before="100" w:beforeAutospacing="1" w:after="100" w:afterAutospacing="1" w:line="150" w:lineRule="atLeast"/>
    </w:pPr>
    <w:rPr>
      <w:rFonts w:ascii="Verdana" w:eastAsia="Arial Unicode MS" w:hAnsi="Verdana" w:cs="Arial Unicode MS"/>
      <w:color w:val="6B6B6B"/>
      <w:sz w:val="15"/>
      <w:szCs w:val="15"/>
    </w:rPr>
  </w:style>
  <w:style w:type="paragraph" w:customStyle="1" w:styleId="inputsearch">
    <w:name w:val="inputsearch"/>
    <w:basedOn w:val="Normalny"/>
    <w:rsid w:val="009B39CA"/>
    <w:pPr>
      <w:shd w:val="clear" w:color="auto" w:fill="FFFFFF"/>
      <w:spacing w:before="100" w:beforeAutospacing="1" w:after="100" w:afterAutospacing="1"/>
      <w:ind w:left="75"/>
    </w:pPr>
    <w:rPr>
      <w:rFonts w:ascii="Verdana" w:eastAsia="Arial Unicode MS" w:hAnsi="Verdana" w:cs="Arial Unicode MS"/>
      <w:color w:val="333333"/>
      <w:sz w:val="15"/>
      <w:szCs w:val="15"/>
    </w:rPr>
  </w:style>
  <w:style w:type="paragraph" w:customStyle="1" w:styleId="inputszukaj">
    <w:name w:val="inputszukaj"/>
    <w:basedOn w:val="Normalny"/>
    <w:rsid w:val="009B39CA"/>
    <w:pPr>
      <w:shd w:val="clear" w:color="auto" w:fill="FFFFFF"/>
      <w:spacing w:before="100" w:beforeAutospacing="1" w:after="100" w:afterAutospacing="1"/>
    </w:pPr>
    <w:rPr>
      <w:rFonts w:ascii="Verdana" w:eastAsia="Arial Unicode MS" w:hAnsi="Verdana" w:cs="Arial Unicode MS"/>
      <w:color w:val="333333"/>
      <w:sz w:val="18"/>
      <w:szCs w:val="18"/>
    </w:rPr>
  </w:style>
  <w:style w:type="paragraph" w:customStyle="1" w:styleId="smallstopka">
    <w:name w:val="smallstopka"/>
    <w:basedOn w:val="Normalny"/>
    <w:rsid w:val="009B39CA"/>
    <w:pPr>
      <w:spacing w:before="100" w:beforeAutospacing="1" w:after="100" w:afterAutospacing="1" w:line="225" w:lineRule="atLeast"/>
    </w:pPr>
    <w:rPr>
      <w:rFonts w:ascii="Verdana" w:eastAsia="Arial Unicode MS" w:hAnsi="Verdana" w:cs="Arial Unicode MS"/>
      <w:color w:val="000000"/>
      <w:sz w:val="15"/>
      <w:szCs w:val="15"/>
    </w:rPr>
  </w:style>
  <w:style w:type="paragraph" w:customStyle="1" w:styleId="menu">
    <w:name w:val="menu"/>
    <w:basedOn w:val="Normalny"/>
    <w:rsid w:val="009B39CA"/>
    <w:pPr>
      <w:spacing w:before="100" w:beforeAutospacing="1" w:after="100" w:afterAutospacing="1" w:line="210" w:lineRule="atLeast"/>
      <w:ind w:left="180"/>
    </w:pPr>
    <w:rPr>
      <w:rFonts w:ascii="Verdana" w:eastAsia="Arial Unicode MS" w:hAnsi="Verdana" w:cs="Arial Unicode MS"/>
      <w:color w:val="000000"/>
      <w:sz w:val="18"/>
      <w:szCs w:val="18"/>
    </w:rPr>
  </w:style>
  <w:style w:type="paragraph" w:customStyle="1" w:styleId="menusub">
    <w:name w:val="menusub"/>
    <w:basedOn w:val="Normalny"/>
    <w:rsid w:val="009B39CA"/>
    <w:pPr>
      <w:spacing w:before="100" w:beforeAutospacing="1" w:after="100" w:afterAutospacing="1" w:line="210" w:lineRule="atLeast"/>
      <w:textAlignment w:val="top"/>
    </w:pPr>
    <w:rPr>
      <w:rFonts w:ascii="Verdana" w:eastAsia="Arial Unicode MS" w:hAnsi="Verdana" w:cs="Arial Unicode MS"/>
      <w:color w:val="000000"/>
      <w:sz w:val="18"/>
      <w:szCs w:val="18"/>
    </w:rPr>
  </w:style>
  <w:style w:type="paragraph" w:customStyle="1" w:styleId="menutd">
    <w:name w:val="menutd"/>
    <w:basedOn w:val="Normalny"/>
    <w:rsid w:val="009B39C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menutdh">
    <w:name w:val="menutdh"/>
    <w:basedOn w:val="Normalny"/>
    <w:rsid w:val="009B39C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menutd2">
    <w:name w:val="menutd2"/>
    <w:basedOn w:val="Normalny"/>
    <w:rsid w:val="009B39C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menutdh2">
    <w:name w:val="menutdh2"/>
    <w:basedOn w:val="Normalny"/>
    <w:rsid w:val="009B39C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menutd3">
    <w:name w:val="menutd3"/>
    <w:basedOn w:val="Normalny"/>
    <w:rsid w:val="009B39C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menutdh3">
    <w:name w:val="menutdh3"/>
    <w:basedOn w:val="Normalny"/>
    <w:rsid w:val="009B39C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smaller">
    <w:name w:val="smaller"/>
    <w:basedOn w:val="Normalny"/>
    <w:rsid w:val="009B39CA"/>
    <w:pPr>
      <w:spacing w:before="100" w:beforeAutospacing="1" w:after="100" w:afterAutospacing="1"/>
    </w:pPr>
    <w:rPr>
      <w:rFonts w:ascii="Verdana" w:eastAsia="Arial Unicode MS" w:hAnsi="Verdana" w:cs="Arial Unicode MS"/>
      <w:color w:val="6B6B6B"/>
      <w:sz w:val="14"/>
      <w:szCs w:val="14"/>
    </w:rPr>
  </w:style>
  <w:style w:type="paragraph" w:customStyle="1" w:styleId="headc">
    <w:name w:val="headc"/>
    <w:basedOn w:val="Normalny"/>
    <w:rsid w:val="009B39CA"/>
    <w:pPr>
      <w:spacing w:before="100" w:beforeAutospacing="1" w:after="100" w:afterAutospacing="1" w:line="330" w:lineRule="atLeast"/>
    </w:pPr>
    <w:rPr>
      <w:rFonts w:ascii="Verdana" w:eastAsia="Arial Unicode MS" w:hAnsi="Verdana" w:cs="Arial Unicode MS"/>
      <w:color w:val="000000"/>
      <w:sz w:val="30"/>
      <w:szCs w:val="30"/>
    </w:rPr>
  </w:style>
  <w:style w:type="paragraph" w:customStyle="1" w:styleId="marginesy">
    <w:name w:val="marginesy"/>
    <w:basedOn w:val="Normalny"/>
    <w:rsid w:val="009B39CA"/>
    <w:pPr>
      <w:spacing w:before="105" w:after="105"/>
    </w:pPr>
    <w:rPr>
      <w:rFonts w:ascii="Arial Unicode MS" w:eastAsia="Arial Unicode MS" w:hAnsi="Arial Unicode MS" w:cs="Arial Unicode MS"/>
    </w:rPr>
  </w:style>
  <w:style w:type="paragraph" w:customStyle="1" w:styleId="headcs">
    <w:name w:val="headcs"/>
    <w:basedOn w:val="Normalny"/>
    <w:rsid w:val="009B39CA"/>
    <w:pPr>
      <w:spacing w:before="100" w:beforeAutospacing="1" w:after="105" w:line="300" w:lineRule="atLeast"/>
    </w:pPr>
    <w:rPr>
      <w:rFonts w:ascii="Verdana" w:eastAsia="Arial Unicode MS" w:hAnsi="Verdana" w:cs="Arial Unicode MS"/>
      <w:color w:val="000000"/>
      <w:sz w:val="27"/>
      <w:szCs w:val="27"/>
    </w:rPr>
  </w:style>
  <w:style w:type="paragraph" w:customStyle="1" w:styleId="tekst">
    <w:name w:val="tekst"/>
    <w:basedOn w:val="Normalny"/>
    <w:rsid w:val="009B39CA"/>
    <w:pPr>
      <w:spacing w:before="150" w:after="105" w:line="225" w:lineRule="atLeast"/>
    </w:pPr>
    <w:rPr>
      <w:rFonts w:ascii="Verdana" w:eastAsia="Arial Unicode MS" w:hAnsi="Verdana" w:cs="Arial Unicode MS"/>
      <w:color w:val="000000"/>
      <w:sz w:val="18"/>
      <w:szCs w:val="18"/>
    </w:rPr>
  </w:style>
  <w:style w:type="paragraph" w:customStyle="1" w:styleId="map">
    <w:name w:val="map"/>
    <w:basedOn w:val="Normalny"/>
    <w:rsid w:val="009B39CA"/>
    <w:pPr>
      <w:spacing w:before="75" w:after="100" w:afterAutospacing="1" w:line="225" w:lineRule="atLeast"/>
    </w:pPr>
    <w:rPr>
      <w:rFonts w:ascii="Verdana" w:eastAsia="Arial Unicode MS" w:hAnsi="Verdana" w:cs="Arial Unicode MS"/>
      <w:color w:val="000000"/>
      <w:sz w:val="17"/>
      <w:szCs w:val="17"/>
    </w:rPr>
  </w:style>
  <w:style w:type="paragraph" w:customStyle="1" w:styleId="mapgrey">
    <w:name w:val="mapgrey"/>
    <w:basedOn w:val="Normalny"/>
    <w:rsid w:val="009B39CA"/>
    <w:pPr>
      <w:spacing w:before="100" w:beforeAutospacing="1" w:after="100" w:afterAutospacing="1" w:line="225" w:lineRule="atLeast"/>
    </w:pPr>
    <w:rPr>
      <w:rFonts w:ascii="Verdana" w:eastAsia="Arial Unicode MS" w:hAnsi="Verdana" w:cs="Arial Unicode MS"/>
      <w:color w:val="808080"/>
      <w:sz w:val="17"/>
      <w:szCs w:val="17"/>
    </w:rPr>
  </w:style>
  <w:style w:type="paragraph" w:customStyle="1" w:styleId="kropki">
    <w:name w:val="kropki"/>
    <w:basedOn w:val="Normalny"/>
    <w:rsid w:val="009B39CA"/>
    <w:pPr>
      <w:spacing w:before="60" w:after="150"/>
    </w:pPr>
    <w:rPr>
      <w:rFonts w:ascii="Arial Unicode MS" w:eastAsia="Arial Unicode MS" w:hAnsi="Arial Unicode MS" w:cs="Arial Unicode MS"/>
    </w:rPr>
  </w:style>
  <w:style w:type="paragraph" w:customStyle="1" w:styleId="rhead">
    <w:name w:val="rhead"/>
    <w:basedOn w:val="Normalny"/>
    <w:rsid w:val="009B39CA"/>
    <w:pPr>
      <w:spacing w:before="100" w:beforeAutospacing="1" w:after="100" w:afterAutospacing="1"/>
      <w:ind w:firstLine="100"/>
    </w:pPr>
    <w:rPr>
      <w:rFonts w:ascii="Georgia" w:eastAsia="Arial Unicode MS" w:hAnsi="Georgia" w:cs="Arial Unicode MS"/>
      <w:b/>
      <w:bCs/>
      <w:color w:val="FFFFFF"/>
      <w:sz w:val="21"/>
      <w:szCs w:val="21"/>
    </w:rPr>
  </w:style>
  <w:style w:type="paragraph" w:customStyle="1" w:styleId="up">
    <w:name w:val="up"/>
    <w:basedOn w:val="Normalny"/>
    <w:rsid w:val="009B39CA"/>
    <w:pPr>
      <w:spacing w:before="15" w:after="100" w:afterAutospacing="1"/>
    </w:pPr>
    <w:rPr>
      <w:rFonts w:ascii="Arial Unicode MS" w:eastAsia="Arial Unicode MS" w:hAnsi="Arial Unicode MS" w:cs="Arial Unicode MS"/>
    </w:rPr>
  </w:style>
  <w:style w:type="paragraph" w:customStyle="1" w:styleId="rtext">
    <w:name w:val="rtext"/>
    <w:basedOn w:val="Normalny"/>
    <w:rsid w:val="009B39CA"/>
    <w:pPr>
      <w:spacing w:before="300" w:after="150" w:line="195" w:lineRule="atLeast"/>
      <w:ind w:left="75"/>
    </w:pPr>
    <w:rPr>
      <w:rFonts w:ascii="Verdana" w:eastAsia="Arial Unicode MS" w:hAnsi="Verdana" w:cs="Arial Unicode MS"/>
      <w:color w:val="000000"/>
      <w:sz w:val="15"/>
      <w:szCs w:val="15"/>
    </w:rPr>
  </w:style>
  <w:style w:type="paragraph" w:customStyle="1" w:styleId="rtextblue">
    <w:name w:val="rtextblue"/>
    <w:basedOn w:val="Normalny"/>
    <w:rsid w:val="009B39CA"/>
    <w:pPr>
      <w:spacing w:before="100" w:beforeAutospacing="1" w:after="100" w:afterAutospacing="1" w:line="195" w:lineRule="atLeast"/>
    </w:pPr>
    <w:rPr>
      <w:rFonts w:ascii="Verdana" w:eastAsia="Arial Unicode MS" w:hAnsi="Verdana" w:cs="Arial Unicode MS"/>
      <w:color w:val="0769C2"/>
      <w:sz w:val="15"/>
      <w:szCs w:val="15"/>
    </w:rPr>
  </w:style>
  <w:style w:type="paragraph" w:customStyle="1" w:styleId="rtextred">
    <w:name w:val="rtextred"/>
    <w:basedOn w:val="Normalny"/>
    <w:rsid w:val="009B39CA"/>
    <w:pPr>
      <w:spacing w:before="100" w:beforeAutospacing="1" w:after="100" w:afterAutospacing="1" w:line="195" w:lineRule="atLeast"/>
    </w:pPr>
    <w:rPr>
      <w:rFonts w:ascii="Verdana" w:eastAsia="Arial Unicode MS" w:hAnsi="Verdana" w:cs="Arial Unicode MS"/>
      <w:color w:val="D60C15"/>
      <w:sz w:val="15"/>
      <w:szCs w:val="15"/>
    </w:rPr>
  </w:style>
  <w:style w:type="paragraph" w:customStyle="1" w:styleId="rtextredh">
    <w:name w:val="rtextredh"/>
    <w:basedOn w:val="Normalny"/>
    <w:rsid w:val="009B39CA"/>
    <w:pPr>
      <w:spacing w:before="100" w:beforeAutospacing="1" w:after="150" w:line="225" w:lineRule="atLeast"/>
    </w:pPr>
    <w:rPr>
      <w:rFonts w:ascii="Verdana" w:eastAsia="Arial Unicode MS" w:hAnsi="Verdana" w:cs="Arial Unicode MS"/>
      <w:b/>
      <w:bCs/>
      <w:color w:val="D60C15"/>
      <w:sz w:val="18"/>
      <w:szCs w:val="18"/>
    </w:rPr>
  </w:style>
  <w:style w:type="paragraph" w:customStyle="1" w:styleId="dred">
    <w:name w:val="dred"/>
    <w:basedOn w:val="Normalny"/>
    <w:rsid w:val="009B39CA"/>
    <w:pPr>
      <w:spacing w:before="100" w:beforeAutospacing="1" w:after="100" w:afterAutospacing="1"/>
    </w:pPr>
    <w:rPr>
      <w:rFonts w:ascii="Verdana" w:eastAsia="Arial Unicode MS" w:hAnsi="Verdana" w:cs="Arial Unicode MS"/>
      <w:b/>
      <w:bCs/>
      <w:color w:val="FF0000"/>
      <w:spacing w:val="15"/>
      <w:sz w:val="15"/>
      <w:szCs w:val="15"/>
    </w:rPr>
  </w:style>
  <w:style w:type="paragraph" w:customStyle="1" w:styleId="marginesysub">
    <w:name w:val="marginesysub"/>
    <w:basedOn w:val="Normalny"/>
    <w:rsid w:val="009B39CA"/>
    <w:pPr>
      <w:spacing w:before="100" w:beforeAutospacing="1" w:after="100" w:afterAutospacing="1"/>
      <w:ind w:left="105"/>
    </w:pPr>
    <w:rPr>
      <w:rFonts w:ascii="Arial Unicode MS" w:eastAsia="Arial Unicode MS" w:hAnsi="Arial Unicode MS" w:cs="Arial Unicode MS"/>
    </w:rPr>
  </w:style>
  <w:style w:type="paragraph" w:customStyle="1" w:styleId="marginesysubl">
    <w:name w:val="marginesysubl"/>
    <w:basedOn w:val="Normalny"/>
    <w:rsid w:val="009B39CA"/>
    <w:pPr>
      <w:spacing w:before="100" w:beforeAutospacing="1" w:after="100" w:afterAutospacing="1"/>
      <w:ind w:right="105"/>
    </w:pPr>
    <w:rPr>
      <w:rFonts w:ascii="Arial Unicode MS" w:eastAsia="Arial Unicode MS" w:hAnsi="Arial Unicode MS" w:cs="Arial Unicode MS"/>
    </w:rPr>
  </w:style>
  <w:style w:type="paragraph" w:customStyle="1" w:styleId="dodatki">
    <w:name w:val="dodatki"/>
    <w:basedOn w:val="Normalny"/>
    <w:rsid w:val="009B39CA"/>
    <w:pPr>
      <w:spacing w:before="100" w:beforeAutospacing="1" w:after="100" w:afterAutospacing="1" w:line="180" w:lineRule="atLeast"/>
    </w:pPr>
    <w:rPr>
      <w:rFonts w:ascii="Verdana" w:eastAsia="Arial Unicode MS" w:hAnsi="Verdana" w:cs="Arial Unicode MS"/>
      <w:color w:val="9F9F9F"/>
      <w:sz w:val="14"/>
      <w:szCs w:val="14"/>
    </w:rPr>
  </w:style>
  <w:style w:type="paragraph" w:customStyle="1" w:styleId="dodatkibold">
    <w:name w:val="dodatkibold"/>
    <w:basedOn w:val="Normalny"/>
    <w:rsid w:val="009B39CA"/>
    <w:pPr>
      <w:spacing w:before="100" w:beforeAutospacing="1" w:after="100" w:afterAutospacing="1" w:line="180" w:lineRule="atLeast"/>
    </w:pPr>
    <w:rPr>
      <w:rFonts w:ascii="Verdana" w:eastAsia="Arial Unicode MS" w:hAnsi="Verdana" w:cs="Arial Unicode MS"/>
      <w:color w:val="000000"/>
      <w:sz w:val="14"/>
      <w:szCs w:val="14"/>
    </w:rPr>
  </w:style>
  <w:style w:type="paragraph" w:customStyle="1" w:styleId="sciezka">
    <w:name w:val="sciezka"/>
    <w:basedOn w:val="Normalny"/>
    <w:rsid w:val="009B39C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search">
    <w:name w:val="search"/>
    <w:basedOn w:val="Normalny"/>
    <w:rsid w:val="009B39C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left">
    <w:name w:val="left"/>
    <w:basedOn w:val="Normalny"/>
    <w:rsid w:val="009B39C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right">
    <w:name w:val="right"/>
    <w:basedOn w:val="Normalny"/>
    <w:rsid w:val="009B39C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righthead">
    <w:name w:val="righthead"/>
    <w:basedOn w:val="Normalny"/>
    <w:rsid w:val="009B39C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ttom">
    <w:name w:val="bottom"/>
    <w:basedOn w:val="Normalny"/>
    <w:rsid w:val="009B39C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righttlo">
    <w:name w:val="righttlo"/>
    <w:basedOn w:val="Normalny"/>
    <w:rsid w:val="009B39C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op">
    <w:name w:val="top"/>
    <w:basedOn w:val="Normalny"/>
    <w:rsid w:val="009B39C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druk">
    <w:name w:val="druk"/>
    <w:basedOn w:val="Normalny"/>
    <w:rsid w:val="009B39C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menutdh3on">
    <w:name w:val="menutdh3on"/>
    <w:basedOn w:val="Normalny"/>
    <w:rsid w:val="009B39C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menuon">
    <w:name w:val="menuon"/>
    <w:basedOn w:val="Normalny"/>
    <w:rsid w:val="009B39CA"/>
    <w:pPr>
      <w:spacing w:before="100" w:beforeAutospacing="1" w:after="100" w:afterAutospacing="1" w:line="225" w:lineRule="atLeast"/>
      <w:ind w:left="180"/>
    </w:pPr>
    <w:rPr>
      <w:rFonts w:ascii="Verdana" w:eastAsia="Arial Unicode MS" w:hAnsi="Verdana" w:cs="Arial Unicode MS"/>
      <w:b/>
      <w:bCs/>
      <w:color w:val="FFFFFF"/>
      <w:sz w:val="18"/>
      <w:szCs w:val="18"/>
    </w:rPr>
  </w:style>
  <w:style w:type="paragraph" w:customStyle="1" w:styleId="headred">
    <w:name w:val="headred"/>
    <w:basedOn w:val="Normalny"/>
    <w:rsid w:val="009B39CA"/>
    <w:pPr>
      <w:spacing w:before="100" w:beforeAutospacing="1" w:after="100" w:afterAutospacing="1" w:line="330" w:lineRule="atLeast"/>
    </w:pPr>
    <w:rPr>
      <w:rFonts w:ascii="Arial" w:eastAsia="Arial Unicode MS" w:hAnsi="Arial" w:cs="Arial"/>
      <w:color w:val="D30009"/>
      <w:sz w:val="30"/>
      <w:szCs w:val="30"/>
    </w:rPr>
  </w:style>
  <w:style w:type="paragraph" w:customStyle="1" w:styleId="druktop">
    <w:name w:val="druktop"/>
    <w:basedOn w:val="Normalny"/>
    <w:rsid w:val="009B39C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drukdown">
    <w:name w:val="drukdown"/>
    <w:basedOn w:val="Normalny"/>
    <w:rsid w:val="009B39C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komtop">
    <w:name w:val="komtop"/>
    <w:basedOn w:val="Normalny"/>
    <w:rsid w:val="009B39C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komdown">
    <w:name w:val="komdown"/>
    <w:basedOn w:val="Normalny"/>
    <w:rsid w:val="009B39C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kom">
    <w:name w:val="kom"/>
    <w:basedOn w:val="Normalny"/>
    <w:rsid w:val="009B39C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komhead">
    <w:name w:val="komhead"/>
    <w:basedOn w:val="Normalny"/>
    <w:rsid w:val="009B39CA"/>
    <w:pPr>
      <w:spacing w:before="100" w:beforeAutospacing="1" w:after="100" w:afterAutospacing="1" w:line="360" w:lineRule="atLeast"/>
    </w:pPr>
    <w:rPr>
      <w:rFonts w:ascii="Verdana" w:eastAsia="Arial Unicode MS" w:hAnsi="Verdana" w:cs="Arial Unicode MS"/>
      <w:b/>
      <w:bCs/>
      <w:color w:val="D30008"/>
    </w:rPr>
  </w:style>
  <w:style w:type="paragraph" w:customStyle="1" w:styleId="komtext1">
    <w:name w:val="komtext1"/>
    <w:basedOn w:val="Normalny"/>
    <w:rsid w:val="009B39CA"/>
    <w:pPr>
      <w:spacing w:before="100" w:beforeAutospacing="1" w:after="100" w:afterAutospacing="1" w:line="240" w:lineRule="atLeast"/>
    </w:pPr>
    <w:rPr>
      <w:rFonts w:ascii="Verdana" w:eastAsia="Arial Unicode MS" w:hAnsi="Verdana" w:cs="Arial Unicode MS"/>
      <w:color w:val="D30008"/>
      <w:sz w:val="18"/>
      <w:szCs w:val="18"/>
    </w:rPr>
  </w:style>
  <w:style w:type="paragraph" w:customStyle="1" w:styleId="komtext2">
    <w:name w:val="komtext2"/>
    <w:basedOn w:val="Normalny"/>
    <w:rsid w:val="009B39CA"/>
    <w:pPr>
      <w:spacing w:before="100" w:beforeAutospacing="1" w:after="100" w:afterAutospacing="1" w:line="240" w:lineRule="atLeast"/>
    </w:pPr>
    <w:rPr>
      <w:rFonts w:ascii="Verdana" w:eastAsia="Arial Unicode MS" w:hAnsi="Verdana" w:cs="Arial Unicode MS"/>
      <w:color w:val="000000"/>
      <w:sz w:val="14"/>
      <w:szCs w:val="14"/>
    </w:rPr>
  </w:style>
  <w:style w:type="paragraph" w:customStyle="1" w:styleId="kommarg">
    <w:name w:val="kommarg"/>
    <w:basedOn w:val="Normalny"/>
    <w:rsid w:val="009B39CA"/>
    <w:pPr>
      <w:spacing w:before="100" w:beforeAutospacing="1" w:after="105"/>
    </w:pPr>
    <w:rPr>
      <w:rFonts w:ascii="Arial Unicode MS" w:eastAsia="Arial Unicode MS" w:hAnsi="Arial Unicode MS" w:cs="Arial Unicode MS"/>
    </w:rPr>
  </w:style>
  <w:style w:type="paragraph" w:customStyle="1" w:styleId="komtext2link">
    <w:name w:val="komtext2link"/>
    <w:basedOn w:val="Normalny"/>
    <w:rsid w:val="009B39CA"/>
    <w:pPr>
      <w:spacing w:before="100" w:beforeAutospacing="1" w:after="100" w:afterAutospacing="1" w:line="240" w:lineRule="atLeast"/>
    </w:pPr>
    <w:rPr>
      <w:rFonts w:ascii="Verdana" w:eastAsia="Arial Unicode MS" w:hAnsi="Verdana" w:cs="Arial Unicode MS"/>
      <w:color w:val="FF0000"/>
      <w:sz w:val="14"/>
      <w:szCs w:val="14"/>
    </w:rPr>
  </w:style>
  <w:style w:type="paragraph" w:customStyle="1" w:styleId="searchsub">
    <w:name w:val="searchsub"/>
    <w:basedOn w:val="Normalny"/>
    <w:rsid w:val="009B39C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searchsmall">
    <w:name w:val="searchsmall"/>
    <w:basedOn w:val="Normalny"/>
    <w:rsid w:val="009B39CA"/>
    <w:pPr>
      <w:spacing w:before="100" w:beforeAutospacing="1" w:after="100" w:afterAutospacing="1" w:line="195" w:lineRule="atLeast"/>
    </w:pPr>
    <w:rPr>
      <w:rFonts w:ascii="Verdana" w:eastAsia="Arial Unicode MS" w:hAnsi="Verdana" w:cs="Arial Unicode MS"/>
      <w:color w:val="FFFFFF"/>
      <w:sz w:val="14"/>
      <w:szCs w:val="14"/>
    </w:rPr>
  </w:style>
  <w:style w:type="paragraph" w:customStyle="1" w:styleId="headcsfraza">
    <w:name w:val="headcsfraza"/>
    <w:basedOn w:val="Normalny"/>
    <w:rsid w:val="009B39CA"/>
    <w:pPr>
      <w:spacing w:before="100" w:beforeAutospacing="1" w:after="105" w:line="300" w:lineRule="atLeast"/>
    </w:pPr>
    <w:rPr>
      <w:rFonts w:ascii="Verdana" w:eastAsia="Arial Unicode MS" w:hAnsi="Verdana" w:cs="Arial Unicode MS"/>
      <w:color w:val="EE4414"/>
      <w:sz w:val="26"/>
      <w:szCs w:val="26"/>
    </w:rPr>
  </w:style>
  <w:style w:type="paragraph" w:customStyle="1" w:styleId="headfraza">
    <w:name w:val="headfraza"/>
    <w:basedOn w:val="Normalny"/>
    <w:rsid w:val="009B39CA"/>
    <w:pPr>
      <w:spacing w:before="100" w:beforeAutospacing="1" w:after="105" w:line="300" w:lineRule="atLeast"/>
    </w:pPr>
    <w:rPr>
      <w:rFonts w:ascii="Verdana" w:eastAsia="Arial Unicode MS" w:hAnsi="Verdana" w:cs="Arial Unicode MS"/>
      <w:color w:val="000000"/>
      <w:sz w:val="26"/>
      <w:szCs w:val="26"/>
    </w:rPr>
  </w:style>
  <w:style w:type="paragraph" w:customStyle="1" w:styleId="orange">
    <w:name w:val="orange"/>
    <w:basedOn w:val="Normalny"/>
    <w:rsid w:val="009B39CA"/>
    <w:pPr>
      <w:spacing w:before="100" w:beforeAutospacing="1" w:after="100" w:afterAutospacing="1"/>
    </w:pPr>
    <w:rPr>
      <w:rFonts w:ascii="Verdana" w:eastAsia="Arial Unicode MS" w:hAnsi="Verdana" w:cs="Arial Unicode MS"/>
      <w:color w:val="EE4414"/>
      <w:sz w:val="18"/>
      <w:szCs w:val="18"/>
    </w:rPr>
  </w:style>
  <w:style w:type="paragraph" w:customStyle="1" w:styleId="yellow">
    <w:name w:val="yellow"/>
    <w:basedOn w:val="Normalny"/>
    <w:rsid w:val="009B39CA"/>
    <w:pPr>
      <w:shd w:val="clear" w:color="auto" w:fill="FFD20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grey">
    <w:name w:val="grey"/>
    <w:basedOn w:val="Normalny"/>
    <w:rsid w:val="009B39CA"/>
    <w:pPr>
      <w:shd w:val="clear" w:color="auto" w:fill="F2F2F2"/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8"/>
      <w:szCs w:val="18"/>
    </w:rPr>
  </w:style>
  <w:style w:type="paragraph" w:customStyle="1" w:styleId="nr">
    <w:name w:val="nr"/>
    <w:basedOn w:val="Normalny"/>
    <w:rsid w:val="009B39CA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EE4414"/>
    </w:rPr>
  </w:style>
  <w:style w:type="paragraph" w:customStyle="1" w:styleId="searchlist">
    <w:name w:val="searchlist"/>
    <w:basedOn w:val="Normalny"/>
    <w:rsid w:val="009B39CA"/>
    <w:pPr>
      <w:spacing w:before="75" w:after="100" w:afterAutospacing="1"/>
    </w:pPr>
    <w:rPr>
      <w:rFonts w:ascii="Verdana" w:eastAsia="Arial Unicode MS" w:hAnsi="Verdana" w:cs="Arial Unicode MS"/>
      <w:color w:val="666666"/>
      <w:sz w:val="14"/>
      <w:szCs w:val="14"/>
    </w:rPr>
  </w:style>
  <w:style w:type="paragraph" w:customStyle="1" w:styleId="podmenu">
    <w:name w:val="podmenu"/>
    <w:basedOn w:val="Normalny"/>
    <w:rsid w:val="009B39C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podmenudown">
    <w:name w:val="podmenudown"/>
    <w:basedOn w:val="Normalny"/>
    <w:rsid w:val="009B39C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podmenuxlist">
    <w:name w:val="podmenuxlist"/>
    <w:basedOn w:val="Normalny"/>
    <w:rsid w:val="009B39CA"/>
    <w:pPr>
      <w:spacing w:before="100" w:beforeAutospacing="1" w:after="100" w:afterAutospacing="1" w:line="225" w:lineRule="atLeast"/>
    </w:pPr>
    <w:rPr>
      <w:rFonts w:ascii="Verdana" w:eastAsia="Arial Unicode MS" w:hAnsi="Verdana" w:cs="Arial Unicode MS"/>
      <w:color w:val="333333"/>
      <w:sz w:val="15"/>
      <w:szCs w:val="15"/>
    </w:rPr>
  </w:style>
  <w:style w:type="paragraph" w:customStyle="1" w:styleId="podmenuchoose">
    <w:name w:val="podmenuchoose"/>
    <w:basedOn w:val="Normalny"/>
    <w:rsid w:val="009B39CA"/>
    <w:pPr>
      <w:spacing w:before="100" w:beforeAutospacing="1" w:after="100" w:afterAutospacing="1" w:line="225" w:lineRule="atLeast"/>
    </w:pPr>
    <w:rPr>
      <w:rFonts w:ascii="Verdana" w:eastAsia="Arial Unicode MS" w:hAnsi="Verdana" w:cs="Arial Unicode MS"/>
      <w:b/>
      <w:bCs/>
      <w:color w:val="333333"/>
      <w:sz w:val="15"/>
      <w:szCs w:val="15"/>
    </w:rPr>
  </w:style>
  <w:style w:type="paragraph" w:customStyle="1" w:styleId="new">
    <w:name w:val="new"/>
    <w:basedOn w:val="Normalny"/>
    <w:rsid w:val="009B39CA"/>
    <w:pPr>
      <w:spacing w:before="100" w:beforeAutospacing="1" w:after="100" w:afterAutospacing="1" w:line="240" w:lineRule="atLeast"/>
    </w:pPr>
    <w:rPr>
      <w:rFonts w:ascii="Verdana" w:eastAsia="Arial Unicode MS" w:hAnsi="Verdana" w:cs="Arial Unicode MS"/>
      <w:color w:val="000000"/>
      <w:sz w:val="18"/>
      <w:szCs w:val="18"/>
    </w:rPr>
  </w:style>
  <w:style w:type="paragraph" w:customStyle="1" w:styleId="kropka">
    <w:name w:val="kropka"/>
    <w:basedOn w:val="Normalny"/>
    <w:rsid w:val="009B39C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inputsearchadv">
    <w:name w:val="inputsearchadv"/>
    <w:basedOn w:val="Normalny"/>
    <w:rsid w:val="009B39CA"/>
    <w:pPr>
      <w:pBdr>
        <w:top w:val="single" w:sz="6" w:space="0" w:color="A5ACB2"/>
        <w:left w:val="single" w:sz="6" w:space="0" w:color="A5ACB2"/>
        <w:bottom w:val="single" w:sz="6" w:space="0" w:color="A5ACB2"/>
        <w:right w:val="single" w:sz="6" w:space="0" w:color="A5ACB2"/>
      </w:pBdr>
      <w:shd w:val="clear" w:color="auto" w:fill="FFFFFF"/>
      <w:spacing w:before="100" w:beforeAutospacing="1" w:after="100" w:afterAutospacing="1"/>
    </w:pPr>
    <w:rPr>
      <w:rFonts w:ascii="Verdana" w:eastAsia="Arial Unicode MS" w:hAnsi="Verdana" w:cs="Arial Unicode MS"/>
      <w:color w:val="333333"/>
      <w:sz w:val="15"/>
      <w:szCs w:val="15"/>
    </w:rPr>
  </w:style>
  <w:style w:type="paragraph" w:customStyle="1" w:styleId="inputdataadv">
    <w:name w:val="inputdataadv"/>
    <w:basedOn w:val="Normalny"/>
    <w:rsid w:val="009B39CA"/>
    <w:pPr>
      <w:pBdr>
        <w:top w:val="single" w:sz="6" w:space="0" w:color="A5ACB2"/>
        <w:left w:val="single" w:sz="6" w:space="0" w:color="A5ACB2"/>
        <w:bottom w:val="single" w:sz="6" w:space="0" w:color="A5ACB2"/>
        <w:right w:val="single" w:sz="6" w:space="0" w:color="A5ACB2"/>
      </w:pBdr>
      <w:shd w:val="clear" w:color="auto" w:fill="FFFFFF"/>
      <w:spacing w:before="100" w:beforeAutospacing="1" w:after="100" w:afterAutospacing="1"/>
      <w:jc w:val="center"/>
    </w:pPr>
    <w:rPr>
      <w:rFonts w:ascii="Verdana" w:eastAsia="Arial Unicode MS" w:hAnsi="Verdana" w:cs="Arial Unicode MS"/>
      <w:color w:val="333333"/>
      <w:sz w:val="15"/>
      <w:szCs w:val="15"/>
    </w:rPr>
  </w:style>
  <w:style w:type="paragraph" w:customStyle="1" w:styleId="check">
    <w:name w:val="check"/>
    <w:basedOn w:val="Normalny"/>
    <w:rsid w:val="009B39CA"/>
    <w:pPr>
      <w:shd w:val="clear" w:color="auto" w:fill="F1F1F1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galtlo">
    <w:name w:val="galtlo"/>
    <w:basedOn w:val="Normalny"/>
    <w:rsid w:val="009B39CA"/>
    <w:pPr>
      <w:shd w:val="clear" w:color="auto" w:fill="F2F2F2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galtloblack">
    <w:name w:val="galtloblack"/>
    <w:basedOn w:val="Normalny"/>
    <w:rsid w:val="009B39CA"/>
    <w:pPr>
      <w:shd w:val="clear" w:color="auto" w:fill="00000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galnr">
    <w:name w:val="galnr"/>
    <w:basedOn w:val="Normalny"/>
    <w:rsid w:val="009B39CA"/>
    <w:pPr>
      <w:spacing w:before="100" w:beforeAutospacing="1" w:after="60"/>
      <w:ind w:right="30"/>
      <w:jc w:val="center"/>
      <w:textAlignment w:val="center"/>
    </w:pPr>
    <w:rPr>
      <w:rFonts w:ascii="Tahoma" w:eastAsia="Arial Unicode MS" w:hAnsi="Tahoma" w:cs="Tahoma"/>
      <w:color w:val="FFFFFF"/>
      <w:sz w:val="17"/>
      <w:szCs w:val="17"/>
    </w:rPr>
  </w:style>
  <w:style w:type="paragraph" w:customStyle="1" w:styleId="galtxt">
    <w:name w:val="galtxt"/>
    <w:basedOn w:val="Normalny"/>
    <w:rsid w:val="009B39CA"/>
    <w:pPr>
      <w:spacing w:before="75" w:after="105" w:line="225" w:lineRule="atLeast"/>
    </w:pPr>
    <w:rPr>
      <w:rFonts w:ascii="Verdana" w:eastAsia="Arial Unicode MS" w:hAnsi="Verdana" w:cs="Arial Unicode MS"/>
      <w:color w:val="FFFFFF"/>
      <w:sz w:val="18"/>
      <w:szCs w:val="18"/>
    </w:rPr>
  </w:style>
  <w:style w:type="paragraph" w:customStyle="1" w:styleId="galmarg">
    <w:name w:val="galmarg"/>
    <w:basedOn w:val="Normalny"/>
    <w:rsid w:val="009B39CA"/>
    <w:pPr>
      <w:spacing w:before="180" w:after="100" w:afterAutospacing="1"/>
    </w:pPr>
    <w:rPr>
      <w:rFonts w:ascii="Arial Unicode MS" w:eastAsia="Arial Unicode MS" w:hAnsi="Arial Unicode MS" w:cs="Arial Unicode MS"/>
    </w:rPr>
  </w:style>
  <w:style w:type="paragraph" w:customStyle="1" w:styleId="buttony">
    <w:name w:val="buttony"/>
    <w:basedOn w:val="Normalny"/>
    <w:rsid w:val="009B39C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4"/>
      <w:szCs w:val="14"/>
    </w:rPr>
  </w:style>
  <w:style w:type="paragraph" w:customStyle="1" w:styleId="bw">
    <w:name w:val="bw"/>
    <w:basedOn w:val="Normalny"/>
    <w:rsid w:val="009B39CA"/>
    <w:pP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g">
    <w:name w:val="bg"/>
    <w:basedOn w:val="Normalny"/>
    <w:rsid w:val="009B39CA"/>
    <w:pPr>
      <w:shd w:val="clear" w:color="auto" w:fill="C2C2C2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d">
    <w:name w:val="bd"/>
    <w:basedOn w:val="Normalny"/>
    <w:rsid w:val="009B39CA"/>
    <w:pPr>
      <w:shd w:val="clear" w:color="auto" w:fill="DFDFDF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">
    <w:name w:val="bl"/>
    <w:basedOn w:val="Normalny"/>
    <w:rsid w:val="009B39CA"/>
    <w:pPr>
      <w:shd w:val="clear" w:color="auto" w:fill="EEEEEE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gs">
    <w:name w:val="bgs"/>
    <w:basedOn w:val="Normalny"/>
    <w:rsid w:val="009B39CA"/>
    <w:pPr>
      <w:shd w:val="clear" w:color="auto" w:fill="C6C6C6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s">
    <w:name w:val="bls"/>
    <w:basedOn w:val="Normalny"/>
    <w:rsid w:val="009B39CA"/>
    <w:pPr>
      <w:shd w:val="clear" w:color="auto" w:fill="E7E7E7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ds">
    <w:name w:val="bds"/>
    <w:basedOn w:val="Normalny"/>
    <w:rsid w:val="009B39CA"/>
    <w:pPr>
      <w:shd w:val="clear" w:color="auto" w:fill="DCDCDC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bs">
    <w:name w:val="bbs"/>
    <w:basedOn w:val="Normalny"/>
    <w:rsid w:val="009B39CA"/>
    <w:pPr>
      <w:shd w:val="clear" w:color="auto" w:fill="BDBDBD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ma1">
    <w:name w:val="ma1"/>
    <w:basedOn w:val="Normalny"/>
    <w:rsid w:val="009B39CA"/>
    <w:pPr>
      <w:pBdr>
        <w:top w:val="single" w:sz="6" w:space="0" w:color="FFFFFF"/>
        <w:left w:val="single" w:sz="6" w:space="0" w:color="DCDCDC"/>
        <w:bottom w:val="single" w:sz="6" w:space="0" w:color="BDBDBD"/>
        <w:right w:val="single" w:sz="6" w:space="0" w:color="BDBDBD"/>
      </w:pBdr>
      <w:shd w:val="clear" w:color="auto" w:fill="E7E7E7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sml">
    <w:name w:val="sml"/>
    <w:basedOn w:val="Normalny"/>
    <w:rsid w:val="009B39CA"/>
    <w:pPr>
      <w:spacing w:before="30" w:after="60" w:line="210" w:lineRule="atLeast"/>
      <w:ind w:left="360" w:right="90"/>
      <w:textAlignment w:val="top"/>
    </w:pPr>
    <w:rPr>
      <w:rFonts w:ascii="Verdana" w:eastAsia="Arial Unicode MS" w:hAnsi="Verdana" w:cs="Arial Unicode MS"/>
      <w:color w:val="000000"/>
      <w:sz w:val="17"/>
      <w:szCs w:val="17"/>
    </w:rPr>
  </w:style>
  <w:style w:type="paragraph" w:customStyle="1" w:styleId="mp">
    <w:name w:val="mp"/>
    <w:basedOn w:val="Normalny"/>
    <w:rsid w:val="009B39C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mi">
    <w:name w:val="mi"/>
    <w:basedOn w:val="Normalny"/>
    <w:rsid w:val="009B39C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mis">
    <w:name w:val="mis"/>
    <w:basedOn w:val="Normalny"/>
    <w:rsid w:val="009B39C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mt">
    <w:name w:val="mt"/>
    <w:basedOn w:val="Normalny"/>
    <w:rsid w:val="009B39C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mss">
    <w:name w:val="mss"/>
    <w:basedOn w:val="Normalny"/>
    <w:rsid w:val="009B39C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xtbhd">
    <w:name w:val="txtbhd"/>
    <w:basedOn w:val="Normalny"/>
    <w:rsid w:val="009B39CA"/>
    <w:pPr>
      <w:spacing w:before="100" w:beforeAutospacing="1" w:after="100" w:afterAutospacing="1"/>
    </w:pPr>
    <w:rPr>
      <w:rFonts w:ascii="Verdana" w:eastAsia="Arial Unicode MS" w:hAnsi="Verdana" w:cs="Arial Unicode MS"/>
      <w:sz w:val="30"/>
      <w:szCs w:val="30"/>
    </w:rPr>
  </w:style>
  <w:style w:type="paragraph" w:styleId="Tekstprzypisudolnego">
    <w:name w:val="footnote text"/>
    <w:basedOn w:val="Normalny"/>
    <w:semiHidden/>
    <w:rsid w:val="009B39CA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9B39CA"/>
    <w:rPr>
      <w:vertAlign w:val="superscript"/>
    </w:rPr>
  </w:style>
  <w:style w:type="paragraph" w:styleId="Tekstpodstawowy">
    <w:name w:val="Body Text"/>
    <w:basedOn w:val="Normalny"/>
    <w:semiHidden/>
    <w:rsid w:val="009B39CA"/>
    <w:pPr>
      <w:jc w:val="both"/>
    </w:pPr>
    <w:rPr>
      <w:sz w:val="22"/>
    </w:rPr>
  </w:style>
  <w:style w:type="character" w:styleId="Odwoaniedokomentarza">
    <w:name w:val="annotation reference"/>
    <w:basedOn w:val="Domylnaczcionkaakapitu"/>
    <w:semiHidden/>
    <w:rsid w:val="009B39CA"/>
    <w:rPr>
      <w:sz w:val="16"/>
      <w:szCs w:val="16"/>
    </w:rPr>
  </w:style>
  <w:style w:type="paragraph" w:styleId="Tekstkomentarza">
    <w:name w:val="annotation text"/>
    <w:basedOn w:val="Normalny"/>
    <w:semiHidden/>
    <w:rsid w:val="009B39CA"/>
    <w:rPr>
      <w:sz w:val="20"/>
      <w:szCs w:val="20"/>
    </w:rPr>
  </w:style>
  <w:style w:type="paragraph" w:styleId="Tekstpodstawowywcity">
    <w:name w:val="Body Text Indent"/>
    <w:basedOn w:val="Normalny"/>
    <w:semiHidden/>
    <w:rsid w:val="009B39CA"/>
    <w:pPr>
      <w:ind w:left="360"/>
      <w:jc w:val="both"/>
    </w:pPr>
    <w:rPr>
      <w:rFonts w:ascii="Verdana" w:hAnsi="Verdana"/>
      <w:sz w:val="22"/>
    </w:rPr>
  </w:style>
  <w:style w:type="paragraph" w:styleId="Tytu">
    <w:name w:val="Title"/>
    <w:basedOn w:val="Normalny"/>
    <w:qFormat/>
    <w:rsid w:val="009B39CA"/>
    <w:pPr>
      <w:jc w:val="center"/>
    </w:pPr>
    <w:rPr>
      <w:rFonts w:ascii="Verdana" w:hAnsi="Verdana"/>
      <w:b/>
      <w:bCs/>
      <w:sz w:val="22"/>
    </w:rPr>
  </w:style>
  <w:style w:type="paragraph" w:styleId="Tekstdymka">
    <w:name w:val="Balloon Text"/>
    <w:basedOn w:val="Normalny"/>
    <w:semiHidden/>
    <w:unhideWhenUsed/>
    <w:rsid w:val="009B39C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semiHidden/>
    <w:rsid w:val="009B39C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unhideWhenUsed/>
    <w:rsid w:val="009B39CA"/>
    <w:rPr>
      <w:b/>
      <w:bCs/>
    </w:rPr>
  </w:style>
  <w:style w:type="character" w:customStyle="1" w:styleId="TekstkomentarzaZnak">
    <w:name w:val="Tekst komentarza Znak"/>
    <w:basedOn w:val="Domylnaczcionkaakapitu"/>
    <w:semiHidden/>
    <w:rsid w:val="009B39CA"/>
  </w:style>
  <w:style w:type="character" w:customStyle="1" w:styleId="TematkomentarzaZnak">
    <w:name w:val="Temat komentarza Znak"/>
    <w:basedOn w:val="TekstkomentarzaZnak"/>
    <w:rsid w:val="009B39CA"/>
  </w:style>
  <w:style w:type="paragraph" w:styleId="Tekstpodstawowy2">
    <w:name w:val="Body Text 2"/>
    <w:basedOn w:val="Normalny"/>
    <w:semiHidden/>
    <w:rsid w:val="009B39CA"/>
    <w:pPr>
      <w:tabs>
        <w:tab w:val="num" w:pos="360"/>
      </w:tabs>
      <w:jc w:val="both"/>
    </w:pPr>
    <w:rPr>
      <w:rFonts w:ascii="Verdana" w:hAnsi="Verdana"/>
      <w:b/>
      <w:bCs/>
      <w:i/>
      <w:iCs/>
      <w:sz w:val="22"/>
      <w:szCs w:val="22"/>
    </w:rPr>
  </w:style>
  <w:style w:type="paragraph" w:styleId="Tekstpodstawowywcity2">
    <w:name w:val="Body Text Indent 2"/>
    <w:basedOn w:val="Normalny"/>
    <w:semiHidden/>
    <w:rsid w:val="009B39CA"/>
    <w:pPr>
      <w:tabs>
        <w:tab w:val="num" w:pos="360"/>
      </w:tabs>
      <w:ind w:left="720"/>
      <w:jc w:val="both"/>
    </w:pPr>
    <w:rPr>
      <w:rFonts w:ascii="Verdana" w:hAnsi="Verdana"/>
      <w:sz w:val="22"/>
      <w:szCs w:val="22"/>
    </w:rPr>
  </w:style>
  <w:style w:type="paragraph" w:styleId="HTML-wstpniesformatowany">
    <w:name w:val="HTML Preformatted"/>
    <w:basedOn w:val="Normalny"/>
    <w:semiHidden/>
    <w:rsid w:val="009B39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semiHidden/>
    <w:rsid w:val="009B39CA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semiHidden/>
    <w:rsid w:val="009B39C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88BC1-2A6A-47B3-85AD-181E6AF1B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1432</Words>
  <Characters>8598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</vt:lpstr>
    </vt:vector>
  </TitlesOfParts>
  <Company>UMW</Company>
  <LinksUpToDate>false</LinksUpToDate>
  <CharactersWithSpaces>10010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</dc:title>
  <dc:creator>WI</dc:creator>
  <cp:lastModifiedBy>umilar01</cp:lastModifiedBy>
  <cp:revision>7</cp:revision>
  <cp:lastPrinted>2015-12-10T11:26:00Z</cp:lastPrinted>
  <dcterms:created xsi:type="dcterms:W3CDTF">2015-12-09T12:16:00Z</dcterms:created>
  <dcterms:modified xsi:type="dcterms:W3CDTF">2015-12-10T11:26:00Z</dcterms:modified>
</cp:coreProperties>
</file>