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wmf" ContentType="image/x-wmf"/>
  <Default Extension="jpeg" ContentType="image/jpeg"/>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E4" w:rsidRDefault="005B7009" w:rsidP="00720B33">
      <w:pPr>
        <w:pStyle w:val="Tytu"/>
        <w:pBdr>
          <w:top w:val="none" w:sz="0" w:space="0" w:color="auto"/>
          <w:left w:val="none" w:sz="0" w:space="0" w:color="auto"/>
          <w:bottom w:val="none" w:sz="0" w:space="0" w:color="auto"/>
          <w:right w:val="none" w:sz="0" w:space="0" w:color="auto"/>
        </w:pBdr>
        <w:rPr>
          <w:rFonts w:ascii="Arial" w:hAnsi="Arial" w:cs="Arial"/>
          <w:color w:val="0000FF"/>
          <w:sz w:val="24"/>
          <w:szCs w:val="24"/>
        </w:rPr>
      </w:pPr>
      <w:r>
        <w:rPr>
          <w:rFonts w:ascii="Arial" w:hAnsi="Arial" w:cs="Arial"/>
          <w:noProof/>
          <w:color w:val="0000FF"/>
          <w:sz w:val="24"/>
          <w:szCs w:val="24"/>
        </w:rPr>
        <w:drawing>
          <wp:anchor distT="0" distB="0" distL="90170" distR="90170" simplePos="0" relativeHeight="251654656" behindDoc="0" locked="0" layoutInCell="1" allowOverlap="1">
            <wp:simplePos x="0" y="0"/>
            <wp:positionH relativeFrom="page">
              <wp:posOffset>851535</wp:posOffset>
            </wp:positionH>
            <wp:positionV relativeFrom="paragraph">
              <wp:posOffset>-215265</wp:posOffset>
            </wp:positionV>
            <wp:extent cx="1447800" cy="949960"/>
            <wp:effectExtent l="19050" t="0" r="0" b="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1447800" cy="949960"/>
                    </a:xfrm>
                    <a:prstGeom prst="rect">
                      <a:avLst/>
                    </a:prstGeom>
                    <a:noFill/>
                    <a:ln w="9525">
                      <a:noFill/>
                      <a:miter lim="800000"/>
                      <a:headEnd/>
                      <a:tailEnd/>
                    </a:ln>
                  </pic:spPr>
                </pic:pic>
              </a:graphicData>
            </a:graphic>
          </wp:anchor>
        </w:drawing>
      </w:r>
      <w:r w:rsidR="004F03C4">
        <w:rPr>
          <w:rFonts w:ascii="Arial" w:hAnsi="Arial" w:cs="Arial"/>
          <w:color w:val="0000FF"/>
          <w:sz w:val="24"/>
          <w:szCs w:val="24"/>
        </w:rPr>
        <w:t xml:space="preserve"> </w:t>
      </w:r>
    </w:p>
    <w:p w:rsidR="00C85833"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KOMENDA MIEJSKA</w:t>
      </w:r>
    </w:p>
    <w:p w:rsidR="00C85833"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PAŃSTWOWEJ STRAŻY POŻARNEJ</w:t>
      </w:r>
    </w:p>
    <w:p w:rsidR="00F1788E"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WE WROCŁAWIU</w:t>
      </w:r>
    </w:p>
    <w:p w:rsidR="00117B4B" w:rsidRDefault="00117B4B" w:rsidP="00117B4B">
      <w:pPr>
        <w:jc w:val="center"/>
        <w:rPr>
          <w:rFonts w:ascii="Arial" w:hAnsi="Arial" w:cs="Arial"/>
          <w:sz w:val="20"/>
        </w:rPr>
      </w:pPr>
    </w:p>
    <w:p w:rsidR="00117B4B" w:rsidRDefault="00117B4B" w:rsidP="00117B4B">
      <w:pPr>
        <w:jc w:val="center"/>
        <w:rPr>
          <w:rFonts w:ascii="Arial" w:hAnsi="Arial" w:cs="Arial"/>
          <w:sz w:val="20"/>
        </w:rPr>
      </w:pPr>
    </w:p>
    <w:p w:rsidR="00117B4B" w:rsidRPr="00D646F2" w:rsidRDefault="00117B4B" w:rsidP="00117B4B">
      <w:pPr>
        <w:jc w:val="left"/>
        <w:rPr>
          <w:rFonts w:asciiTheme="majorHAnsi" w:hAnsiTheme="majorHAnsi" w:cs="Arial"/>
          <w:color w:val="000080"/>
          <w:sz w:val="20"/>
        </w:rPr>
      </w:pPr>
      <w:r w:rsidRPr="00D646F2">
        <w:rPr>
          <w:rFonts w:asciiTheme="majorHAnsi" w:hAnsiTheme="majorHAnsi" w:cs="Arial"/>
          <w:sz w:val="20"/>
        </w:rPr>
        <w:t xml:space="preserve">ZATWIERDZAM     </w:t>
      </w:r>
    </w:p>
    <w:p w:rsidR="00117B4B" w:rsidRDefault="00117B4B" w:rsidP="00117B4B">
      <w:pPr>
        <w:jc w:val="center"/>
        <w:rPr>
          <w:rFonts w:ascii="Penguin" w:hAnsi="Penguin" w:cs="Arial"/>
          <w:color w:val="000080"/>
          <w:sz w:val="20"/>
        </w:rPr>
      </w:pPr>
    </w:p>
    <w:p w:rsidR="00117B4B" w:rsidRDefault="00117B4B" w:rsidP="00117B4B">
      <w:pPr>
        <w:jc w:val="center"/>
        <w:rPr>
          <w:rFonts w:ascii="Penguin" w:hAnsi="Penguin" w:cs="Arial"/>
          <w:color w:val="000080"/>
          <w:sz w:val="20"/>
        </w:rPr>
      </w:pPr>
    </w:p>
    <w:p w:rsidR="00117B4B" w:rsidRPr="00BD07F3" w:rsidRDefault="00117B4B" w:rsidP="00117B4B">
      <w:pPr>
        <w:jc w:val="center"/>
        <w:rPr>
          <w:rFonts w:ascii="Penguin" w:hAnsi="Penguin" w:cs="Arial"/>
          <w:color w:val="000080"/>
          <w:sz w:val="20"/>
        </w:rPr>
      </w:pPr>
    </w:p>
    <w:p w:rsidR="00117B4B" w:rsidRPr="00D646F2" w:rsidRDefault="00117B4B" w:rsidP="00117B4B">
      <w:pPr>
        <w:spacing w:line="240" w:lineRule="auto"/>
        <w:jc w:val="center"/>
        <w:rPr>
          <w:rFonts w:asciiTheme="majorHAnsi" w:hAnsiTheme="majorHAnsi" w:cs="Arial"/>
          <w:b/>
          <w:sz w:val="72"/>
        </w:rPr>
      </w:pPr>
      <w:r w:rsidRPr="00D646F2">
        <w:rPr>
          <w:rFonts w:asciiTheme="majorHAnsi" w:hAnsiTheme="majorHAnsi" w:cs="Arial"/>
          <w:b/>
          <w:sz w:val="40"/>
        </w:rPr>
        <w:t xml:space="preserve">SPRAWOZDANIE </w:t>
      </w:r>
    </w:p>
    <w:p w:rsidR="00117B4B" w:rsidRPr="00D646F2" w:rsidRDefault="00117B4B" w:rsidP="00117B4B">
      <w:pPr>
        <w:pStyle w:val="Nagwek8"/>
        <w:rPr>
          <w:rFonts w:asciiTheme="majorHAnsi" w:hAnsiTheme="majorHAnsi" w:cs="Arial"/>
          <w:sz w:val="32"/>
        </w:rPr>
      </w:pPr>
      <w:r w:rsidRPr="00D646F2">
        <w:rPr>
          <w:rFonts w:asciiTheme="majorHAnsi" w:hAnsiTheme="majorHAnsi" w:cs="Arial"/>
          <w:sz w:val="32"/>
        </w:rPr>
        <w:t xml:space="preserve">Z DZIAŁALNOŚCI </w:t>
      </w:r>
    </w:p>
    <w:p w:rsidR="00117B4B" w:rsidRPr="00D646F2" w:rsidRDefault="00117B4B" w:rsidP="00117B4B">
      <w:pPr>
        <w:pStyle w:val="Nagwek8"/>
        <w:rPr>
          <w:rFonts w:asciiTheme="majorHAnsi" w:hAnsiTheme="majorHAnsi" w:cs="Arial"/>
          <w:sz w:val="32"/>
        </w:rPr>
      </w:pPr>
      <w:r w:rsidRPr="00D646F2">
        <w:rPr>
          <w:rFonts w:asciiTheme="majorHAnsi" w:hAnsiTheme="majorHAnsi" w:cs="Arial"/>
          <w:sz w:val="32"/>
        </w:rPr>
        <w:t>KOMENDY MIEJSKIEJ PSP WE WROCŁAWIU</w:t>
      </w:r>
    </w:p>
    <w:p w:rsidR="00117B4B" w:rsidRPr="00D646F2" w:rsidRDefault="00117B4B" w:rsidP="00117B4B">
      <w:pPr>
        <w:jc w:val="center"/>
        <w:rPr>
          <w:rFonts w:asciiTheme="majorHAnsi" w:hAnsiTheme="majorHAnsi" w:cs="Arial"/>
          <w:b/>
          <w:bCs/>
          <w:sz w:val="26"/>
        </w:rPr>
      </w:pPr>
      <w:r w:rsidRPr="00D646F2">
        <w:rPr>
          <w:rFonts w:asciiTheme="majorHAnsi" w:hAnsiTheme="majorHAnsi" w:cs="Arial"/>
          <w:b/>
          <w:bCs/>
          <w:sz w:val="32"/>
        </w:rPr>
        <w:t>ZA ROK</w:t>
      </w:r>
      <w:r>
        <w:rPr>
          <w:rFonts w:asciiTheme="majorHAnsi" w:hAnsiTheme="majorHAnsi" w:cs="Arial"/>
          <w:b/>
          <w:bCs/>
          <w:sz w:val="48"/>
        </w:rPr>
        <w:t xml:space="preserve"> 2013</w:t>
      </w:r>
    </w:p>
    <w:p w:rsidR="00117B4B" w:rsidRPr="00420F41" w:rsidRDefault="00420F41" w:rsidP="00117B4B">
      <w:pPr>
        <w:jc w:val="center"/>
        <w:rPr>
          <w:rFonts w:ascii="Penguin" w:hAnsi="Penguin"/>
          <w:i/>
          <w:sz w:val="26"/>
        </w:rPr>
      </w:pPr>
      <w:r>
        <w:rPr>
          <w:rFonts w:ascii="Penguin" w:hAnsi="Penguin"/>
          <w:i/>
          <w:sz w:val="26"/>
        </w:rPr>
        <w:t>(</w:t>
      </w:r>
      <w:r w:rsidRPr="00420F41">
        <w:rPr>
          <w:rFonts w:ascii="Penguin" w:hAnsi="Penguin"/>
          <w:i/>
          <w:sz w:val="26"/>
        </w:rPr>
        <w:t>Wrocław</w:t>
      </w:r>
      <w:r>
        <w:rPr>
          <w:rFonts w:ascii="Penguin" w:hAnsi="Penguin"/>
          <w:i/>
          <w:sz w:val="26"/>
        </w:rPr>
        <w:t>)</w:t>
      </w:r>
    </w:p>
    <w:p w:rsidR="001E7060" w:rsidRDefault="001E7060" w:rsidP="00117B4B">
      <w:pPr>
        <w:jc w:val="center"/>
        <w:rPr>
          <w:rFonts w:ascii="Penguin" w:hAnsi="Penguin"/>
          <w:b/>
          <w:sz w:val="26"/>
        </w:rPr>
      </w:pPr>
    </w:p>
    <w:p w:rsidR="00117B4B" w:rsidRDefault="00117B4B" w:rsidP="00117B4B">
      <w:pPr>
        <w:jc w:val="center"/>
        <w:rPr>
          <w:rFonts w:ascii="Penguin" w:hAnsi="Penguin"/>
          <w:b/>
          <w:sz w:val="26"/>
        </w:rPr>
      </w:pPr>
      <w:r>
        <w:rPr>
          <w:rFonts w:ascii="Penguin" w:hAnsi="Penguin"/>
          <w:b/>
          <w:noProof/>
          <w:sz w:val="26"/>
        </w:rPr>
        <w:drawing>
          <wp:anchor distT="0" distB="0" distL="114300" distR="114300" simplePos="0" relativeHeight="251678208" behindDoc="0" locked="0" layoutInCell="1" allowOverlap="1">
            <wp:simplePos x="0" y="0"/>
            <wp:positionH relativeFrom="column">
              <wp:posOffset>623570</wp:posOffset>
            </wp:positionH>
            <wp:positionV relativeFrom="paragraph">
              <wp:posOffset>172720</wp:posOffset>
            </wp:positionV>
            <wp:extent cx="2617470" cy="1711960"/>
            <wp:effectExtent l="171450" t="133350" r="354330" b="307340"/>
            <wp:wrapNone/>
            <wp:docPr id="43" name="Obraz 37"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9" cstate="print"/>
                    <a:stretch>
                      <a:fillRect/>
                    </a:stretch>
                  </pic:blipFill>
                  <pic:spPr>
                    <a:xfrm>
                      <a:off x="0" y="0"/>
                      <a:ext cx="2617470" cy="1711960"/>
                    </a:xfrm>
                    <a:prstGeom prst="rect">
                      <a:avLst/>
                    </a:prstGeom>
                    <a:ln>
                      <a:noFill/>
                    </a:ln>
                    <a:effectLst>
                      <a:outerShdw blurRad="292100" dist="139700" dir="2700000" algn="tl" rotWithShape="0">
                        <a:srgbClr val="333333">
                          <a:alpha val="65000"/>
                        </a:srgbClr>
                      </a:outerShdw>
                    </a:effectLst>
                  </pic:spPr>
                </pic:pic>
              </a:graphicData>
            </a:graphic>
          </wp:anchor>
        </w:drawing>
      </w:r>
    </w:p>
    <w:p w:rsidR="00117B4B" w:rsidRDefault="00117B4B" w:rsidP="00117B4B">
      <w:pPr>
        <w:jc w:val="center"/>
        <w:rPr>
          <w:rFonts w:ascii="Penguin" w:hAnsi="Penguin"/>
          <w:b/>
          <w:sz w:val="26"/>
        </w:rPr>
      </w:pPr>
    </w:p>
    <w:p w:rsidR="00117B4B" w:rsidRDefault="00117B4B" w:rsidP="00117B4B">
      <w:pPr>
        <w:jc w:val="center"/>
        <w:rPr>
          <w:rFonts w:ascii="Penguin" w:hAnsi="Penguin"/>
          <w:b/>
          <w:sz w:val="26"/>
        </w:rPr>
      </w:pPr>
    </w:p>
    <w:p w:rsidR="00117B4B" w:rsidRDefault="00117B4B" w:rsidP="00117B4B">
      <w:pPr>
        <w:jc w:val="center"/>
        <w:rPr>
          <w:b/>
          <w:sz w:val="18"/>
        </w:rPr>
      </w:pPr>
    </w:p>
    <w:p w:rsidR="00117B4B" w:rsidRDefault="00117B4B" w:rsidP="00117B4B">
      <w:pPr>
        <w:jc w:val="center"/>
        <w:rPr>
          <w:b/>
          <w:sz w:val="18"/>
        </w:rPr>
      </w:pPr>
    </w:p>
    <w:p w:rsidR="00117B4B" w:rsidRDefault="00117B4B" w:rsidP="00117B4B">
      <w:pPr>
        <w:jc w:val="center"/>
        <w:rPr>
          <w:b/>
          <w:sz w:val="18"/>
        </w:rPr>
      </w:pPr>
      <w:r>
        <w:rPr>
          <w:b/>
          <w:noProof/>
          <w:sz w:val="18"/>
        </w:rPr>
        <w:drawing>
          <wp:anchor distT="0" distB="0" distL="114300" distR="114300" simplePos="0" relativeHeight="251679232" behindDoc="0" locked="0" layoutInCell="1" allowOverlap="1">
            <wp:simplePos x="0" y="0"/>
            <wp:positionH relativeFrom="column">
              <wp:posOffset>2728595</wp:posOffset>
            </wp:positionH>
            <wp:positionV relativeFrom="paragraph">
              <wp:posOffset>60960</wp:posOffset>
            </wp:positionV>
            <wp:extent cx="2620645" cy="1757045"/>
            <wp:effectExtent l="171450" t="133350" r="370205" b="300355"/>
            <wp:wrapNone/>
            <wp:docPr id="44" name="Obraz 3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tretch>
                      <a:fillRect/>
                    </a:stretch>
                  </pic:blipFill>
                  <pic:spPr>
                    <a:xfrm>
                      <a:off x="0" y="0"/>
                      <a:ext cx="2620645" cy="1757045"/>
                    </a:xfrm>
                    <a:prstGeom prst="rect">
                      <a:avLst/>
                    </a:prstGeom>
                    <a:ln>
                      <a:noFill/>
                    </a:ln>
                    <a:effectLst>
                      <a:outerShdw blurRad="292100" dist="139700" dir="2700000" algn="tl" rotWithShape="0">
                        <a:srgbClr val="333333">
                          <a:alpha val="65000"/>
                        </a:srgbClr>
                      </a:outerShdw>
                    </a:effectLst>
                  </pic:spPr>
                </pic:pic>
              </a:graphicData>
            </a:graphic>
          </wp:anchor>
        </w:drawing>
      </w:r>
    </w:p>
    <w:p w:rsidR="00117B4B" w:rsidRDefault="00117B4B" w:rsidP="00117B4B">
      <w:pPr>
        <w:jc w:val="center"/>
        <w:rPr>
          <w:b/>
          <w:sz w:val="18"/>
        </w:rPr>
      </w:pPr>
    </w:p>
    <w:p w:rsidR="00117B4B" w:rsidRDefault="00117B4B" w:rsidP="00117B4B">
      <w:pPr>
        <w:jc w:val="center"/>
        <w:rPr>
          <w:b/>
          <w:sz w:val="18"/>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720B33" w:rsidRDefault="00720B33" w:rsidP="00720B33">
      <w:pPr>
        <w:pStyle w:val="Tytu"/>
        <w:pBdr>
          <w:top w:val="none" w:sz="0" w:space="0" w:color="auto"/>
          <w:left w:val="none" w:sz="0" w:space="0" w:color="auto"/>
          <w:bottom w:val="single" w:sz="18" w:space="1" w:color="auto"/>
          <w:right w:val="none" w:sz="0" w:space="0" w:color="auto"/>
        </w:pBdr>
        <w:rPr>
          <w:rFonts w:ascii="Arial" w:hAnsi="Arial" w:cs="Arial"/>
          <w:color w:val="0000FF"/>
          <w:szCs w:val="32"/>
        </w:rPr>
      </w:pPr>
    </w:p>
    <w:p w:rsidR="00AD1B32" w:rsidRDefault="00AD1B32">
      <w:pPr>
        <w:shd w:val="clear" w:color="00FFFF" w:fill="auto"/>
        <w:spacing w:line="240" w:lineRule="auto"/>
        <w:ind w:firstLine="284"/>
        <w:jc w:val="center"/>
        <w:rPr>
          <w:sz w:val="28"/>
        </w:rPr>
        <w:sectPr w:rsidR="00AD1B32" w:rsidSect="00BD3D2E">
          <w:headerReference w:type="default" r:id="rId11"/>
          <w:footerReference w:type="even" r:id="rId12"/>
          <w:footerReference w:type="default" r:id="rId13"/>
          <w:headerReference w:type="first" r:id="rId14"/>
          <w:footerReference w:type="first" r:id="rId15"/>
          <w:type w:val="nextColumn"/>
          <w:pgSz w:w="11907" w:h="16840" w:code="9"/>
          <w:pgMar w:top="1077" w:right="737" w:bottom="1077" w:left="1247" w:header="1077" w:footer="1077" w:gutter="0"/>
          <w:paperSrc w:first="236" w:other="236"/>
          <w:cols w:space="708"/>
          <w:titlePg/>
        </w:sectPr>
      </w:pPr>
    </w:p>
    <w:p w:rsidR="00AD1B32" w:rsidRDefault="00AD1B32">
      <w:pPr>
        <w:pStyle w:val="Nagwek1"/>
        <w:pBdr>
          <w:bottom w:val="none" w:sz="0" w:space="0" w:color="auto"/>
        </w:pBdr>
        <w:shd w:val="clear" w:color="auto" w:fill="auto"/>
        <w:spacing w:before="120"/>
        <w:jc w:val="center"/>
      </w:pPr>
    </w:p>
    <w:p w:rsidR="00AD1B32" w:rsidRDefault="00AD1B32">
      <w:pPr>
        <w:pStyle w:val="Nagwek"/>
        <w:tabs>
          <w:tab w:val="clear" w:pos="4536"/>
          <w:tab w:val="clear" w:pos="9072"/>
        </w:tabs>
      </w:pPr>
    </w:p>
    <w:p w:rsidR="00AD1B32" w:rsidRPr="00DC596E" w:rsidRDefault="00AD1B32">
      <w:pPr>
        <w:jc w:val="center"/>
        <w:rPr>
          <w:rFonts w:asciiTheme="majorHAnsi" w:hAnsiTheme="majorHAnsi"/>
          <w:b/>
          <w:i/>
          <w:sz w:val="36"/>
        </w:rPr>
      </w:pPr>
      <w:r w:rsidRPr="00DC596E">
        <w:rPr>
          <w:rFonts w:asciiTheme="majorHAnsi" w:hAnsiTheme="majorHAnsi"/>
          <w:b/>
          <w:i/>
          <w:sz w:val="36"/>
        </w:rPr>
        <w:t>SPIS TREŚCI</w:t>
      </w:r>
    </w:p>
    <w:sdt>
      <w:sdtPr>
        <w:rPr>
          <w:rFonts w:ascii="Times New Roman" w:hAnsi="Times New Roman"/>
          <w:b w:val="0"/>
          <w:bCs w:val="0"/>
          <w:color w:val="auto"/>
          <w:sz w:val="24"/>
          <w:szCs w:val="20"/>
          <w:lang w:eastAsia="pl-PL"/>
        </w:rPr>
        <w:id w:val="105678050"/>
        <w:docPartObj>
          <w:docPartGallery w:val="Table of Contents"/>
          <w:docPartUnique/>
        </w:docPartObj>
      </w:sdtPr>
      <w:sdtContent>
        <w:p w:rsidR="00932A6D" w:rsidRDefault="00932A6D">
          <w:pPr>
            <w:pStyle w:val="Nagwekspisutreci"/>
          </w:pPr>
        </w:p>
        <w:p w:rsidR="00F4602B" w:rsidRDefault="00F8121B">
          <w:pPr>
            <w:pStyle w:val="Spistreci1"/>
            <w:rPr>
              <w:rFonts w:asciiTheme="minorHAnsi" w:eastAsiaTheme="minorEastAsia" w:hAnsiTheme="minorHAnsi" w:cstheme="minorBidi"/>
              <w:b w:val="0"/>
              <w:caps w:val="0"/>
              <w:noProof/>
              <w:sz w:val="22"/>
              <w:szCs w:val="22"/>
            </w:rPr>
          </w:pPr>
          <w:r w:rsidRPr="00F8121B">
            <w:fldChar w:fldCharType="begin"/>
          </w:r>
          <w:r w:rsidR="00932A6D">
            <w:instrText xml:space="preserve"> TOC \o "1-3" \h \z \u </w:instrText>
          </w:r>
          <w:r w:rsidRPr="00F8121B">
            <w:fldChar w:fldCharType="separate"/>
          </w:r>
          <w:hyperlink w:anchor="_Toc381260594" w:history="1">
            <w:r w:rsidR="00F4602B" w:rsidRPr="002E4ACF">
              <w:rPr>
                <w:rStyle w:val="Hipercze"/>
                <w:rFonts w:asciiTheme="majorHAnsi" w:hAnsiTheme="majorHAnsi"/>
                <w:i/>
                <w:noProof/>
              </w:rPr>
              <w:t>ANALIZA  INTERWENCJI ZA ROK 2013</w:t>
            </w:r>
            <w:r w:rsidR="00F4602B">
              <w:rPr>
                <w:noProof/>
                <w:webHidden/>
              </w:rPr>
              <w:tab/>
            </w:r>
            <w:r>
              <w:rPr>
                <w:noProof/>
                <w:webHidden/>
              </w:rPr>
              <w:fldChar w:fldCharType="begin"/>
            </w:r>
            <w:r w:rsidR="00F4602B">
              <w:rPr>
                <w:noProof/>
                <w:webHidden/>
              </w:rPr>
              <w:instrText xml:space="preserve"> PAGEREF _Toc381260594 \h </w:instrText>
            </w:r>
            <w:r>
              <w:rPr>
                <w:noProof/>
                <w:webHidden/>
              </w:rPr>
            </w:r>
            <w:r>
              <w:rPr>
                <w:noProof/>
                <w:webHidden/>
              </w:rPr>
              <w:fldChar w:fldCharType="separate"/>
            </w:r>
            <w:r w:rsidR="00D47E0B">
              <w:rPr>
                <w:noProof/>
                <w:webHidden/>
              </w:rPr>
              <w:t>3</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07" w:history="1">
            <w:r w:rsidR="00F4602B" w:rsidRPr="002E4ACF">
              <w:rPr>
                <w:rStyle w:val="Hipercze"/>
                <w:rFonts w:asciiTheme="majorHAnsi" w:hAnsiTheme="majorHAnsi"/>
                <w:bCs/>
                <w:i/>
                <w:noProof/>
              </w:rPr>
              <w:t>ANALIZA AKCJI RATOWNICZO-GAŚNICZEJ</w:t>
            </w:r>
            <w:r w:rsidR="00F4602B">
              <w:rPr>
                <w:noProof/>
                <w:webHidden/>
              </w:rPr>
              <w:tab/>
            </w:r>
            <w:r>
              <w:rPr>
                <w:noProof/>
                <w:webHidden/>
              </w:rPr>
              <w:fldChar w:fldCharType="begin"/>
            </w:r>
            <w:r w:rsidR="00F4602B">
              <w:rPr>
                <w:noProof/>
                <w:webHidden/>
              </w:rPr>
              <w:instrText xml:space="preserve"> PAGEREF _Toc381260607 \h </w:instrText>
            </w:r>
            <w:r>
              <w:rPr>
                <w:noProof/>
                <w:webHidden/>
              </w:rPr>
            </w:r>
            <w:r>
              <w:rPr>
                <w:noProof/>
                <w:webHidden/>
              </w:rPr>
              <w:fldChar w:fldCharType="separate"/>
            </w:r>
            <w:r w:rsidR="00D47E0B">
              <w:rPr>
                <w:noProof/>
                <w:webHidden/>
              </w:rPr>
              <w:t>21</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10" w:history="1">
            <w:r w:rsidR="00F4602B" w:rsidRPr="002E4ACF">
              <w:rPr>
                <w:rStyle w:val="Hipercze"/>
                <w:rFonts w:asciiTheme="majorHAnsi" w:hAnsiTheme="majorHAnsi"/>
                <w:bCs/>
                <w:i/>
                <w:noProof/>
              </w:rPr>
              <w:t>GOTOWOŚĆ OPERACYJNA JRG w 2013 r.</w:t>
            </w:r>
            <w:r w:rsidR="00F4602B">
              <w:rPr>
                <w:noProof/>
                <w:webHidden/>
              </w:rPr>
              <w:tab/>
            </w:r>
            <w:r>
              <w:rPr>
                <w:noProof/>
                <w:webHidden/>
              </w:rPr>
              <w:fldChar w:fldCharType="begin"/>
            </w:r>
            <w:r w:rsidR="00F4602B">
              <w:rPr>
                <w:noProof/>
                <w:webHidden/>
              </w:rPr>
              <w:instrText xml:space="preserve"> PAGEREF _Toc381260610 \h </w:instrText>
            </w:r>
            <w:r>
              <w:rPr>
                <w:noProof/>
                <w:webHidden/>
              </w:rPr>
            </w:r>
            <w:r>
              <w:rPr>
                <w:noProof/>
                <w:webHidden/>
              </w:rPr>
              <w:fldChar w:fldCharType="separate"/>
            </w:r>
            <w:r w:rsidR="00D47E0B">
              <w:rPr>
                <w:noProof/>
                <w:webHidden/>
              </w:rPr>
              <w:t>24</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28" w:history="1">
            <w:r w:rsidR="00F4602B" w:rsidRPr="002E4ACF">
              <w:rPr>
                <w:rStyle w:val="Hipercze"/>
                <w:rFonts w:asciiTheme="majorHAnsi" w:hAnsiTheme="majorHAnsi"/>
                <w:bCs/>
                <w:i/>
                <w:noProof/>
              </w:rPr>
              <w:t>OSP  SPECJALISTYCZNE NA TERENIE WROCŁAWIA</w:t>
            </w:r>
            <w:r w:rsidR="00F4602B">
              <w:rPr>
                <w:noProof/>
                <w:webHidden/>
              </w:rPr>
              <w:tab/>
            </w:r>
            <w:r>
              <w:rPr>
                <w:noProof/>
                <w:webHidden/>
              </w:rPr>
              <w:fldChar w:fldCharType="begin"/>
            </w:r>
            <w:r w:rsidR="00F4602B">
              <w:rPr>
                <w:noProof/>
                <w:webHidden/>
              </w:rPr>
              <w:instrText xml:space="preserve"> PAGEREF _Toc381260628 \h </w:instrText>
            </w:r>
            <w:r>
              <w:rPr>
                <w:noProof/>
                <w:webHidden/>
              </w:rPr>
            </w:r>
            <w:r>
              <w:rPr>
                <w:noProof/>
                <w:webHidden/>
              </w:rPr>
              <w:fldChar w:fldCharType="separate"/>
            </w:r>
            <w:r w:rsidR="00D47E0B">
              <w:rPr>
                <w:noProof/>
                <w:webHidden/>
              </w:rPr>
              <w:t>34</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32" w:history="1">
            <w:r w:rsidR="00F4602B" w:rsidRPr="002E4ACF">
              <w:rPr>
                <w:rStyle w:val="Hipercze"/>
                <w:rFonts w:asciiTheme="majorHAnsi" w:hAnsiTheme="majorHAnsi"/>
                <w:bCs/>
                <w:i/>
                <w:noProof/>
              </w:rPr>
              <w:t>Szkolenia OSP</w:t>
            </w:r>
            <w:r w:rsidR="00F4602B">
              <w:rPr>
                <w:noProof/>
                <w:webHidden/>
              </w:rPr>
              <w:tab/>
            </w:r>
            <w:r>
              <w:rPr>
                <w:noProof/>
                <w:webHidden/>
              </w:rPr>
              <w:fldChar w:fldCharType="begin"/>
            </w:r>
            <w:r w:rsidR="00F4602B">
              <w:rPr>
                <w:noProof/>
                <w:webHidden/>
              </w:rPr>
              <w:instrText xml:space="preserve"> PAGEREF _Toc381260632 \h </w:instrText>
            </w:r>
            <w:r>
              <w:rPr>
                <w:noProof/>
                <w:webHidden/>
              </w:rPr>
            </w:r>
            <w:r>
              <w:rPr>
                <w:noProof/>
                <w:webHidden/>
              </w:rPr>
              <w:fldChar w:fldCharType="separate"/>
            </w:r>
            <w:r w:rsidR="00D47E0B">
              <w:rPr>
                <w:noProof/>
                <w:webHidden/>
              </w:rPr>
              <w:t>37</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35" w:history="1">
            <w:r w:rsidR="00F4602B" w:rsidRPr="002E4ACF">
              <w:rPr>
                <w:rStyle w:val="Hipercze"/>
                <w:rFonts w:asciiTheme="majorHAnsi" w:hAnsiTheme="majorHAnsi"/>
                <w:bCs/>
                <w:i/>
                <w:noProof/>
              </w:rPr>
              <w:t>ANALIZA DOSKONALENIA ZAWODOWEGO W 2013 r.</w:t>
            </w:r>
            <w:r w:rsidR="00F4602B">
              <w:rPr>
                <w:noProof/>
                <w:webHidden/>
              </w:rPr>
              <w:tab/>
            </w:r>
            <w:r>
              <w:rPr>
                <w:noProof/>
                <w:webHidden/>
              </w:rPr>
              <w:fldChar w:fldCharType="begin"/>
            </w:r>
            <w:r w:rsidR="00F4602B">
              <w:rPr>
                <w:noProof/>
                <w:webHidden/>
              </w:rPr>
              <w:instrText xml:space="preserve"> PAGEREF _Toc381260635 \h </w:instrText>
            </w:r>
            <w:r>
              <w:rPr>
                <w:noProof/>
                <w:webHidden/>
              </w:rPr>
            </w:r>
            <w:r>
              <w:rPr>
                <w:noProof/>
                <w:webHidden/>
              </w:rPr>
              <w:fldChar w:fldCharType="separate"/>
            </w:r>
            <w:r w:rsidR="00D47E0B">
              <w:rPr>
                <w:noProof/>
                <w:webHidden/>
              </w:rPr>
              <w:t>39</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41" w:history="1">
            <w:r w:rsidR="00F4602B" w:rsidRPr="002E4ACF">
              <w:rPr>
                <w:rStyle w:val="Hipercze"/>
                <w:rFonts w:asciiTheme="majorHAnsi" w:hAnsiTheme="majorHAnsi"/>
                <w:bCs/>
                <w:i/>
                <w:noProof/>
              </w:rPr>
              <w:t>DZIAŁALNOŚĆ EDUKACYJNA I KONTROLNO-ROZPOZNAWCZA</w:t>
            </w:r>
            <w:r w:rsidR="00F4602B">
              <w:rPr>
                <w:noProof/>
                <w:webHidden/>
              </w:rPr>
              <w:tab/>
            </w:r>
            <w:r>
              <w:rPr>
                <w:noProof/>
                <w:webHidden/>
              </w:rPr>
              <w:fldChar w:fldCharType="begin"/>
            </w:r>
            <w:r w:rsidR="00F4602B">
              <w:rPr>
                <w:noProof/>
                <w:webHidden/>
              </w:rPr>
              <w:instrText xml:space="preserve"> PAGEREF _Toc381260641 \h </w:instrText>
            </w:r>
            <w:r>
              <w:rPr>
                <w:noProof/>
                <w:webHidden/>
              </w:rPr>
            </w:r>
            <w:r>
              <w:rPr>
                <w:noProof/>
                <w:webHidden/>
              </w:rPr>
              <w:fldChar w:fldCharType="separate"/>
            </w:r>
            <w:r w:rsidR="00D47E0B">
              <w:rPr>
                <w:noProof/>
                <w:webHidden/>
              </w:rPr>
              <w:t>65</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56" w:history="1">
            <w:r w:rsidR="00F4602B" w:rsidRPr="002E4ACF">
              <w:rPr>
                <w:rStyle w:val="Hipercze"/>
                <w:rFonts w:asciiTheme="majorHAnsi" w:hAnsiTheme="majorHAnsi"/>
                <w:bCs/>
                <w:i/>
                <w:noProof/>
              </w:rPr>
              <w:t>FINANSE, DZIAŁALNOŚĆ LOGISTYCZNA</w:t>
            </w:r>
            <w:r w:rsidR="00F4602B">
              <w:rPr>
                <w:noProof/>
                <w:webHidden/>
              </w:rPr>
              <w:tab/>
            </w:r>
            <w:r>
              <w:rPr>
                <w:noProof/>
                <w:webHidden/>
              </w:rPr>
              <w:fldChar w:fldCharType="begin"/>
            </w:r>
            <w:r w:rsidR="00F4602B">
              <w:rPr>
                <w:noProof/>
                <w:webHidden/>
              </w:rPr>
              <w:instrText xml:space="preserve"> PAGEREF _Toc381260656 \h </w:instrText>
            </w:r>
            <w:r>
              <w:rPr>
                <w:noProof/>
                <w:webHidden/>
              </w:rPr>
            </w:r>
            <w:r>
              <w:rPr>
                <w:noProof/>
                <w:webHidden/>
              </w:rPr>
              <w:fldChar w:fldCharType="separate"/>
            </w:r>
            <w:r w:rsidR="00D47E0B">
              <w:rPr>
                <w:noProof/>
                <w:webHidden/>
              </w:rPr>
              <w:t>75</w:t>
            </w:r>
            <w:r>
              <w:rPr>
                <w:noProof/>
                <w:webHidden/>
              </w:rPr>
              <w:fldChar w:fldCharType="end"/>
            </w:r>
          </w:hyperlink>
        </w:p>
        <w:p w:rsidR="00F4602B" w:rsidRDefault="00F8121B">
          <w:pPr>
            <w:pStyle w:val="Spistreci1"/>
            <w:rPr>
              <w:rFonts w:asciiTheme="minorHAnsi" w:eastAsiaTheme="minorEastAsia" w:hAnsiTheme="minorHAnsi" w:cstheme="minorBidi"/>
              <w:b w:val="0"/>
              <w:caps w:val="0"/>
              <w:noProof/>
              <w:sz w:val="22"/>
              <w:szCs w:val="22"/>
            </w:rPr>
          </w:pPr>
          <w:hyperlink w:anchor="_Toc381260674" w:history="1">
            <w:r w:rsidR="00F4602B" w:rsidRPr="002E4ACF">
              <w:rPr>
                <w:rStyle w:val="Hipercze"/>
                <w:rFonts w:asciiTheme="majorHAnsi" w:hAnsiTheme="majorHAnsi"/>
                <w:bCs/>
                <w:i/>
                <w:noProof/>
              </w:rPr>
              <w:t>KADRY ORAZ BEZPIECZEŃSTWO I HIGIENA PRACY</w:t>
            </w:r>
            <w:r w:rsidR="00F4602B">
              <w:rPr>
                <w:noProof/>
                <w:webHidden/>
              </w:rPr>
              <w:tab/>
            </w:r>
            <w:r>
              <w:rPr>
                <w:noProof/>
                <w:webHidden/>
              </w:rPr>
              <w:fldChar w:fldCharType="begin"/>
            </w:r>
            <w:r w:rsidR="00F4602B">
              <w:rPr>
                <w:noProof/>
                <w:webHidden/>
              </w:rPr>
              <w:instrText xml:space="preserve"> PAGEREF _Toc381260674 \h </w:instrText>
            </w:r>
            <w:r>
              <w:rPr>
                <w:noProof/>
                <w:webHidden/>
              </w:rPr>
            </w:r>
            <w:r>
              <w:rPr>
                <w:noProof/>
                <w:webHidden/>
              </w:rPr>
              <w:fldChar w:fldCharType="separate"/>
            </w:r>
            <w:r w:rsidR="00D47E0B">
              <w:rPr>
                <w:noProof/>
                <w:webHidden/>
              </w:rPr>
              <w:t>94</w:t>
            </w:r>
            <w:r>
              <w:rPr>
                <w:noProof/>
                <w:webHidden/>
              </w:rPr>
              <w:fldChar w:fldCharType="end"/>
            </w:r>
          </w:hyperlink>
        </w:p>
        <w:p w:rsidR="00932A6D" w:rsidRDefault="00F8121B">
          <w:r>
            <w:fldChar w:fldCharType="end"/>
          </w:r>
        </w:p>
      </w:sdtContent>
    </w:sdt>
    <w:p w:rsidR="00AD1B32" w:rsidRDefault="00AD1B32"/>
    <w:p w:rsidR="00970365" w:rsidRDefault="00970365"/>
    <w:p w:rsidR="00932A6D" w:rsidRDefault="00932A6D">
      <w:pPr>
        <w:sectPr w:rsidR="00932A6D" w:rsidSect="00BD3D2E">
          <w:headerReference w:type="default" r:id="rId16"/>
          <w:footerReference w:type="default" r:id="rId17"/>
          <w:pgSz w:w="11907" w:h="16840" w:code="9"/>
          <w:pgMar w:top="1134" w:right="680" w:bottom="1021" w:left="1304" w:header="567" w:footer="567" w:gutter="0"/>
          <w:paperSrc w:first="236" w:other="236"/>
          <w:cols w:space="708"/>
          <w:docGrid w:linePitch="326"/>
        </w:sectPr>
      </w:pPr>
    </w:p>
    <w:tbl>
      <w:tblPr>
        <w:tblpPr w:leftFromText="141" w:rightFromText="141" w:horzAnchor="margin" w:tblpY="-286"/>
        <w:tblW w:w="0" w:type="auto"/>
        <w:tblCellMar>
          <w:left w:w="70" w:type="dxa"/>
          <w:right w:w="70" w:type="dxa"/>
        </w:tblCellMar>
        <w:tblLook w:val="0000"/>
      </w:tblPr>
      <w:tblGrid>
        <w:gridCol w:w="8668"/>
        <w:gridCol w:w="1292"/>
      </w:tblGrid>
      <w:tr w:rsidR="00C07F40" w:rsidRPr="00907171" w:rsidTr="00CC245B">
        <w:trPr>
          <w:cantSplit/>
          <w:trHeight w:val="14881"/>
        </w:trPr>
        <w:tc>
          <w:tcPr>
            <w:tcW w:w="8668" w:type="dxa"/>
            <w:vAlign w:val="center"/>
          </w:tcPr>
          <w:p w:rsidR="00C07F40" w:rsidRDefault="00C07F40" w:rsidP="00F802E2">
            <w:pPr>
              <w:outlineLvl w:val="0"/>
            </w:pPr>
          </w:p>
          <w:p w:rsidR="00932A6D" w:rsidRPr="00926313" w:rsidRDefault="00C07F40" w:rsidP="00F802E2">
            <w:pPr>
              <w:pStyle w:val="Nagwek1"/>
              <w:rPr>
                <w:rFonts w:asciiTheme="majorHAnsi" w:hAnsiTheme="majorHAnsi"/>
                <w:i/>
                <w:sz w:val="28"/>
              </w:rPr>
            </w:pPr>
            <w:bookmarkStart w:id="0" w:name="_Toc381253931"/>
            <w:bookmarkStart w:id="1" w:name="_Toc381254268"/>
            <w:bookmarkStart w:id="2" w:name="_Toc381260593"/>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26313">
              <w:rPr>
                <w:rFonts w:asciiTheme="majorHAnsi" w:hAnsiTheme="majorHAnsi" w:cs="Arial"/>
                <w:b w:val="0"/>
                <w:bCs/>
                <w:i/>
                <w:sz w:val="56"/>
                <w:szCs w:val="56"/>
              </w:rPr>
              <w:t>I</w:t>
            </w:r>
            <w:bookmarkEnd w:id="0"/>
            <w:bookmarkEnd w:id="1"/>
            <w:bookmarkEnd w:id="2"/>
          </w:p>
          <w:p w:rsidR="00C07F40" w:rsidRPr="00926313" w:rsidRDefault="00C07F40" w:rsidP="00F802E2">
            <w:pPr>
              <w:tabs>
                <w:tab w:val="left" w:pos="7301"/>
              </w:tabs>
              <w:ind w:right="1206"/>
              <w:jc w:val="center"/>
              <w:outlineLvl w:val="0"/>
              <w:rPr>
                <w:rFonts w:asciiTheme="majorHAnsi" w:hAnsiTheme="majorHAnsi" w:cs="Arial"/>
                <w:b/>
                <w:bCs/>
                <w:i/>
                <w:sz w:val="56"/>
                <w:szCs w:val="56"/>
              </w:rPr>
            </w:pPr>
          </w:p>
          <w:p w:rsidR="00C07F40" w:rsidRDefault="00C07F40" w:rsidP="00F802E2">
            <w:pPr>
              <w:outlineLvl w:val="0"/>
            </w:pPr>
          </w:p>
          <w:p w:rsidR="00C07F40" w:rsidRDefault="00C07F40" w:rsidP="00F802E2">
            <w:pPr>
              <w:pStyle w:val="Nagwek"/>
              <w:tabs>
                <w:tab w:val="clear" w:pos="4536"/>
                <w:tab w:val="clear" w:pos="9072"/>
              </w:tabs>
              <w:outlineLvl w:val="0"/>
            </w:pPr>
          </w:p>
          <w:p w:rsidR="00C07F40" w:rsidRDefault="00C07F40" w:rsidP="00F802E2">
            <w:pPr>
              <w:ind w:right="639"/>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0A5C75" w:rsidP="00F802E2">
            <w:pPr>
              <w:jc w:val="center"/>
              <w:outlineLvl w:val="0"/>
            </w:pPr>
            <w:r>
              <w:rPr>
                <w:noProof/>
              </w:rPr>
              <w:drawing>
                <wp:inline distT="0" distB="0" distL="0" distR="0">
                  <wp:extent cx="3476846" cy="2317898"/>
                  <wp:effectExtent l="171450" t="133350" r="371254" b="311002"/>
                  <wp:docPr id="7" name="Obraz 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8" cstate="print"/>
                          <a:stretch>
                            <a:fillRect/>
                          </a:stretch>
                        </pic:blipFill>
                        <pic:spPr>
                          <a:xfrm>
                            <a:off x="0" y="0"/>
                            <a:ext cx="3475390" cy="2316927"/>
                          </a:xfrm>
                          <a:prstGeom prst="rect">
                            <a:avLst/>
                          </a:prstGeom>
                          <a:ln>
                            <a:noFill/>
                          </a:ln>
                          <a:effectLst>
                            <a:outerShdw blurRad="292100" dist="139700" dir="2700000" algn="tl" rotWithShape="0">
                              <a:srgbClr val="333333">
                                <a:alpha val="65000"/>
                              </a:srgbClr>
                            </a:outerShdw>
                          </a:effectLst>
                        </pic:spPr>
                      </pic:pic>
                    </a:graphicData>
                  </a:graphic>
                </wp:inline>
              </w:drawing>
            </w:r>
          </w:p>
          <w:p w:rsidR="00C07F40" w:rsidRDefault="00C07F40" w:rsidP="00F802E2">
            <w:pPr>
              <w:jc w:val="cente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p w:rsidR="00C07F40" w:rsidRDefault="00C07F40" w:rsidP="00F802E2">
            <w:pPr>
              <w:outlineLvl w:val="0"/>
            </w:pPr>
          </w:p>
        </w:tc>
        <w:tc>
          <w:tcPr>
            <w:tcW w:w="1292" w:type="dxa"/>
            <w:shd w:val="pct10" w:color="auto" w:fill="auto"/>
            <w:textDirection w:val="btLr"/>
            <w:vAlign w:val="center"/>
          </w:tcPr>
          <w:p w:rsidR="00C07F40" w:rsidRPr="00926313" w:rsidRDefault="00C07F40" w:rsidP="00F802E2">
            <w:pPr>
              <w:pStyle w:val="Akapitzlist"/>
              <w:ind w:left="1440"/>
              <w:outlineLvl w:val="0"/>
              <w:rPr>
                <w:rFonts w:asciiTheme="majorHAnsi" w:hAnsiTheme="majorHAnsi"/>
                <w:b/>
                <w:i/>
                <w:color w:val="0000FF"/>
                <w:sz w:val="40"/>
                <w:szCs w:val="40"/>
              </w:rPr>
            </w:pPr>
            <w:bookmarkStart w:id="3" w:name="_Toc381260594"/>
            <w:r w:rsidRPr="00E35DFD">
              <w:rPr>
                <w:rFonts w:asciiTheme="majorHAnsi" w:hAnsiTheme="majorHAnsi"/>
                <w:b/>
                <w:i/>
                <w:color w:val="0000FF"/>
                <w:sz w:val="52"/>
                <w:szCs w:val="40"/>
              </w:rPr>
              <w:t>ANALIZA  INTERWENCJI ZA ROK 20</w:t>
            </w:r>
            <w:r w:rsidR="00FF3987" w:rsidRPr="00E35DFD">
              <w:rPr>
                <w:rFonts w:asciiTheme="majorHAnsi" w:hAnsiTheme="majorHAnsi"/>
                <w:b/>
                <w:i/>
                <w:color w:val="0000FF"/>
                <w:sz w:val="52"/>
                <w:szCs w:val="40"/>
              </w:rPr>
              <w:t>1</w:t>
            </w:r>
            <w:r w:rsidR="000A5C75">
              <w:rPr>
                <w:rFonts w:asciiTheme="majorHAnsi" w:hAnsiTheme="majorHAnsi"/>
                <w:b/>
                <w:i/>
                <w:color w:val="0000FF"/>
                <w:sz w:val="52"/>
                <w:szCs w:val="40"/>
              </w:rPr>
              <w:t>3</w:t>
            </w:r>
            <w:bookmarkEnd w:id="3"/>
          </w:p>
        </w:tc>
      </w:tr>
    </w:tbl>
    <w:p w:rsidR="00637761" w:rsidRPr="00D646F2" w:rsidRDefault="00637761" w:rsidP="00090B5A">
      <w:pPr>
        <w:spacing w:line="240" w:lineRule="auto"/>
        <w:ind w:firstLine="720"/>
        <w:rPr>
          <w:rFonts w:asciiTheme="minorHAnsi" w:hAnsiTheme="minorHAnsi"/>
          <w:i/>
          <w:szCs w:val="22"/>
        </w:rPr>
      </w:pPr>
      <w:r w:rsidRPr="00D646F2">
        <w:rPr>
          <w:rFonts w:asciiTheme="minorHAnsi" w:hAnsiTheme="minorHAnsi"/>
          <w:i/>
          <w:szCs w:val="22"/>
        </w:rPr>
        <w:lastRenderedPageBreak/>
        <w:t>Łączna ilość interwencji jednostek Komendy Miejskiej Państwowej Straży Pożarnej</w:t>
      </w:r>
      <w:r w:rsidR="00D7706F" w:rsidRPr="00D646F2">
        <w:rPr>
          <w:rFonts w:asciiTheme="minorHAnsi" w:hAnsiTheme="minorHAnsi"/>
          <w:i/>
          <w:szCs w:val="22"/>
        </w:rPr>
        <w:br/>
      </w:r>
      <w:r w:rsidR="001D01FB">
        <w:rPr>
          <w:rFonts w:asciiTheme="minorHAnsi" w:hAnsiTheme="minorHAnsi"/>
          <w:i/>
          <w:szCs w:val="22"/>
        </w:rPr>
        <w:t>w roku 201</w:t>
      </w:r>
      <w:r w:rsidR="00FD32B5">
        <w:rPr>
          <w:rFonts w:asciiTheme="minorHAnsi" w:hAnsiTheme="minorHAnsi"/>
          <w:i/>
          <w:szCs w:val="22"/>
        </w:rPr>
        <w:t>3</w:t>
      </w:r>
      <w:r w:rsidRPr="00D646F2">
        <w:rPr>
          <w:rFonts w:asciiTheme="minorHAnsi" w:hAnsiTheme="minorHAnsi"/>
          <w:i/>
          <w:szCs w:val="22"/>
        </w:rPr>
        <w:t xml:space="preserve"> wyniosła</w:t>
      </w:r>
      <w:r w:rsidR="00E1589A" w:rsidRPr="00D646F2">
        <w:rPr>
          <w:rFonts w:asciiTheme="minorHAnsi" w:hAnsiTheme="minorHAnsi"/>
          <w:i/>
          <w:szCs w:val="22"/>
        </w:rPr>
        <w:t xml:space="preserve"> </w:t>
      </w:r>
      <w:r w:rsidR="00090B5A" w:rsidRPr="00090B5A">
        <w:rPr>
          <w:rFonts w:asciiTheme="minorHAnsi" w:hAnsiTheme="minorHAnsi"/>
          <w:b/>
          <w:i/>
          <w:szCs w:val="22"/>
        </w:rPr>
        <w:t>11817</w:t>
      </w:r>
      <w:r w:rsidR="00E47D81" w:rsidRPr="00D646F2">
        <w:rPr>
          <w:rFonts w:asciiTheme="minorHAnsi" w:hAnsiTheme="minorHAnsi"/>
          <w:i/>
          <w:szCs w:val="22"/>
        </w:rPr>
        <w:t xml:space="preserve"> </w:t>
      </w:r>
      <w:r w:rsidRPr="00D646F2">
        <w:rPr>
          <w:rFonts w:asciiTheme="minorHAnsi" w:hAnsiTheme="minorHAnsi"/>
          <w:i/>
          <w:szCs w:val="22"/>
        </w:rPr>
        <w:t>:</w:t>
      </w:r>
      <w:r w:rsidRPr="00D646F2">
        <w:rPr>
          <w:rFonts w:asciiTheme="minorHAnsi" w:hAnsiTheme="minorHAnsi"/>
          <w:b/>
          <w:i/>
          <w:color w:val="FF0000"/>
          <w:szCs w:val="22"/>
        </w:rPr>
        <w:t xml:space="preserve"> </w:t>
      </w:r>
      <w:r w:rsidR="00090B5A">
        <w:rPr>
          <w:rFonts w:asciiTheme="minorHAnsi" w:hAnsiTheme="minorHAnsi"/>
          <w:i/>
          <w:color w:val="FF0000"/>
          <w:szCs w:val="22"/>
        </w:rPr>
        <w:t>3210</w:t>
      </w:r>
      <w:r w:rsidR="00E1589A" w:rsidRPr="00D646F2">
        <w:rPr>
          <w:rFonts w:asciiTheme="minorHAnsi" w:hAnsiTheme="minorHAnsi"/>
          <w:i/>
          <w:color w:val="FF0000"/>
          <w:szCs w:val="22"/>
        </w:rPr>
        <w:t xml:space="preserve"> </w:t>
      </w:r>
      <w:r w:rsidRPr="00D646F2">
        <w:rPr>
          <w:rFonts w:asciiTheme="minorHAnsi" w:hAnsiTheme="minorHAnsi"/>
          <w:i/>
          <w:color w:val="FF0000"/>
          <w:szCs w:val="22"/>
        </w:rPr>
        <w:t>pożarów</w:t>
      </w:r>
      <w:r w:rsidRPr="00D646F2">
        <w:rPr>
          <w:rFonts w:asciiTheme="minorHAnsi" w:hAnsiTheme="minorHAnsi"/>
          <w:i/>
          <w:szCs w:val="22"/>
        </w:rPr>
        <w:t xml:space="preserve">,  </w:t>
      </w:r>
      <w:r w:rsidR="00090B5A">
        <w:rPr>
          <w:rFonts w:asciiTheme="minorHAnsi" w:hAnsiTheme="minorHAnsi"/>
          <w:i/>
          <w:color w:val="008000"/>
          <w:szCs w:val="22"/>
        </w:rPr>
        <w:t>7594</w:t>
      </w:r>
      <w:r w:rsidR="00E1589A" w:rsidRPr="00D646F2">
        <w:rPr>
          <w:rFonts w:asciiTheme="minorHAnsi" w:hAnsiTheme="minorHAnsi"/>
          <w:i/>
          <w:color w:val="008000"/>
          <w:szCs w:val="22"/>
        </w:rPr>
        <w:t xml:space="preserve"> </w:t>
      </w:r>
      <w:r w:rsidRPr="00D646F2">
        <w:rPr>
          <w:rFonts w:asciiTheme="minorHAnsi" w:hAnsiTheme="minorHAnsi"/>
          <w:i/>
          <w:color w:val="008000"/>
          <w:szCs w:val="22"/>
        </w:rPr>
        <w:t>miejscowych zagrożeń</w:t>
      </w:r>
      <w:r w:rsidRPr="00D646F2">
        <w:rPr>
          <w:rFonts w:asciiTheme="minorHAnsi" w:hAnsiTheme="minorHAnsi"/>
          <w:i/>
          <w:szCs w:val="22"/>
        </w:rPr>
        <w:t xml:space="preserve"> oraz</w:t>
      </w:r>
      <w:r w:rsidR="00FF3987" w:rsidRPr="00D646F2">
        <w:rPr>
          <w:rFonts w:asciiTheme="minorHAnsi" w:hAnsiTheme="minorHAnsi"/>
          <w:i/>
          <w:color w:val="008080"/>
          <w:szCs w:val="22"/>
        </w:rPr>
        <w:t xml:space="preserve"> </w:t>
      </w:r>
      <w:r w:rsidRPr="00D646F2">
        <w:rPr>
          <w:rFonts w:asciiTheme="minorHAnsi" w:hAnsiTheme="minorHAnsi"/>
          <w:i/>
          <w:color w:val="008080"/>
          <w:szCs w:val="22"/>
        </w:rPr>
        <w:t xml:space="preserve"> </w:t>
      </w:r>
      <w:r w:rsidR="003F2EDA">
        <w:rPr>
          <w:rFonts w:asciiTheme="minorHAnsi" w:hAnsiTheme="minorHAnsi"/>
          <w:i/>
          <w:color w:val="008080"/>
          <w:szCs w:val="22"/>
        </w:rPr>
        <w:t>1</w:t>
      </w:r>
      <w:r w:rsidR="00090B5A">
        <w:rPr>
          <w:rFonts w:asciiTheme="minorHAnsi" w:hAnsiTheme="minorHAnsi"/>
          <w:i/>
          <w:color w:val="008080"/>
          <w:szCs w:val="22"/>
        </w:rPr>
        <w:t>013</w:t>
      </w:r>
      <w:r w:rsidR="00E1589A" w:rsidRPr="00D646F2">
        <w:rPr>
          <w:rFonts w:asciiTheme="minorHAnsi" w:hAnsiTheme="minorHAnsi"/>
          <w:i/>
          <w:color w:val="008080"/>
          <w:szCs w:val="22"/>
        </w:rPr>
        <w:t xml:space="preserve"> </w:t>
      </w:r>
      <w:r w:rsidRPr="00D646F2">
        <w:rPr>
          <w:rFonts w:asciiTheme="minorHAnsi" w:hAnsiTheme="minorHAnsi"/>
          <w:i/>
          <w:color w:val="008080"/>
          <w:szCs w:val="22"/>
        </w:rPr>
        <w:t>alarmów fa</w:t>
      </w:r>
      <w:r w:rsidRPr="00D646F2">
        <w:rPr>
          <w:rFonts w:asciiTheme="minorHAnsi" w:hAnsiTheme="minorHAnsi"/>
          <w:i/>
          <w:color w:val="008080"/>
          <w:szCs w:val="22"/>
        </w:rPr>
        <w:t>ł</w:t>
      </w:r>
      <w:r w:rsidRPr="00D646F2">
        <w:rPr>
          <w:rFonts w:asciiTheme="minorHAnsi" w:hAnsiTheme="minorHAnsi"/>
          <w:i/>
          <w:color w:val="008080"/>
          <w:szCs w:val="22"/>
        </w:rPr>
        <w:t>szywyc</w:t>
      </w:r>
      <w:r w:rsidR="003F2EDA">
        <w:rPr>
          <w:rFonts w:asciiTheme="minorHAnsi" w:hAnsiTheme="minorHAnsi"/>
          <w:i/>
          <w:color w:val="008080"/>
          <w:szCs w:val="22"/>
        </w:rPr>
        <w:t>h.</w:t>
      </w:r>
      <w:r w:rsidR="00090B5A">
        <w:rPr>
          <w:rFonts w:asciiTheme="minorHAnsi" w:hAnsiTheme="minorHAnsi"/>
          <w:i/>
          <w:color w:val="008080"/>
          <w:szCs w:val="22"/>
        </w:rPr>
        <w:t xml:space="preserve"> </w:t>
      </w:r>
      <w:r w:rsidRPr="00D646F2">
        <w:rPr>
          <w:rFonts w:asciiTheme="minorHAnsi" w:hAnsiTheme="minorHAnsi"/>
          <w:i/>
          <w:szCs w:val="22"/>
        </w:rPr>
        <w:t>Przeciętna ilość interwencji</w:t>
      </w:r>
      <w:r w:rsidR="003F2EDA">
        <w:rPr>
          <w:rFonts w:asciiTheme="minorHAnsi" w:hAnsiTheme="minorHAnsi"/>
          <w:i/>
          <w:szCs w:val="22"/>
        </w:rPr>
        <w:t xml:space="preserve"> każdego dnia w roku wynosiła </w:t>
      </w:r>
      <w:r w:rsidR="003F2EDA">
        <w:rPr>
          <w:rFonts w:ascii="Arial" w:hAnsi="Arial" w:cs="Arial"/>
          <w:i/>
          <w:szCs w:val="22"/>
        </w:rPr>
        <w:t>≈</w:t>
      </w:r>
      <w:r w:rsidR="00090B5A">
        <w:rPr>
          <w:rFonts w:asciiTheme="minorHAnsi" w:hAnsiTheme="minorHAnsi"/>
          <w:b/>
          <w:i/>
          <w:szCs w:val="22"/>
        </w:rPr>
        <w:t>33</w:t>
      </w:r>
      <w:r w:rsidR="003F2EDA" w:rsidRPr="003F2EDA">
        <w:rPr>
          <w:rFonts w:asciiTheme="minorHAnsi" w:hAnsiTheme="minorHAnsi"/>
          <w:b/>
          <w:i/>
          <w:szCs w:val="22"/>
        </w:rPr>
        <w:t>,00</w:t>
      </w:r>
      <w:r w:rsidR="003F2EDA">
        <w:rPr>
          <w:rFonts w:asciiTheme="minorHAnsi" w:hAnsiTheme="minorHAnsi"/>
          <w:i/>
          <w:szCs w:val="22"/>
        </w:rPr>
        <w:t>.</w:t>
      </w:r>
      <w:r w:rsidRPr="00D646F2">
        <w:rPr>
          <w:rFonts w:asciiTheme="minorHAnsi" w:hAnsiTheme="minorHAnsi"/>
          <w:i/>
          <w:szCs w:val="22"/>
        </w:rPr>
        <w:t xml:space="preserve"> </w:t>
      </w:r>
    </w:p>
    <w:p w:rsidR="00637761" w:rsidRDefault="00637761" w:rsidP="00637761">
      <w:pPr>
        <w:pStyle w:val="WW-Tekstpodstawowy2"/>
        <w:suppressAutoHyphens w:val="0"/>
        <w:overflowPunct w:val="0"/>
        <w:autoSpaceDE w:val="0"/>
        <w:autoSpaceDN w:val="0"/>
        <w:adjustRightInd w:val="0"/>
        <w:textAlignment w:val="baseline"/>
      </w:pPr>
    </w:p>
    <w:p w:rsidR="00637761" w:rsidRPr="00926313" w:rsidRDefault="00637761" w:rsidP="00637761">
      <w:pPr>
        <w:pStyle w:val="Legenda"/>
        <w:keepNext/>
        <w:rPr>
          <w:rFonts w:asciiTheme="minorHAnsi" w:hAnsiTheme="minorHAnsi" w:cs="Arial"/>
          <w:i/>
          <w:color w:val="auto"/>
          <w:sz w:val="22"/>
          <w:szCs w:val="22"/>
        </w:rPr>
      </w:pPr>
      <w:bookmarkStart w:id="4" w:name="_Toc251239359"/>
      <w:r w:rsidRPr="00926313">
        <w:rPr>
          <w:rFonts w:asciiTheme="minorHAnsi" w:hAnsiTheme="minorHAnsi" w:cs="Arial"/>
          <w:i/>
          <w:color w:val="auto"/>
          <w:sz w:val="22"/>
          <w:szCs w:val="22"/>
        </w:rPr>
        <w:t xml:space="preserve">Tabela </w:t>
      </w:r>
      <w:r w:rsidR="00D646F2" w:rsidRPr="00926313">
        <w:rPr>
          <w:rFonts w:asciiTheme="minorHAnsi" w:hAnsiTheme="minorHAnsi" w:cs="Arial"/>
          <w:i/>
          <w:color w:val="auto"/>
          <w:sz w:val="22"/>
          <w:szCs w:val="22"/>
        </w:rPr>
        <w:t xml:space="preserve">nr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1</w:t>
      </w:r>
      <w:r w:rsidR="00F8121B" w:rsidRPr="00926313">
        <w:rPr>
          <w:rFonts w:asciiTheme="minorHAnsi" w:hAnsiTheme="minorHAnsi" w:cs="Arial"/>
          <w:i/>
          <w:color w:val="auto"/>
          <w:sz w:val="22"/>
          <w:szCs w:val="22"/>
        </w:rPr>
        <w:fldChar w:fldCharType="end"/>
      </w:r>
      <w:r w:rsidR="00D646F2"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b w:val="0"/>
          <w:i/>
          <w:color w:val="auto"/>
          <w:sz w:val="22"/>
          <w:szCs w:val="22"/>
        </w:rPr>
        <w:t>Zestawienie porów</w:t>
      </w:r>
      <w:r w:rsidR="000803C1" w:rsidRPr="00926313">
        <w:rPr>
          <w:rFonts w:asciiTheme="minorHAnsi" w:hAnsiTheme="minorHAnsi" w:cs="Arial"/>
          <w:b w:val="0"/>
          <w:i/>
          <w:color w:val="auto"/>
          <w:sz w:val="22"/>
          <w:szCs w:val="22"/>
        </w:rPr>
        <w:t>nawcze interwencji w latach 201</w:t>
      </w:r>
      <w:r w:rsidR="00FD32B5">
        <w:rPr>
          <w:rFonts w:asciiTheme="minorHAnsi" w:hAnsiTheme="minorHAnsi" w:cs="Arial"/>
          <w:b w:val="0"/>
          <w:i/>
          <w:color w:val="auto"/>
          <w:sz w:val="22"/>
          <w:szCs w:val="22"/>
        </w:rPr>
        <w:t>2</w:t>
      </w:r>
      <w:r w:rsidR="005010D8">
        <w:rPr>
          <w:rFonts w:asciiTheme="minorHAnsi" w:hAnsiTheme="minorHAnsi" w:cs="Arial"/>
          <w:b w:val="0"/>
          <w:i/>
          <w:color w:val="auto"/>
          <w:sz w:val="22"/>
          <w:szCs w:val="22"/>
        </w:rPr>
        <w:t>-201</w:t>
      </w:r>
      <w:r w:rsidR="00090B5A">
        <w:rPr>
          <w:rFonts w:asciiTheme="minorHAnsi" w:hAnsiTheme="minorHAnsi" w:cs="Arial"/>
          <w:b w:val="0"/>
          <w:i/>
          <w:color w:val="auto"/>
          <w:sz w:val="22"/>
          <w:szCs w:val="22"/>
        </w:rPr>
        <w:t>3</w:t>
      </w:r>
      <w:r w:rsidRPr="00926313">
        <w:rPr>
          <w:rFonts w:asciiTheme="minorHAnsi" w:hAnsiTheme="minorHAnsi" w:cs="Arial"/>
          <w:b w:val="0"/>
          <w:i/>
          <w:color w:val="auto"/>
          <w:sz w:val="22"/>
          <w:szCs w:val="22"/>
        </w:rPr>
        <w:t>.</w:t>
      </w:r>
      <w:bookmarkEnd w:id="4"/>
    </w:p>
    <w:tbl>
      <w:tblPr>
        <w:tblW w:w="9642" w:type="dxa"/>
        <w:tblInd w:w="27" w:type="dxa"/>
        <w:tblLayout w:type="fixed"/>
        <w:tblCellMar>
          <w:left w:w="30" w:type="dxa"/>
          <w:right w:w="30" w:type="dxa"/>
        </w:tblCellMar>
        <w:tblLook w:val="0000"/>
      </w:tblPr>
      <w:tblGrid>
        <w:gridCol w:w="1988"/>
        <w:gridCol w:w="2187"/>
        <w:gridCol w:w="2187"/>
        <w:gridCol w:w="1589"/>
        <w:gridCol w:w="1691"/>
      </w:tblGrid>
      <w:tr w:rsidR="00BF2F49" w:rsidRPr="00D646F2" w:rsidTr="00BF2F49">
        <w:trPr>
          <w:trHeight w:val="674"/>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rPr>
                <w:rFonts w:asciiTheme="minorHAnsi" w:hAnsiTheme="minorHAnsi" w:cs="Arial"/>
                <w:b/>
                <w:smallCaps/>
                <w:color w:val="000000"/>
                <w:sz w:val="22"/>
                <w:szCs w:val="22"/>
              </w:rPr>
            </w:pPr>
          </w:p>
        </w:tc>
        <w:tc>
          <w:tcPr>
            <w:tcW w:w="2187" w:type="dxa"/>
            <w:tcBorders>
              <w:top w:val="single" w:sz="6" w:space="0" w:color="auto"/>
              <w:left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sz w:val="22"/>
                <w:szCs w:val="22"/>
              </w:rPr>
            </w:pPr>
            <w:r>
              <w:rPr>
                <w:rFonts w:asciiTheme="minorHAnsi" w:hAnsiTheme="minorHAnsi" w:cs="Arial"/>
                <w:b/>
                <w:sz w:val="22"/>
                <w:szCs w:val="22"/>
              </w:rPr>
              <w:t>2012</w:t>
            </w:r>
          </w:p>
        </w:tc>
        <w:tc>
          <w:tcPr>
            <w:tcW w:w="2187" w:type="dxa"/>
            <w:tcBorders>
              <w:top w:val="single" w:sz="6" w:space="0" w:color="auto"/>
              <w:left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sz w:val="22"/>
                <w:szCs w:val="22"/>
              </w:rPr>
            </w:pPr>
            <w:r>
              <w:rPr>
                <w:rFonts w:asciiTheme="minorHAnsi" w:hAnsiTheme="minorHAnsi" w:cs="Arial"/>
                <w:b/>
                <w:sz w:val="22"/>
                <w:szCs w:val="22"/>
              </w:rPr>
              <w:t>2013</w:t>
            </w:r>
          </w:p>
        </w:tc>
        <w:tc>
          <w:tcPr>
            <w:tcW w:w="3280" w:type="dxa"/>
            <w:gridSpan w:val="2"/>
            <w:tcBorders>
              <w:top w:val="single" w:sz="6" w:space="0" w:color="auto"/>
              <w:left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smallCaps/>
                <w:color w:val="000000"/>
                <w:sz w:val="22"/>
                <w:szCs w:val="22"/>
              </w:rPr>
            </w:pPr>
            <w:r w:rsidRPr="00D646F2">
              <w:rPr>
                <w:rFonts w:asciiTheme="minorHAnsi" w:hAnsiTheme="minorHAnsi" w:cs="Arial"/>
                <w:b/>
                <w:smallCaps/>
                <w:color w:val="000000"/>
                <w:sz w:val="22"/>
                <w:szCs w:val="22"/>
              </w:rPr>
              <w:t>wzrost lub spadek</w:t>
            </w:r>
          </w:p>
        </w:tc>
      </w:tr>
      <w:tr w:rsidR="00BF2F49" w:rsidRPr="00D646F2" w:rsidTr="00780D14">
        <w:tblPrEx>
          <w:tblCellMar>
            <w:left w:w="31" w:type="dxa"/>
            <w:right w:w="31" w:type="dxa"/>
          </w:tblCellMar>
        </w:tblPrEx>
        <w:trPr>
          <w:trHeight w:val="38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FF0000"/>
                <w:sz w:val="22"/>
                <w:szCs w:val="22"/>
              </w:rPr>
            </w:pPr>
            <w:r w:rsidRPr="00D646F2">
              <w:rPr>
                <w:rFonts w:asciiTheme="minorHAnsi" w:hAnsiTheme="minorHAnsi" w:cs="Arial"/>
                <w:b/>
                <w:color w:val="FF0000"/>
                <w:sz w:val="22"/>
                <w:szCs w:val="22"/>
              </w:rPr>
              <w:t>Pożary</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FF0000"/>
                <w:sz w:val="22"/>
                <w:szCs w:val="22"/>
              </w:rPr>
            </w:pPr>
            <w:r>
              <w:rPr>
                <w:rFonts w:asciiTheme="minorHAnsi" w:hAnsiTheme="minorHAnsi" w:cs="Arial"/>
                <w:b/>
                <w:color w:val="FF0000"/>
                <w:sz w:val="22"/>
                <w:szCs w:val="22"/>
              </w:rPr>
              <w:t>4193</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FF0000"/>
                <w:sz w:val="22"/>
                <w:szCs w:val="22"/>
              </w:rPr>
            </w:pPr>
            <w:r>
              <w:rPr>
                <w:rFonts w:asciiTheme="minorHAnsi" w:hAnsiTheme="minorHAnsi" w:cs="Arial"/>
                <w:b/>
                <w:color w:val="FF0000"/>
                <w:sz w:val="22"/>
                <w:szCs w:val="22"/>
              </w:rPr>
              <w:t>3210</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FF0000"/>
                <w:sz w:val="22"/>
                <w:szCs w:val="22"/>
              </w:rPr>
            </w:pPr>
            <w:r>
              <w:rPr>
                <w:rFonts w:asciiTheme="minorHAnsi" w:hAnsiTheme="minorHAnsi" w:cs="Arial"/>
                <w:b/>
                <w:color w:val="FF0000"/>
                <w:sz w:val="22"/>
                <w:szCs w:val="22"/>
              </w:rPr>
              <w:t>- 983</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FF0000"/>
                <w:sz w:val="22"/>
                <w:szCs w:val="22"/>
              </w:rPr>
            </w:pPr>
          </w:p>
        </w:tc>
      </w:tr>
      <w:tr w:rsidR="00BF2F49" w:rsidRPr="00D646F2" w:rsidTr="00780D14">
        <w:tblPrEx>
          <w:tblCellMar>
            <w:left w:w="31" w:type="dxa"/>
            <w:right w:w="31" w:type="dxa"/>
          </w:tblCellMar>
        </w:tblPrEx>
        <w:trPr>
          <w:trHeight w:val="500"/>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 xml:space="preserve">Udział % </w:t>
            </w:r>
            <w:r w:rsidRPr="00D646F2">
              <w:rPr>
                <w:rFonts w:asciiTheme="minorHAnsi" w:hAnsiTheme="minorHAnsi" w:cs="Arial"/>
                <w:b/>
                <w:color w:val="000000"/>
                <w:sz w:val="22"/>
                <w:szCs w:val="22"/>
              </w:rPr>
              <w:b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color w:val="000000"/>
                <w:sz w:val="22"/>
                <w:szCs w:val="22"/>
              </w:rPr>
              <w:t>33,6%</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color w:val="000000"/>
                <w:sz w:val="22"/>
                <w:szCs w:val="22"/>
              </w:rPr>
              <w:t>27,16%</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b/>
                <w:color w:val="FF0000"/>
                <w:sz w:val="22"/>
                <w:szCs w:val="22"/>
              </w:rPr>
              <w:t>- 23,44%</w:t>
            </w:r>
          </w:p>
        </w:tc>
      </w:tr>
      <w:tr w:rsidR="00BF2F49" w:rsidRPr="00D646F2" w:rsidTr="00780D14">
        <w:tblPrEx>
          <w:tblCellMar>
            <w:left w:w="31" w:type="dxa"/>
            <w:right w:w="31" w:type="dxa"/>
          </w:tblCellMar>
        </w:tblPrEx>
        <w:trPr>
          <w:trHeight w:val="500"/>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00"/>
                <w:sz w:val="22"/>
                <w:szCs w:val="22"/>
              </w:rPr>
            </w:pPr>
            <w:r w:rsidRPr="00D646F2">
              <w:rPr>
                <w:rFonts w:asciiTheme="minorHAnsi" w:hAnsiTheme="minorHAnsi" w:cs="Arial"/>
                <w:b/>
                <w:color w:val="008000"/>
                <w:sz w:val="22"/>
                <w:szCs w:val="22"/>
              </w:rPr>
              <w:t xml:space="preserve">Miejscowe     </w:t>
            </w:r>
            <w:r w:rsidRPr="00D646F2">
              <w:rPr>
                <w:rFonts w:asciiTheme="minorHAnsi" w:hAnsiTheme="minorHAnsi" w:cs="Arial"/>
                <w:b/>
                <w:color w:val="008000"/>
                <w:sz w:val="22"/>
                <w:szCs w:val="22"/>
              </w:rPr>
              <w:br/>
              <w:t>zagrożenia</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008000"/>
                <w:sz w:val="22"/>
                <w:szCs w:val="22"/>
              </w:rPr>
            </w:pPr>
            <w:r>
              <w:rPr>
                <w:rFonts w:asciiTheme="minorHAnsi" w:hAnsiTheme="minorHAnsi" w:cs="Arial"/>
                <w:b/>
                <w:color w:val="008000"/>
                <w:sz w:val="22"/>
                <w:szCs w:val="22"/>
              </w:rPr>
              <w:t>7052</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008000"/>
                <w:sz w:val="22"/>
                <w:szCs w:val="22"/>
              </w:rPr>
            </w:pPr>
            <w:r>
              <w:rPr>
                <w:rFonts w:asciiTheme="minorHAnsi" w:hAnsiTheme="minorHAnsi" w:cs="Arial"/>
                <w:b/>
                <w:color w:val="008000"/>
                <w:sz w:val="22"/>
                <w:szCs w:val="22"/>
              </w:rPr>
              <w:t>7594</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008000"/>
                <w:sz w:val="22"/>
                <w:szCs w:val="22"/>
              </w:rPr>
            </w:pPr>
            <w:r>
              <w:rPr>
                <w:rFonts w:asciiTheme="minorHAnsi" w:hAnsiTheme="minorHAnsi" w:cs="Arial"/>
                <w:b/>
                <w:color w:val="008000"/>
                <w:sz w:val="22"/>
                <w:szCs w:val="22"/>
              </w:rPr>
              <w:t>+542</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008000"/>
                <w:sz w:val="22"/>
                <w:szCs w:val="22"/>
              </w:rPr>
            </w:pPr>
          </w:p>
        </w:tc>
      </w:tr>
      <w:tr w:rsidR="00BF2F49" w:rsidRPr="00D646F2" w:rsidTr="00780D14">
        <w:tblPrEx>
          <w:tblCellMar>
            <w:left w:w="31" w:type="dxa"/>
            <w:right w:w="31" w:type="dxa"/>
          </w:tblCellMar>
        </w:tblPrEx>
        <w:trPr>
          <w:trHeight w:val="500"/>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udział %</w:t>
            </w:r>
          </w:p>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color w:val="000000"/>
                <w:sz w:val="22"/>
                <w:szCs w:val="22"/>
              </w:rPr>
              <w:t>57,25%</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color w:val="000000"/>
                <w:sz w:val="22"/>
                <w:szCs w:val="22"/>
              </w:rPr>
              <w:t>64,26%</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60" w:line="240" w:lineRule="auto"/>
              <w:jc w:val="center"/>
              <w:rPr>
                <w:rFonts w:asciiTheme="minorHAnsi" w:hAnsiTheme="minorHAnsi" w:cs="Arial"/>
                <w:color w:val="000000"/>
                <w:sz w:val="22"/>
                <w:szCs w:val="22"/>
              </w:rPr>
            </w:pPr>
            <w:r>
              <w:rPr>
                <w:rFonts w:asciiTheme="minorHAnsi" w:hAnsiTheme="minorHAnsi" w:cs="Arial"/>
                <w:color w:val="000000"/>
                <w:sz w:val="22"/>
                <w:szCs w:val="22"/>
              </w:rPr>
              <w:t>+7,68%</w:t>
            </w:r>
          </w:p>
        </w:tc>
      </w:tr>
      <w:tr w:rsidR="00BF2F49" w:rsidRPr="00D646F2" w:rsidTr="00780D14">
        <w:tblPrEx>
          <w:tblCellMar>
            <w:left w:w="31" w:type="dxa"/>
            <w:right w:w="31" w:type="dxa"/>
          </w:tblCellMar>
        </w:tblPrEx>
        <w:trPr>
          <w:trHeight w:val="500"/>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80"/>
                <w:sz w:val="22"/>
                <w:szCs w:val="22"/>
              </w:rPr>
            </w:pPr>
            <w:r w:rsidRPr="00D646F2">
              <w:rPr>
                <w:rFonts w:asciiTheme="minorHAnsi" w:hAnsiTheme="minorHAnsi" w:cs="Arial"/>
                <w:b/>
                <w:color w:val="008080"/>
                <w:sz w:val="22"/>
                <w:szCs w:val="22"/>
              </w:rPr>
              <w:t>Fałszywe</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80"/>
                <w:sz w:val="22"/>
                <w:szCs w:val="22"/>
              </w:rPr>
            </w:pPr>
            <w:r>
              <w:rPr>
                <w:rFonts w:asciiTheme="minorHAnsi" w:hAnsiTheme="minorHAnsi" w:cs="Arial"/>
                <w:b/>
                <w:color w:val="008080"/>
                <w:sz w:val="22"/>
                <w:szCs w:val="22"/>
              </w:rPr>
              <w:t>1071</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80"/>
                <w:sz w:val="22"/>
                <w:szCs w:val="22"/>
              </w:rPr>
            </w:pPr>
            <w:r>
              <w:rPr>
                <w:rFonts w:asciiTheme="minorHAnsi" w:hAnsiTheme="minorHAnsi" w:cs="Arial"/>
                <w:b/>
                <w:color w:val="008080"/>
                <w:sz w:val="22"/>
                <w:szCs w:val="22"/>
              </w:rPr>
              <w:t>1013</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80"/>
                <w:sz w:val="22"/>
                <w:szCs w:val="22"/>
              </w:rPr>
            </w:pPr>
            <w:r>
              <w:rPr>
                <w:rFonts w:asciiTheme="minorHAnsi" w:hAnsiTheme="minorHAnsi" w:cs="Arial"/>
                <w:b/>
                <w:color w:val="008080"/>
                <w:sz w:val="22"/>
                <w:szCs w:val="22"/>
              </w:rPr>
              <w:t>- 58</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8080"/>
                <w:sz w:val="22"/>
                <w:szCs w:val="22"/>
              </w:rPr>
            </w:pPr>
          </w:p>
        </w:tc>
      </w:tr>
      <w:tr w:rsidR="00BF2F49" w:rsidRPr="00D646F2" w:rsidTr="00780D14">
        <w:tblPrEx>
          <w:tblCellMar>
            <w:left w:w="31" w:type="dxa"/>
            <w:right w:w="31" w:type="dxa"/>
          </w:tblCellMar>
        </w:tblPrEx>
        <w:trPr>
          <w:trHeight w:val="361"/>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Udział %</w:t>
            </w:r>
          </w:p>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8,68%</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8,57%</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color w:val="000000"/>
                <w:sz w:val="22"/>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- 5,41%</w:t>
            </w:r>
          </w:p>
        </w:tc>
      </w:tr>
      <w:tr w:rsidR="00BF2F49" w:rsidRPr="00D646F2" w:rsidTr="00780D14">
        <w:tblPrEx>
          <w:tblCellMar>
            <w:left w:w="31" w:type="dxa"/>
            <w:right w:w="31" w:type="dxa"/>
          </w:tblCellMar>
        </w:tblPrEx>
        <w:trPr>
          <w:trHeight w:val="248"/>
        </w:trPr>
        <w:tc>
          <w:tcPr>
            <w:tcW w:w="1988"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line="240" w:lineRule="auto"/>
              <w:jc w:val="center"/>
              <w:rPr>
                <w:rFonts w:asciiTheme="minorHAnsi" w:hAnsiTheme="minorHAnsi" w:cs="Arial"/>
                <w:b/>
                <w:color w:val="000000"/>
                <w:sz w:val="22"/>
                <w:szCs w:val="22"/>
              </w:rPr>
            </w:pPr>
            <w:r w:rsidRPr="00D646F2">
              <w:rPr>
                <w:rFonts w:asciiTheme="minorHAnsi" w:hAnsiTheme="minorHAnsi" w:cs="Arial"/>
                <w:b/>
                <w:color w:val="000000"/>
                <w:sz w:val="22"/>
                <w:szCs w:val="22"/>
              </w:rPr>
              <w:t>Razem</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2"/>
                <w:szCs w:val="22"/>
              </w:rPr>
            </w:pPr>
            <w:r>
              <w:rPr>
                <w:rFonts w:asciiTheme="minorHAnsi" w:hAnsiTheme="minorHAnsi" w:cs="Arial"/>
                <w:bCs w:val="0"/>
                <w:sz w:val="22"/>
                <w:szCs w:val="22"/>
              </w:rPr>
              <w:t>12316</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2"/>
                <w:szCs w:val="22"/>
              </w:rPr>
            </w:pPr>
            <w:r>
              <w:rPr>
                <w:rFonts w:asciiTheme="minorHAnsi" w:hAnsiTheme="minorHAnsi" w:cs="Arial"/>
                <w:bCs w:val="0"/>
                <w:sz w:val="22"/>
                <w:szCs w:val="22"/>
              </w:rPr>
              <w:t>11817</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2"/>
                <w:szCs w:val="22"/>
              </w:rPr>
            </w:pPr>
            <w:r>
              <w:rPr>
                <w:rFonts w:asciiTheme="minorHAnsi" w:hAnsiTheme="minorHAnsi" w:cs="Arial"/>
                <w:bCs w:val="0"/>
                <w:sz w:val="22"/>
                <w:szCs w:val="22"/>
              </w:rPr>
              <w:t>- 499</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D646F2" w:rsidRDefault="00BF2F49" w:rsidP="00780D14">
            <w:pPr>
              <w:spacing w:after="120" w:line="240" w:lineRule="auto"/>
              <w:jc w:val="center"/>
              <w:rPr>
                <w:rFonts w:asciiTheme="minorHAnsi" w:hAnsiTheme="minorHAnsi" w:cs="Arial"/>
                <w:b/>
                <w:color w:val="000000"/>
                <w:sz w:val="22"/>
                <w:szCs w:val="22"/>
              </w:rPr>
            </w:pPr>
            <w:r>
              <w:rPr>
                <w:rFonts w:asciiTheme="minorHAnsi" w:hAnsiTheme="minorHAnsi" w:cs="Arial"/>
                <w:b/>
                <w:color w:val="000000"/>
                <w:sz w:val="22"/>
                <w:szCs w:val="22"/>
              </w:rPr>
              <w:t>- 4,05%</w:t>
            </w:r>
          </w:p>
        </w:tc>
      </w:tr>
    </w:tbl>
    <w:p w:rsidR="00D7706F" w:rsidRPr="00D646F2" w:rsidRDefault="00D7706F" w:rsidP="00637761">
      <w:pPr>
        <w:spacing w:line="320" w:lineRule="exact"/>
        <w:rPr>
          <w:rFonts w:asciiTheme="minorHAnsi" w:hAnsiTheme="minorHAnsi" w:cs="Arial"/>
          <w:i/>
          <w:iCs/>
        </w:rPr>
      </w:pPr>
      <w:r w:rsidRPr="00D646F2">
        <w:rPr>
          <w:rFonts w:asciiTheme="minorHAnsi" w:hAnsiTheme="minorHAnsi" w:cs="Arial"/>
          <w:i/>
          <w:iCs/>
        </w:rPr>
        <w:tab/>
      </w:r>
    </w:p>
    <w:p w:rsidR="00637761" w:rsidRPr="00D646F2" w:rsidRDefault="00D7706F" w:rsidP="00926313">
      <w:pPr>
        <w:spacing w:before="60" w:line="276" w:lineRule="auto"/>
        <w:rPr>
          <w:rFonts w:asciiTheme="minorHAnsi" w:hAnsiTheme="minorHAnsi" w:cs="Arial"/>
          <w:bCs/>
          <w:i/>
          <w:iCs/>
        </w:rPr>
      </w:pPr>
      <w:r w:rsidRPr="00D646F2">
        <w:rPr>
          <w:rFonts w:asciiTheme="minorHAnsi" w:hAnsiTheme="minorHAnsi" w:cs="Arial"/>
          <w:i/>
          <w:iCs/>
        </w:rPr>
        <w:tab/>
      </w:r>
      <w:r w:rsidR="00637761" w:rsidRPr="00D646F2">
        <w:rPr>
          <w:rFonts w:asciiTheme="minorHAnsi" w:hAnsiTheme="minorHAnsi" w:cs="Arial"/>
          <w:i/>
          <w:iCs/>
        </w:rPr>
        <w:t xml:space="preserve">Ilość wszystkich interwencji w roku </w:t>
      </w:r>
      <w:r w:rsidR="00FF3987" w:rsidRPr="00D646F2">
        <w:rPr>
          <w:rFonts w:asciiTheme="minorHAnsi" w:hAnsiTheme="minorHAnsi" w:cs="Arial"/>
          <w:b/>
          <w:i/>
          <w:iCs/>
        </w:rPr>
        <w:t>201</w:t>
      </w:r>
      <w:r w:rsidR="00FC63C0">
        <w:rPr>
          <w:rFonts w:asciiTheme="minorHAnsi" w:hAnsiTheme="minorHAnsi" w:cs="Arial"/>
          <w:b/>
          <w:i/>
          <w:iCs/>
        </w:rPr>
        <w:t>3</w:t>
      </w:r>
      <w:r w:rsidR="00FC63C0">
        <w:rPr>
          <w:rFonts w:asciiTheme="minorHAnsi" w:hAnsiTheme="minorHAnsi" w:cs="Arial"/>
          <w:i/>
          <w:iCs/>
        </w:rPr>
        <w:t xml:space="preserve"> spadła</w:t>
      </w:r>
      <w:r w:rsidR="00637761" w:rsidRPr="00D646F2">
        <w:rPr>
          <w:rFonts w:asciiTheme="minorHAnsi" w:hAnsiTheme="minorHAnsi" w:cs="Arial"/>
          <w:i/>
          <w:iCs/>
        </w:rPr>
        <w:t xml:space="preserve"> w porównaniu do roku </w:t>
      </w:r>
      <w:r w:rsidR="00637761" w:rsidRPr="00D646F2">
        <w:rPr>
          <w:rFonts w:asciiTheme="minorHAnsi" w:hAnsiTheme="minorHAnsi" w:cs="Arial"/>
          <w:b/>
          <w:i/>
          <w:iCs/>
        </w:rPr>
        <w:t>20</w:t>
      </w:r>
      <w:r w:rsidR="00FF3987" w:rsidRPr="00D646F2">
        <w:rPr>
          <w:rFonts w:asciiTheme="minorHAnsi" w:hAnsiTheme="minorHAnsi" w:cs="Arial"/>
          <w:b/>
          <w:i/>
          <w:iCs/>
        </w:rPr>
        <w:t>1</w:t>
      </w:r>
      <w:r w:rsidR="00FC63C0">
        <w:rPr>
          <w:rFonts w:asciiTheme="minorHAnsi" w:hAnsiTheme="minorHAnsi" w:cs="Arial"/>
          <w:b/>
          <w:i/>
          <w:iCs/>
        </w:rPr>
        <w:t>2</w:t>
      </w:r>
      <w:r w:rsidR="00637761" w:rsidRPr="00D646F2">
        <w:rPr>
          <w:rFonts w:asciiTheme="minorHAnsi" w:hAnsiTheme="minorHAnsi" w:cs="Arial"/>
          <w:i/>
          <w:iCs/>
        </w:rPr>
        <w:t xml:space="preserve"> o </w:t>
      </w:r>
      <w:r w:rsidR="00FC63C0">
        <w:rPr>
          <w:rFonts w:asciiTheme="minorHAnsi" w:hAnsiTheme="minorHAnsi" w:cs="Arial"/>
          <w:b/>
          <w:i/>
          <w:iCs/>
        </w:rPr>
        <w:t>499</w:t>
      </w:r>
      <w:r w:rsidR="00637761" w:rsidRPr="00D646F2">
        <w:rPr>
          <w:rFonts w:asciiTheme="minorHAnsi" w:hAnsiTheme="minorHAnsi" w:cs="Arial"/>
          <w:i/>
          <w:iCs/>
        </w:rPr>
        <w:t xml:space="preserve"> tj.</w:t>
      </w:r>
      <w:r w:rsidRPr="00D646F2">
        <w:rPr>
          <w:rFonts w:asciiTheme="minorHAnsi" w:hAnsiTheme="minorHAnsi" w:cs="Arial"/>
          <w:i/>
          <w:iCs/>
        </w:rPr>
        <w:br/>
      </w:r>
      <w:r w:rsidR="00637761" w:rsidRPr="00D646F2">
        <w:rPr>
          <w:rFonts w:asciiTheme="minorHAnsi" w:hAnsiTheme="minorHAnsi" w:cs="Arial"/>
          <w:i/>
          <w:iCs/>
        </w:rPr>
        <w:t xml:space="preserve">o </w:t>
      </w:r>
      <w:r w:rsidR="00FC63C0">
        <w:rPr>
          <w:rFonts w:asciiTheme="minorHAnsi" w:hAnsiTheme="minorHAnsi" w:cs="Arial"/>
          <w:b/>
          <w:i/>
          <w:iCs/>
        </w:rPr>
        <w:t>4</w:t>
      </w:r>
      <w:r w:rsidR="00A13254">
        <w:rPr>
          <w:rFonts w:asciiTheme="minorHAnsi" w:hAnsiTheme="minorHAnsi" w:cs="Arial"/>
          <w:b/>
          <w:i/>
          <w:iCs/>
        </w:rPr>
        <w:t xml:space="preserve"> </w:t>
      </w:r>
      <w:r w:rsidR="00637761" w:rsidRPr="00D646F2">
        <w:rPr>
          <w:rFonts w:asciiTheme="minorHAnsi" w:hAnsiTheme="minorHAnsi" w:cs="Arial"/>
          <w:b/>
          <w:i/>
          <w:iCs/>
        </w:rPr>
        <w:t>%</w:t>
      </w:r>
      <w:r w:rsidR="00637761" w:rsidRPr="00D646F2">
        <w:rPr>
          <w:rFonts w:asciiTheme="minorHAnsi" w:hAnsiTheme="minorHAnsi" w:cs="Arial"/>
          <w:bCs/>
          <w:i/>
          <w:iCs/>
        </w:rPr>
        <w:t>,</w:t>
      </w:r>
      <w:r w:rsidRPr="00D646F2">
        <w:rPr>
          <w:rFonts w:asciiTheme="minorHAnsi" w:hAnsiTheme="minorHAnsi" w:cs="Arial"/>
          <w:bCs/>
          <w:i/>
          <w:iCs/>
        </w:rPr>
        <w:t xml:space="preserve"> </w:t>
      </w:r>
      <w:r w:rsidR="00A13254">
        <w:rPr>
          <w:rFonts w:asciiTheme="minorHAnsi" w:hAnsiTheme="minorHAnsi" w:cs="Arial"/>
          <w:bCs/>
          <w:i/>
          <w:iCs/>
        </w:rPr>
        <w:t>przy czym</w:t>
      </w:r>
      <w:r w:rsidR="00637761" w:rsidRPr="00D646F2">
        <w:rPr>
          <w:rFonts w:asciiTheme="minorHAnsi" w:hAnsiTheme="minorHAnsi" w:cs="Arial"/>
          <w:bCs/>
          <w:i/>
          <w:iCs/>
        </w:rPr>
        <w:t xml:space="preserve"> </w:t>
      </w:r>
      <w:r w:rsidR="00A13254">
        <w:rPr>
          <w:rFonts w:asciiTheme="minorHAnsi" w:hAnsiTheme="minorHAnsi" w:cs="Arial"/>
          <w:bCs/>
          <w:i/>
          <w:iCs/>
        </w:rPr>
        <w:t>nastąpił wzrost</w:t>
      </w:r>
      <w:r w:rsidR="00E47D81" w:rsidRPr="00D646F2">
        <w:rPr>
          <w:rFonts w:asciiTheme="minorHAnsi" w:hAnsiTheme="minorHAnsi" w:cs="Arial"/>
          <w:bCs/>
          <w:i/>
          <w:iCs/>
        </w:rPr>
        <w:t xml:space="preserve"> liczba miejscowych </w:t>
      </w:r>
      <w:r w:rsidR="00A13254">
        <w:rPr>
          <w:rFonts w:asciiTheme="minorHAnsi" w:hAnsiTheme="minorHAnsi" w:cs="Arial"/>
          <w:bCs/>
          <w:i/>
          <w:iCs/>
        </w:rPr>
        <w:t>zagrożeń</w:t>
      </w:r>
      <w:r w:rsidR="00E47D81" w:rsidRPr="00D646F2">
        <w:rPr>
          <w:rFonts w:asciiTheme="minorHAnsi" w:hAnsiTheme="minorHAnsi" w:cs="Arial"/>
          <w:bCs/>
          <w:i/>
          <w:iCs/>
        </w:rPr>
        <w:t xml:space="preserve"> -</w:t>
      </w:r>
      <w:r w:rsidR="00637761" w:rsidRPr="00D646F2">
        <w:rPr>
          <w:rFonts w:asciiTheme="minorHAnsi" w:hAnsiTheme="minorHAnsi" w:cs="Arial"/>
          <w:bCs/>
          <w:i/>
          <w:iCs/>
        </w:rPr>
        <w:t xml:space="preserve"> o </w:t>
      </w:r>
      <w:r w:rsidR="00A13254">
        <w:rPr>
          <w:rFonts w:asciiTheme="minorHAnsi" w:hAnsiTheme="minorHAnsi" w:cs="Arial"/>
          <w:b/>
          <w:bCs/>
          <w:i/>
          <w:iCs/>
        </w:rPr>
        <w:t>54</w:t>
      </w:r>
      <w:r w:rsidR="003A016D">
        <w:rPr>
          <w:rFonts w:asciiTheme="minorHAnsi" w:hAnsiTheme="minorHAnsi" w:cs="Arial"/>
          <w:b/>
          <w:bCs/>
          <w:i/>
          <w:iCs/>
        </w:rPr>
        <w:t>2</w:t>
      </w:r>
      <w:r w:rsidR="00637761" w:rsidRPr="00D646F2">
        <w:rPr>
          <w:rFonts w:asciiTheme="minorHAnsi" w:hAnsiTheme="minorHAnsi" w:cs="Arial"/>
          <w:bCs/>
          <w:i/>
          <w:iCs/>
        </w:rPr>
        <w:t xml:space="preserve"> tj. o  </w:t>
      </w:r>
      <w:r w:rsidR="003A016D">
        <w:rPr>
          <w:rFonts w:asciiTheme="minorHAnsi" w:hAnsiTheme="minorHAnsi" w:cs="Arial"/>
          <w:b/>
          <w:bCs/>
          <w:i/>
          <w:iCs/>
        </w:rPr>
        <w:t>7,68</w:t>
      </w:r>
      <w:r w:rsidR="008E1068" w:rsidRPr="00D646F2">
        <w:rPr>
          <w:rFonts w:asciiTheme="minorHAnsi" w:hAnsiTheme="minorHAnsi" w:cs="Arial"/>
          <w:b/>
          <w:bCs/>
          <w:i/>
          <w:iCs/>
        </w:rPr>
        <w:t xml:space="preserve"> </w:t>
      </w:r>
      <w:r w:rsidR="00637761" w:rsidRPr="00D646F2">
        <w:rPr>
          <w:rFonts w:asciiTheme="minorHAnsi" w:hAnsiTheme="minorHAnsi" w:cs="Arial"/>
          <w:b/>
          <w:i/>
          <w:iCs/>
        </w:rPr>
        <w:t>%</w:t>
      </w:r>
      <w:r w:rsidR="00637761" w:rsidRPr="00D646F2">
        <w:rPr>
          <w:rFonts w:asciiTheme="minorHAnsi" w:hAnsiTheme="minorHAnsi" w:cs="Arial"/>
          <w:bCs/>
          <w:i/>
          <w:iCs/>
        </w:rPr>
        <w:t>.</w:t>
      </w:r>
      <w:r w:rsidR="008E1068" w:rsidRPr="00D646F2">
        <w:rPr>
          <w:rFonts w:asciiTheme="minorHAnsi" w:hAnsiTheme="minorHAnsi" w:cs="Arial"/>
          <w:bCs/>
          <w:i/>
          <w:iCs/>
        </w:rPr>
        <w:t xml:space="preserve"> W porównaniu </w:t>
      </w:r>
      <w:r w:rsidR="003F0554" w:rsidRPr="00D646F2">
        <w:rPr>
          <w:rFonts w:asciiTheme="minorHAnsi" w:hAnsiTheme="minorHAnsi" w:cs="Arial"/>
          <w:bCs/>
          <w:i/>
          <w:iCs/>
        </w:rPr>
        <w:br/>
      </w:r>
      <w:r w:rsidR="00A13254">
        <w:rPr>
          <w:rFonts w:asciiTheme="minorHAnsi" w:hAnsiTheme="minorHAnsi" w:cs="Arial"/>
          <w:bCs/>
          <w:i/>
          <w:iCs/>
        </w:rPr>
        <w:t>z rokiem ubiegłym nastąpił</w:t>
      </w:r>
      <w:r w:rsidR="008E1068" w:rsidRPr="00D646F2">
        <w:rPr>
          <w:rFonts w:asciiTheme="minorHAnsi" w:hAnsiTheme="minorHAnsi" w:cs="Arial"/>
          <w:bCs/>
          <w:i/>
          <w:iCs/>
        </w:rPr>
        <w:t xml:space="preserve"> </w:t>
      </w:r>
      <w:r w:rsidR="003A016D">
        <w:rPr>
          <w:rFonts w:asciiTheme="minorHAnsi" w:hAnsiTheme="minorHAnsi" w:cs="Arial"/>
          <w:bCs/>
          <w:i/>
          <w:iCs/>
        </w:rPr>
        <w:t xml:space="preserve">również spadek </w:t>
      </w:r>
      <w:r w:rsidR="00793F08">
        <w:rPr>
          <w:rFonts w:asciiTheme="minorHAnsi" w:hAnsiTheme="minorHAnsi" w:cs="Arial"/>
          <w:bCs/>
          <w:i/>
          <w:iCs/>
        </w:rPr>
        <w:t xml:space="preserve">alarmów fałszywych – o </w:t>
      </w:r>
      <w:r w:rsidR="003A016D">
        <w:rPr>
          <w:rFonts w:asciiTheme="minorHAnsi" w:hAnsiTheme="minorHAnsi" w:cs="Arial"/>
          <w:b/>
          <w:bCs/>
          <w:i/>
          <w:iCs/>
        </w:rPr>
        <w:t>5</w:t>
      </w:r>
      <w:r w:rsidR="00793F08" w:rsidRPr="00793F08">
        <w:rPr>
          <w:rFonts w:asciiTheme="minorHAnsi" w:hAnsiTheme="minorHAnsi" w:cs="Arial"/>
          <w:b/>
          <w:bCs/>
          <w:i/>
          <w:iCs/>
        </w:rPr>
        <w:t>8</w:t>
      </w:r>
      <w:r w:rsidR="00793F08">
        <w:rPr>
          <w:rFonts w:asciiTheme="minorHAnsi" w:hAnsiTheme="minorHAnsi" w:cs="Arial"/>
          <w:bCs/>
          <w:i/>
          <w:iCs/>
        </w:rPr>
        <w:t xml:space="preserve"> tj. o </w:t>
      </w:r>
      <w:r w:rsidR="003A016D">
        <w:rPr>
          <w:rFonts w:asciiTheme="minorHAnsi" w:hAnsiTheme="minorHAnsi" w:cs="Arial"/>
          <w:b/>
          <w:bCs/>
          <w:i/>
          <w:iCs/>
        </w:rPr>
        <w:t xml:space="preserve">5,41 </w:t>
      </w:r>
      <w:r w:rsidR="00793F08" w:rsidRPr="00793F08">
        <w:rPr>
          <w:rFonts w:asciiTheme="minorHAnsi" w:hAnsiTheme="minorHAnsi" w:cs="Arial"/>
          <w:b/>
          <w:bCs/>
          <w:i/>
          <w:iCs/>
        </w:rPr>
        <w:t>%.</w:t>
      </w:r>
      <w:r w:rsidR="00793F08">
        <w:rPr>
          <w:rFonts w:asciiTheme="minorHAnsi" w:hAnsiTheme="minorHAnsi" w:cs="Arial"/>
          <w:b/>
          <w:bCs/>
          <w:i/>
          <w:iCs/>
        </w:rPr>
        <w:t xml:space="preserve"> </w:t>
      </w:r>
      <w:r w:rsidR="00793F08">
        <w:rPr>
          <w:rFonts w:asciiTheme="minorHAnsi" w:hAnsiTheme="minorHAnsi" w:cs="Arial"/>
          <w:b/>
          <w:bCs/>
          <w:i/>
          <w:iCs/>
        </w:rPr>
        <w:br/>
      </w:r>
      <w:r w:rsidR="00793F08" w:rsidRPr="00793F08">
        <w:rPr>
          <w:rFonts w:asciiTheme="minorHAnsi" w:hAnsiTheme="minorHAnsi" w:cs="Arial"/>
          <w:bCs/>
          <w:i/>
          <w:iCs/>
        </w:rPr>
        <w:t>W</w:t>
      </w:r>
      <w:r w:rsidR="00793F08">
        <w:rPr>
          <w:rFonts w:asciiTheme="minorHAnsi" w:hAnsiTheme="minorHAnsi" w:cs="Arial"/>
          <w:b/>
          <w:bCs/>
          <w:i/>
          <w:iCs/>
        </w:rPr>
        <w:t xml:space="preserve"> </w:t>
      </w:r>
      <w:r w:rsidR="00793F08" w:rsidRPr="00793F08">
        <w:rPr>
          <w:rFonts w:asciiTheme="minorHAnsi" w:hAnsiTheme="minorHAnsi" w:cs="Arial"/>
          <w:bCs/>
          <w:i/>
          <w:iCs/>
        </w:rPr>
        <w:t>porównaniu z rokiem ubiegłym odnotowano natomiast</w:t>
      </w:r>
      <w:r w:rsidR="00793F08">
        <w:rPr>
          <w:rFonts w:asciiTheme="minorHAnsi" w:hAnsiTheme="minorHAnsi" w:cs="Arial"/>
          <w:b/>
          <w:bCs/>
          <w:i/>
          <w:iCs/>
        </w:rPr>
        <w:t xml:space="preserve"> </w:t>
      </w:r>
      <w:r w:rsidR="00A13254">
        <w:rPr>
          <w:rFonts w:asciiTheme="minorHAnsi" w:hAnsiTheme="minorHAnsi" w:cs="Arial"/>
          <w:bCs/>
          <w:i/>
          <w:iCs/>
        </w:rPr>
        <w:t>spadek</w:t>
      </w:r>
      <w:r w:rsidR="008E1068" w:rsidRPr="00D646F2">
        <w:rPr>
          <w:rFonts w:asciiTheme="minorHAnsi" w:hAnsiTheme="minorHAnsi" w:cs="Arial"/>
          <w:bCs/>
          <w:i/>
          <w:iCs/>
        </w:rPr>
        <w:t xml:space="preserve"> l</w:t>
      </w:r>
      <w:r w:rsidR="00637761" w:rsidRPr="00D646F2">
        <w:rPr>
          <w:rFonts w:asciiTheme="minorHAnsi" w:hAnsiTheme="minorHAnsi" w:cs="Arial"/>
          <w:bCs/>
          <w:i/>
          <w:iCs/>
        </w:rPr>
        <w:t>iczb</w:t>
      </w:r>
      <w:r w:rsidR="00A13254">
        <w:rPr>
          <w:rFonts w:asciiTheme="minorHAnsi" w:hAnsiTheme="minorHAnsi" w:cs="Arial"/>
          <w:bCs/>
          <w:i/>
          <w:iCs/>
        </w:rPr>
        <w:t>y</w:t>
      </w:r>
      <w:r w:rsidR="008E1068" w:rsidRPr="00D646F2">
        <w:rPr>
          <w:rFonts w:asciiTheme="minorHAnsi" w:hAnsiTheme="minorHAnsi" w:cs="Arial"/>
          <w:bCs/>
          <w:i/>
          <w:iCs/>
        </w:rPr>
        <w:t xml:space="preserve"> </w:t>
      </w:r>
      <w:r w:rsidR="00A13254">
        <w:rPr>
          <w:rFonts w:asciiTheme="minorHAnsi" w:hAnsiTheme="minorHAnsi" w:cs="Arial"/>
          <w:bCs/>
          <w:i/>
          <w:iCs/>
        </w:rPr>
        <w:t xml:space="preserve">pożarów -  o </w:t>
      </w:r>
      <w:r w:rsidR="003A016D">
        <w:rPr>
          <w:rFonts w:asciiTheme="minorHAnsi" w:hAnsiTheme="minorHAnsi" w:cs="Arial"/>
          <w:b/>
          <w:bCs/>
          <w:i/>
          <w:iCs/>
        </w:rPr>
        <w:t>23,44</w:t>
      </w:r>
      <w:r w:rsidR="008E1068" w:rsidRPr="00793F08">
        <w:rPr>
          <w:rFonts w:asciiTheme="minorHAnsi" w:hAnsiTheme="minorHAnsi" w:cs="Arial"/>
          <w:b/>
          <w:bCs/>
          <w:i/>
          <w:iCs/>
        </w:rPr>
        <w:t xml:space="preserve"> %</w:t>
      </w:r>
      <w:r w:rsidR="003A016D">
        <w:rPr>
          <w:rFonts w:asciiTheme="minorHAnsi" w:hAnsiTheme="minorHAnsi" w:cs="Arial"/>
          <w:b/>
          <w:bCs/>
          <w:i/>
          <w:iCs/>
        </w:rPr>
        <w:t xml:space="preserve"> </w:t>
      </w:r>
      <w:r w:rsidR="003A016D" w:rsidRPr="003A016D">
        <w:rPr>
          <w:rFonts w:asciiTheme="minorHAnsi" w:hAnsiTheme="minorHAnsi" w:cs="Arial"/>
          <w:bCs/>
          <w:i/>
          <w:iCs/>
        </w:rPr>
        <w:t>oraz miejscowych zagrożeń</w:t>
      </w:r>
      <w:r w:rsidR="003A016D">
        <w:rPr>
          <w:rFonts w:asciiTheme="minorHAnsi" w:hAnsiTheme="minorHAnsi" w:cs="Arial"/>
          <w:b/>
          <w:bCs/>
          <w:i/>
          <w:iCs/>
        </w:rPr>
        <w:t xml:space="preserve"> – o 5,41 %</w:t>
      </w:r>
      <w:r w:rsidR="00793F08" w:rsidRPr="00793F08">
        <w:rPr>
          <w:rFonts w:asciiTheme="minorHAnsi" w:hAnsiTheme="minorHAnsi" w:cs="Arial"/>
          <w:bCs/>
          <w:i/>
          <w:iCs/>
        </w:rPr>
        <w:t>.</w:t>
      </w:r>
    </w:p>
    <w:p w:rsidR="00637761" w:rsidRPr="00D646F2" w:rsidRDefault="00D7706F" w:rsidP="00926313">
      <w:pPr>
        <w:pStyle w:val="Tekstpodstawowy"/>
        <w:spacing w:line="276" w:lineRule="auto"/>
        <w:rPr>
          <w:rFonts w:asciiTheme="minorHAnsi" w:hAnsiTheme="minorHAnsi"/>
          <w:i/>
          <w:iCs/>
          <w:sz w:val="24"/>
        </w:rPr>
      </w:pPr>
      <w:r w:rsidRPr="00D646F2">
        <w:rPr>
          <w:rFonts w:asciiTheme="minorHAnsi" w:hAnsiTheme="minorHAnsi"/>
          <w:i/>
          <w:iCs/>
          <w:sz w:val="24"/>
        </w:rPr>
        <w:tab/>
      </w:r>
      <w:r w:rsidR="00637761" w:rsidRPr="00D646F2">
        <w:rPr>
          <w:rFonts w:asciiTheme="minorHAnsi" w:hAnsiTheme="minorHAnsi"/>
          <w:i/>
          <w:iCs/>
          <w:sz w:val="24"/>
        </w:rPr>
        <w:t>W dalszej części opracowania przedstawiono zestawienie pokazujące rozkład poszczególnych rodzajów interwencji w zależności od obszarów chronionych jednostek oraz przyczyn powstania i grup statystycznych.</w:t>
      </w:r>
    </w:p>
    <w:p w:rsidR="00AD1B32" w:rsidRPr="00535F31" w:rsidRDefault="00AD1B32" w:rsidP="00535F31">
      <w:pPr>
        <w:pStyle w:val="Tekstpodstawowy"/>
        <w:spacing w:before="0" w:line="240" w:lineRule="auto"/>
        <w:rPr>
          <w:i/>
          <w:iCs/>
          <w:sz w:val="16"/>
          <w:szCs w:val="16"/>
        </w:rPr>
      </w:pPr>
      <w:r w:rsidRPr="00535F31">
        <w:rPr>
          <w:i/>
          <w:iCs/>
          <w:sz w:val="16"/>
          <w:szCs w:val="16"/>
        </w:rPr>
        <w:br w:type="page"/>
      </w:r>
    </w:p>
    <w:p w:rsidR="00637761" w:rsidRPr="00926313" w:rsidRDefault="00637761" w:rsidP="00637761">
      <w:pPr>
        <w:pStyle w:val="tabela"/>
        <w:spacing w:after="120"/>
        <w:jc w:val="left"/>
        <w:rPr>
          <w:rFonts w:asciiTheme="minorHAnsi" w:hAnsiTheme="minorHAnsi" w:cs="Arial"/>
          <w:i/>
          <w:sz w:val="22"/>
        </w:rPr>
      </w:pPr>
      <w:bookmarkStart w:id="5" w:name="_Toc251239360"/>
      <w:r w:rsidRPr="00926313">
        <w:rPr>
          <w:rFonts w:asciiTheme="minorHAnsi" w:hAnsiTheme="minorHAnsi" w:cs="Arial"/>
          <w:b/>
          <w:i/>
          <w:sz w:val="22"/>
        </w:rPr>
        <w:lastRenderedPageBreak/>
        <w:t xml:space="preserve">Tabela </w:t>
      </w:r>
      <w:r w:rsidR="00D646F2" w:rsidRPr="00926313">
        <w:rPr>
          <w:rFonts w:asciiTheme="minorHAnsi" w:hAnsiTheme="minorHAnsi" w:cs="Arial"/>
          <w:b/>
          <w:i/>
          <w:sz w:val="22"/>
        </w:rPr>
        <w:t xml:space="preserve">nr </w:t>
      </w:r>
      <w:r w:rsidR="00F8121B" w:rsidRPr="00926313">
        <w:rPr>
          <w:rFonts w:asciiTheme="minorHAnsi" w:hAnsiTheme="minorHAnsi" w:cs="Arial"/>
          <w:b/>
          <w:i/>
          <w:sz w:val="22"/>
        </w:rPr>
        <w:fldChar w:fldCharType="begin"/>
      </w:r>
      <w:r w:rsidR="00A220D2" w:rsidRPr="00926313">
        <w:rPr>
          <w:rFonts w:asciiTheme="minorHAnsi" w:hAnsiTheme="minorHAnsi" w:cs="Arial"/>
          <w:b/>
          <w:i/>
          <w:sz w:val="22"/>
        </w:rPr>
        <w:instrText xml:space="preserve"> SEQ Tabela \* ARABIC </w:instrText>
      </w:r>
      <w:r w:rsidR="00F8121B" w:rsidRPr="00926313">
        <w:rPr>
          <w:rFonts w:asciiTheme="minorHAnsi" w:hAnsiTheme="minorHAnsi" w:cs="Arial"/>
          <w:b/>
          <w:i/>
          <w:sz w:val="22"/>
        </w:rPr>
        <w:fldChar w:fldCharType="separate"/>
      </w:r>
      <w:r w:rsidR="00D47E0B">
        <w:rPr>
          <w:rFonts w:asciiTheme="minorHAnsi" w:hAnsiTheme="minorHAnsi" w:cs="Arial"/>
          <w:b/>
          <w:i/>
          <w:noProof/>
          <w:sz w:val="22"/>
        </w:rPr>
        <w:t>2</w:t>
      </w:r>
      <w:r w:rsidR="00F8121B" w:rsidRPr="00926313">
        <w:rPr>
          <w:rFonts w:asciiTheme="minorHAnsi" w:hAnsiTheme="minorHAnsi" w:cs="Arial"/>
          <w:b/>
          <w:i/>
          <w:sz w:val="22"/>
        </w:rPr>
        <w:fldChar w:fldCharType="end"/>
      </w:r>
      <w:r w:rsidR="00D646F2" w:rsidRPr="00926313">
        <w:rPr>
          <w:rFonts w:asciiTheme="minorHAnsi" w:hAnsiTheme="minorHAnsi" w:cs="Arial"/>
          <w:b/>
          <w:i/>
          <w:sz w:val="22"/>
        </w:rPr>
        <w:t>.</w:t>
      </w:r>
      <w:r w:rsidRPr="00926313">
        <w:rPr>
          <w:rFonts w:asciiTheme="minorHAnsi" w:hAnsiTheme="minorHAnsi" w:cs="Arial"/>
          <w:b/>
          <w:i/>
          <w:sz w:val="22"/>
        </w:rPr>
        <w:t xml:space="preserve"> </w:t>
      </w:r>
      <w:r w:rsidR="00D03C15" w:rsidRPr="00926313">
        <w:rPr>
          <w:rFonts w:asciiTheme="minorHAnsi" w:hAnsiTheme="minorHAnsi" w:cs="Arial"/>
          <w:i/>
          <w:sz w:val="22"/>
        </w:rPr>
        <w:t>Interwencje w latach 201</w:t>
      </w:r>
      <w:r w:rsidR="00EB62D1">
        <w:rPr>
          <w:rFonts w:asciiTheme="minorHAnsi" w:hAnsiTheme="minorHAnsi" w:cs="Arial"/>
          <w:i/>
          <w:sz w:val="22"/>
        </w:rPr>
        <w:t>2-2013</w:t>
      </w:r>
      <w:r w:rsidRPr="00926313">
        <w:rPr>
          <w:rFonts w:asciiTheme="minorHAnsi" w:hAnsiTheme="minorHAnsi" w:cs="Arial"/>
          <w:i/>
          <w:sz w:val="22"/>
        </w:rPr>
        <w:t xml:space="preserve"> w rozbiciu na obszary chronione JRG.</w:t>
      </w:r>
      <w:bookmarkEnd w:id="5"/>
    </w:p>
    <w:tbl>
      <w:tblPr>
        <w:tblW w:w="7939" w:type="dxa"/>
        <w:jc w:val="center"/>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3969"/>
        <w:gridCol w:w="1985"/>
        <w:gridCol w:w="1985"/>
      </w:tblGrid>
      <w:tr w:rsidR="00294316" w:rsidRPr="005143B7" w:rsidTr="00BD3D2E">
        <w:trPr>
          <w:cantSplit/>
          <w:trHeight w:val="690"/>
          <w:jc w:val="center"/>
        </w:trPr>
        <w:tc>
          <w:tcPr>
            <w:tcW w:w="3969" w:type="dxa"/>
            <w:tcBorders>
              <w:top w:val="single" w:sz="12" w:space="0" w:color="auto"/>
              <w:left w:val="single" w:sz="12" w:space="0" w:color="auto"/>
              <w:bottom w:val="nil"/>
              <w:right w:val="single" w:sz="12" w:space="0" w:color="auto"/>
            </w:tcBorders>
            <w:vAlign w:val="center"/>
          </w:tcPr>
          <w:p w:rsidR="00294316" w:rsidRPr="005143B7" w:rsidRDefault="00294316" w:rsidP="00BD3D2E">
            <w:pPr>
              <w:pStyle w:val="Tekstpodstawowy"/>
              <w:spacing w:before="0" w:line="240" w:lineRule="auto"/>
              <w:jc w:val="center"/>
              <w:rPr>
                <w:rFonts w:asciiTheme="minorHAnsi" w:hAnsiTheme="minorHAnsi"/>
                <w:b/>
                <w:bCs/>
              </w:rPr>
            </w:pPr>
            <w:r w:rsidRPr="005143B7">
              <w:rPr>
                <w:rFonts w:asciiTheme="minorHAnsi" w:hAnsiTheme="minorHAnsi"/>
                <w:b/>
                <w:sz w:val="28"/>
              </w:rPr>
              <w:br w:type="page"/>
            </w:r>
            <w:r w:rsidRPr="005143B7">
              <w:rPr>
                <w:rFonts w:asciiTheme="minorHAnsi" w:hAnsiTheme="minorHAnsi"/>
                <w:b/>
                <w:bCs/>
              </w:rPr>
              <w:t>JEDNOSTKA</w:t>
            </w:r>
          </w:p>
          <w:p w:rsidR="00294316" w:rsidRPr="005143B7" w:rsidRDefault="00294316" w:rsidP="00BD3D2E">
            <w:pPr>
              <w:pStyle w:val="Tekstpodstawowy"/>
              <w:spacing w:before="0" w:line="240" w:lineRule="auto"/>
              <w:jc w:val="center"/>
              <w:rPr>
                <w:rFonts w:asciiTheme="minorHAnsi" w:hAnsiTheme="minorHAnsi"/>
                <w:sz w:val="28"/>
              </w:rPr>
            </w:pPr>
            <w:r w:rsidRPr="005143B7">
              <w:rPr>
                <w:rFonts w:asciiTheme="minorHAnsi" w:hAnsiTheme="minorHAnsi"/>
                <w:b/>
                <w:bCs/>
              </w:rPr>
              <w:t>RATOWNICZO-GAŚNICZEJ</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294316" w:rsidP="00BD3D2E">
            <w:pPr>
              <w:spacing w:line="240" w:lineRule="auto"/>
              <w:jc w:val="center"/>
              <w:rPr>
                <w:rFonts w:asciiTheme="minorHAnsi" w:hAnsiTheme="minorHAnsi"/>
                <w:b/>
                <w:color w:val="333300"/>
                <w:sz w:val="28"/>
              </w:rPr>
            </w:pPr>
            <w:r w:rsidRPr="005143B7">
              <w:rPr>
                <w:rFonts w:asciiTheme="minorHAnsi" w:hAnsiTheme="minorHAnsi"/>
                <w:b/>
                <w:color w:val="333300"/>
                <w:sz w:val="28"/>
              </w:rPr>
              <w:t>2013</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294316" w:rsidP="00BD3D2E">
            <w:pPr>
              <w:spacing w:line="240" w:lineRule="auto"/>
              <w:jc w:val="center"/>
              <w:rPr>
                <w:rFonts w:asciiTheme="minorHAnsi" w:hAnsiTheme="minorHAnsi"/>
                <w:b/>
                <w:color w:val="333300"/>
                <w:sz w:val="28"/>
              </w:rPr>
            </w:pPr>
            <w:r w:rsidRPr="005143B7">
              <w:rPr>
                <w:rFonts w:asciiTheme="minorHAnsi" w:hAnsiTheme="minorHAnsi"/>
                <w:b/>
                <w:color w:val="333300"/>
                <w:sz w:val="28"/>
              </w:rPr>
              <w:t>2012</w:t>
            </w:r>
          </w:p>
        </w:tc>
      </w:tr>
      <w:tr w:rsidR="00294316"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294316" w:rsidRPr="005143B7" w:rsidRDefault="00294316" w:rsidP="00637761">
            <w:pPr>
              <w:spacing w:line="240" w:lineRule="auto"/>
              <w:jc w:val="left"/>
              <w:rPr>
                <w:rFonts w:asciiTheme="minorHAnsi" w:hAnsiTheme="minorHAnsi"/>
                <w:b/>
              </w:rPr>
            </w:pPr>
            <w:r w:rsidRPr="005143B7">
              <w:rPr>
                <w:rFonts w:asciiTheme="minorHAnsi" w:hAnsiTheme="minorHAnsi"/>
                <w:b/>
              </w:rPr>
              <w:t xml:space="preserve">JRG nr 1   </w:t>
            </w:r>
            <w:r w:rsidRPr="005143B7">
              <w:rPr>
                <w:rFonts w:asciiTheme="minorHAnsi" w:hAnsiTheme="minorHAnsi"/>
                <w:b/>
                <w:sz w:val="20"/>
              </w:rPr>
              <w:t>ul. Wierzbowa 14</w:t>
            </w:r>
            <w:r w:rsidRPr="005143B7">
              <w:rPr>
                <w:rFonts w:asciiTheme="minorHAnsi" w:hAnsiTheme="minorHAnsi"/>
                <w:b/>
              </w:rPr>
              <w:t xml:space="preserve">  </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rPr>
                <w:rFonts w:asciiTheme="minorHAnsi" w:hAnsiTheme="minorHAnsi"/>
                <w:b/>
              </w:rPr>
            </w:pPr>
            <w:r w:rsidRPr="005143B7">
              <w:rPr>
                <w:rFonts w:asciiTheme="minorHAnsi" w:hAnsiTheme="minorHAnsi"/>
                <w:b/>
              </w:rPr>
              <w:t>1479</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1418</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454</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450</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813</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727</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212</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241</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2   </w:t>
            </w:r>
            <w:r w:rsidRPr="005143B7">
              <w:rPr>
                <w:rFonts w:asciiTheme="minorHAnsi" w:hAnsiTheme="minorHAnsi"/>
                <w:b/>
                <w:sz w:val="20"/>
              </w:rPr>
              <w:t>ul. Gdańska 11</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1336</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1425</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378</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501</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866</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834</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92</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90</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3   </w:t>
            </w:r>
            <w:r w:rsidRPr="005143B7">
              <w:rPr>
                <w:rFonts w:asciiTheme="minorHAnsi" w:hAnsiTheme="minorHAnsi"/>
                <w:b/>
                <w:sz w:val="20"/>
              </w:rPr>
              <w:t>ul. Krakowska 40/42</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843</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986</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226</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374</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568</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566</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49</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46</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4   </w:t>
            </w:r>
            <w:r w:rsidRPr="005143B7">
              <w:rPr>
                <w:rFonts w:asciiTheme="minorHAnsi" w:hAnsiTheme="minorHAnsi"/>
                <w:b/>
                <w:sz w:val="20"/>
              </w:rPr>
              <w:t>ul. Grabiszyńska 259</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1350</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1318</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335</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441</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852</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727</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163</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150</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5   </w:t>
            </w:r>
            <w:r w:rsidRPr="005143B7">
              <w:rPr>
                <w:rFonts w:asciiTheme="minorHAnsi" w:hAnsiTheme="minorHAnsi"/>
                <w:b/>
                <w:sz w:val="20"/>
              </w:rPr>
              <w:t>ul. Kasprowicza 68</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1623</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1925</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510</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699</w:t>
            </w:r>
          </w:p>
        </w:tc>
      </w:tr>
      <w:tr w:rsidR="00294316" w:rsidRPr="005143B7" w:rsidTr="00294316">
        <w:trPr>
          <w:jc w:val="center"/>
        </w:trPr>
        <w:tc>
          <w:tcPr>
            <w:tcW w:w="3969" w:type="dxa"/>
            <w:tcBorders>
              <w:top w:val="single" w:sz="6" w:space="0" w:color="auto"/>
              <w:left w:val="single" w:sz="12" w:space="0" w:color="auto"/>
              <w:bottom w:val="single" w:sz="4"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995</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1074</w:t>
            </w:r>
          </w:p>
        </w:tc>
      </w:tr>
      <w:tr w:rsidR="00294316" w:rsidRPr="005143B7" w:rsidTr="00294316">
        <w:trPr>
          <w:jc w:val="center"/>
        </w:trPr>
        <w:tc>
          <w:tcPr>
            <w:tcW w:w="3969" w:type="dxa"/>
            <w:tcBorders>
              <w:top w:val="single" w:sz="4" w:space="0" w:color="auto"/>
              <w:left w:val="single" w:sz="4" w:space="0" w:color="auto"/>
              <w:bottom w:val="single" w:sz="12" w:space="0" w:color="auto"/>
              <w:right w:val="single" w:sz="4"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single" w:sz="6" w:space="0" w:color="auto"/>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118</w:t>
            </w:r>
          </w:p>
        </w:tc>
        <w:tc>
          <w:tcPr>
            <w:tcW w:w="1985" w:type="dxa"/>
            <w:tcBorders>
              <w:top w:val="single" w:sz="6" w:space="0" w:color="auto"/>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152</w:t>
            </w:r>
          </w:p>
        </w:tc>
      </w:tr>
      <w:tr w:rsidR="00294316" w:rsidRPr="005143B7" w:rsidTr="00294316">
        <w:trPr>
          <w:jc w:val="center"/>
        </w:trPr>
        <w:tc>
          <w:tcPr>
            <w:tcW w:w="3969" w:type="dxa"/>
            <w:tcBorders>
              <w:top w:val="single" w:sz="12" w:space="0" w:color="auto"/>
              <w:left w:val="single" w:sz="12" w:space="0" w:color="auto"/>
              <w:bottom w:val="single" w:sz="2" w:space="0" w:color="auto"/>
              <w:right w:val="single" w:sz="12" w:space="0" w:color="auto"/>
            </w:tcBorders>
          </w:tcPr>
          <w:p w:rsidR="00294316" w:rsidRPr="005143B7" w:rsidRDefault="00294316" w:rsidP="00BE1A73">
            <w:pPr>
              <w:spacing w:line="240" w:lineRule="auto"/>
              <w:rPr>
                <w:rFonts w:asciiTheme="minorHAnsi" w:hAnsiTheme="minorHAnsi"/>
                <w:b/>
              </w:rPr>
            </w:pPr>
            <w:r w:rsidRPr="005143B7">
              <w:rPr>
                <w:rFonts w:asciiTheme="minorHAnsi" w:hAnsiTheme="minorHAnsi"/>
                <w:b/>
              </w:rPr>
              <w:t>JRG nr 6 Kąty Wrocławskie</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1351</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1360</w:t>
            </w:r>
          </w:p>
        </w:tc>
      </w:tr>
      <w:tr w:rsidR="00294316" w:rsidRPr="005143B7" w:rsidTr="00294316">
        <w:trPr>
          <w:jc w:val="center"/>
        </w:trPr>
        <w:tc>
          <w:tcPr>
            <w:tcW w:w="3969" w:type="dxa"/>
            <w:tcBorders>
              <w:top w:val="single" w:sz="2" w:space="0" w:color="auto"/>
              <w:left w:val="single" w:sz="12" w:space="0" w:color="auto"/>
              <w:bottom w:val="single" w:sz="2" w:space="0" w:color="auto"/>
              <w:right w:val="single" w:sz="12" w:space="0" w:color="auto"/>
            </w:tcBorders>
          </w:tcPr>
          <w:p w:rsidR="00294316" w:rsidRPr="005143B7" w:rsidRDefault="00294316"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242</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404</w:t>
            </w:r>
          </w:p>
        </w:tc>
      </w:tr>
      <w:tr w:rsidR="00294316" w:rsidRPr="005143B7" w:rsidTr="00294316">
        <w:trPr>
          <w:trHeight w:val="87"/>
          <w:jc w:val="center"/>
        </w:trPr>
        <w:tc>
          <w:tcPr>
            <w:tcW w:w="3969" w:type="dxa"/>
            <w:tcBorders>
              <w:top w:val="single" w:sz="2" w:space="0" w:color="auto"/>
              <w:left w:val="single" w:sz="12" w:space="0" w:color="auto"/>
              <w:bottom w:val="single" w:sz="2" w:space="0" w:color="auto"/>
              <w:right w:val="single" w:sz="12" w:space="0" w:color="auto"/>
            </w:tcBorders>
          </w:tcPr>
          <w:p w:rsidR="00294316" w:rsidRPr="005143B7" w:rsidRDefault="00294316"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1059</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896</w:t>
            </w:r>
          </w:p>
        </w:tc>
      </w:tr>
      <w:tr w:rsidR="00294316" w:rsidRPr="005143B7" w:rsidTr="00294316">
        <w:trPr>
          <w:jc w:val="center"/>
        </w:trPr>
        <w:tc>
          <w:tcPr>
            <w:tcW w:w="3969" w:type="dxa"/>
            <w:tcBorders>
              <w:top w:val="single" w:sz="2" w:space="0" w:color="auto"/>
              <w:left w:val="single" w:sz="12" w:space="0" w:color="auto"/>
              <w:bottom w:val="single" w:sz="12" w:space="0" w:color="auto"/>
              <w:right w:val="single" w:sz="12" w:space="0" w:color="auto"/>
            </w:tcBorders>
          </w:tcPr>
          <w:p w:rsidR="00294316" w:rsidRPr="005143B7" w:rsidRDefault="00294316"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50</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60</w:t>
            </w:r>
          </w:p>
        </w:tc>
      </w:tr>
      <w:tr w:rsidR="00294316"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rPr>
            </w:pPr>
            <w:r w:rsidRPr="005143B7">
              <w:rPr>
                <w:rFonts w:asciiTheme="minorHAnsi" w:hAnsiTheme="minorHAnsi"/>
                <w:b/>
              </w:rPr>
              <w:t xml:space="preserve">JRG nr 7   </w:t>
            </w:r>
            <w:r w:rsidRPr="005143B7">
              <w:rPr>
                <w:rFonts w:asciiTheme="minorHAnsi" w:hAnsiTheme="minorHAnsi"/>
                <w:b/>
                <w:sz w:val="20"/>
              </w:rPr>
              <w:t>ul. Kosmonautów 274</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E31596">
            <w:pPr>
              <w:spacing w:line="240" w:lineRule="auto"/>
              <w:jc w:val="left"/>
              <w:rPr>
                <w:rFonts w:asciiTheme="minorHAnsi" w:hAnsiTheme="minorHAnsi"/>
                <w:b/>
              </w:rPr>
            </w:pPr>
            <w:r w:rsidRPr="005143B7">
              <w:rPr>
                <w:rFonts w:asciiTheme="minorHAnsi" w:hAnsiTheme="minorHAnsi"/>
                <w:b/>
              </w:rPr>
              <w:t>1058</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1458</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312</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540</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668</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815</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77</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103</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rPr>
            </w:pPr>
            <w:r w:rsidRPr="005143B7">
              <w:rPr>
                <w:rFonts w:asciiTheme="minorHAnsi" w:hAnsiTheme="minorHAnsi"/>
                <w:b/>
              </w:rPr>
              <w:t xml:space="preserve">JRG nr 8   </w:t>
            </w:r>
            <w:r w:rsidRPr="005143B7">
              <w:rPr>
                <w:rFonts w:asciiTheme="minorHAnsi" w:hAnsiTheme="minorHAnsi"/>
                <w:b/>
                <w:sz w:val="20"/>
              </w:rPr>
              <w:t>ul. Ołbińska 19</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1055</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989</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317</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344</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653</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571</w:t>
            </w:r>
          </w:p>
        </w:tc>
      </w:tr>
      <w:tr w:rsidR="00294316" w:rsidRPr="005143B7" w:rsidTr="00294316">
        <w:trPr>
          <w:jc w:val="center"/>
        </w:trPr>
        <w:tc>
          <w:tcPr>
            <w:tcW w:w="3969" w:type="dxa"/>
            <w:tcBorders>
              <w:top w:val="nil"/>
              <w:left w:val="single" w:sz="12" w:space="0" w:color="auto"/>
              <w:bottom w:val="nil"/>
              <w:right w:val="single" w:sz="12" w:space="0" w:color="auto"/>
            </w:tcBorders>
          </w:tcPr>
          <w:p w:rsidR="00294316" w:rsidRPr="005143B7" w:rsidRDefault="00294316"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84</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74</w:t>
            </w:r>
          </w:p>
        </w:tc>
      </w:tr>
      <w:tr w:rsidR="00294316"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rPr>
            </w:pPr>
            <w:r w:rsidRPr="005143B7">
              <w:rPr>
                <w:rFonts w:asciiTheme="minorHAnsi" w:hAnsiTheme="minorHAnsi"/>
                <w:b/>
              </w:rPr>
              <w:t xml:space="preserve">JRG nr 9   </w:t>
            </w:r>
            <w:r w:rsidRPr="005143B7">
              <w:rPr>
                <w:rFonts w:asciiTheme="minorHAnsi" w:hAnsiTheme="minorHAnsi"/>
                <w:b/>
                <w:sz w:val="20"/>
              </w:rPr>
              <w:t>ul. Borowska 138</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left"/>
              <w:rPr>
                <w:rFonts w:asciiTheme="minorHAnsi" w:hAnsiTheme="minorHAnsi"/>
                <w:b/>
              </w:rPr>
            </w:pPr>
            <w:r w:rsidRPr="005143B7">
              <w:rPr>
                <w:rFonts w:asciiTheme="minorHAnsi" w:hAnsiTheme="minorHAnsi"/>
                <w:b/>
              </w:rPr>
              <w:t>1724</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AE5EC8">
            <w:pPr>
              <w:spacing w:line="240" w:lineRule="auto"/>
              <w:rPr>
                <w:rFonts w:asciiTheme="minorHAnsi" w:hAnsiTheme="minorHAnsi"/>
                <w:b/>
              </w:rPr>
            </w:pPr>
            <w:r w:rsidRPr="005143B7">
              <w:rPr>
                <w:rFonts w:asciiTheme="minorHAnsi" w:hAnsiTheme="minorHAnsi"/>
                <w:b/>
              </w:rPr>
              <w:t>1437</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nil"/>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FF0000"/>
                <w:sz w:val="18"/>
              </w:rPr>
            </w:pPr>
            <w:r w:rsidRPr="005143B7">
              <w:rPr>
                <w:rFonts w:asciiTheme="minorHAnsi" w:hAnsiTheme="minorHAnsi"/>
                <w:b/>
                <w:color w:val="FF0000"/>
                <w:sz w:val="18"/>
              </w:rPr>
              <w:t>436</w:t>
            </w:r>
          </w:p>
        </w:tc>
        <w:tc>
          <w:tcPr>
            <w:tcW w:w="1985" w:type="dxa"/>
            <w:tcBorders>
              <w:top w:val="nil"/>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FF0000"/>
                <w:sz w:val="18"/>
              </w:rPr>
            </w:pPr>
            <w:r w:rsidRPr="005143B7">
              <w:rPr>
                <w:rFonts w:asciiTheme="minorHAnsi" w:hAnsiTheme="minorHAnsi"/>
                <w:b/>
                <w:color w:val="FF0000"/>
                <w:sz w:val="18"/>
              </w:rPr>
              <w:t>440</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nil"/>
              <w:left w:val="single" w:sz="12" w:space="0" w:color="auto"/>
              <w:bottom w:val="single" w:sz="6"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00"/>
                <w:sz w:val="18"/>
              </w:rPr>
            </w:pPr>
            <w:r w:rsidRPr="005143B7">
              <w:rPr>
                <w:rFonts w:asciiTheme="minorHAnsi" w:hAnsiTheme="minorHAnsi"/>
                <w:b/>
                <w:color w:val="008000"/>
                <w:sz w:val="18"/>
              </w:rPr>
              <w:t>1121</w:t>
            </w:r>
          </w:p>
        </w:tc>
        <w:tc>
          <w:tcPr>
            <w:tcW w:w="1985" w:type="dxa"/>
            <w:tcBorders>
              <w:top w:val="nil"/>
              <w:left w:val="single" w:sz="12" w:space="0" w:color="auto"/>
              <w:bottom w:val="single" w:sz="6"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00"/>
                <w:sz w:val="18"/>
              </w:rPr>
            </w:pPr>
            <w:r w:rsidRPr="005143B7">
              <w:rPr>
                <w:rFonts w:asciiTheme="minorHAnsi" w:hAnsiTheme="minorHAnsi"/>
                <w:b/>
                <w:color w:val="008000"/>
                <w:sz w:val="18"/>
              </w:rPr>
              <w:t>842</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b/>
                <w:color w:val="008080"/>
                <w:sz w:val="18"/>
              </w:rPr>
            </w:pPr>
            <w:r w:rsidRPr="005143B7">
              <w:rPr>
                <w:rFonts w:asciiTheme="minorHAnsi" w:hAnsiTheme="minorHAnsi"/>
                <w:b/>
                <w:color w:val="008080"/>
                <w:sz w:val="18"/>
              </w:rPr>
              <w:t>167</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b/>
                <w:color w:val="008080"/>
                <w:sz w:val="18"/>
              </w:rPr>
            </w:pPr>
            <w:r w:rsidRPr="005143B7">
              <w:rPr>
                <w:rFonts w:asciiTheme="minorHAnsi" w:hAnsiTheme="minorHAnsi"/>
                <w:b/>
                <w:color w:val="008080"/>
                <w:sz w:val="18"/>
              </w:rPr>
              <w:t>155</w:t>
            </w:r>
          </w:p>
        </w:tc>
      </w:tr>
      <w:tr w:rsidR="00294316" w:rsidRPr="005143B7" w:rsidTr="00294316">
        <w:trPr>
          <w:jc w:val="center"/>
        </w:trPr>
        <w:tc>
          <w:tcPr>
            <w:tcW w:w="3969" w:type="dxa"/>
            <w:tcBorders>
              <w:top w:val="single" w:sz="12" w:space="0" w:color="auto"/>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cs="Arial"/>
                <w:b/>
                <w:sz w:val="28"/>
              </w:rPr>
            </w:pPr>
            <w:r w:rsidRPr="005143B7">
              <w:rPr>
                <w:rFonts w:asciiTheme="minorHAnsi" w:hAnsiTheme="minorHAnsi" w:cs="Arial"/>
                <w:b/>
                <w:sz w:val="28"/>
              </w:rPr>
              <w:t>RAZEM</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294316" w:rsidP="00BE1A73">
            <w:pPr>
              <w:spacing w:line="240" w:lineRule="auto"/>
              <w:jc w:val="center"/>
              <w:rPr>
                <w:rFonts w:asciiTheme="minorHAnsi" w:hAnsiTheme="minorHAnsi" w:cs="Arial"/>
                <w:b/>
                <w:sz w:val="28"/>
              </w:rPr>
            </w:pPr>
            <w:r w:rsidRPr="005143B7">
              <w:rPr>
                <w:rFonts w:asciiTheme="minorHAnsi" w:hAnsiTheme="minorHAnsi" w:cs="Arial"/>
                <w:b/>
                <w:sz w:val="28"/>
              </w:rPr>
              <w:t>11817</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294316" w:rsidP="00AE5EC8">
            <w:pPr>
              <w:spacing w:line="240" w:lineRule="auto"/>
              <w:jc w:val="center"/>
              <w:rPr>
                <w:rFonts w:asciiTheme="minorHAnsi" w:hAnsiTheme="minorHAnsi" w:cs="Arial"/>
                <w:b/>
                <w:sz w:val="28"/>
              </w:rPr>
            </w:pPr>
            <w:r w:rsidRPr="005143B7">
              <w:rPr>
                <w:rFonts w:asciiTheme="minorHAnsi" w:hAnsiTheme="minorHAnsi" w:cs="Arial"/>
                <w:b/>
                <w:sz w:val="28"/>
              </w:rPr>
              <w:t>12316</w:t>
            </w:r>
          </w:p>
        </w:tc>
      </w:tr>
    </w:tbl>
    <w:p w:rsidR="00637761" w:rsidRDefault="00637761" w:rsidP="00637761">
      <w:pPr>
        <w:spacing w:line="240" w:lineRule="auto"/>
        <w:rPr>
          <w:rFonts w:ascii="Arial" w:hAnsi="Arial"/>
          <w:sz w:val="20"/>
          <w:highlight w:val="yellow"/>
        </w:rPr>
      </w:pPr>
    </w:p>
    <w:p w:rsidR="00637761" w:rsidRDefault="00637761" w:rsidP="000A4FD2">
      <w:pPr>
        <w:spacing w:line="360" w:lineRule="exact"/>
        <w:ind w:firstLine="720"/>
        <w:rPr>
          <w:rFonts w:asciiTheme="minorHAnsi" w:hAnsiTheme="minorHAnsi"/>
          <w:i/>
          <w:szCs w:val="22"/>
        </w:rPr>
      </w:pPr>
      <w:r w:rsidRPr="00D646F2">
        <w:rPr>
          <w:rFonts w:asciiTheme="minorHAnsi" w:hAnsiTheme="minorHAnsi" w:cs="Arial"/>
          <w:i/>
          <w:iCs/>
          <w:szCs w:val="22"/>
        </w:rPr>
        <w:t>Największą ilość</w:t>
      </w:r>
      <w:r w:rsidRPr="00D646F2">
        <w:rPr>
          <w:rFonts w:asciiTheme="minorHAnsi" w:hAnsiTheme="minorHAnsi" w:cs="Arial"/>
          <w:b/>
          <w:i/>
          <w:iCs/>
          <w:szCs w:val="22"/>
        </w:rPr>
        <w:t xml:space="preserve"> interwencji</w:t>
      </w:r>
      <w:r w:rsidRPr="00D646F2">
        <w:rPr>
          <w:rFonts w:asciiTheme="minorHAnsi" w:hAnsiTheme="minorHAnsi" w:cs="Arial"/>
          <w:i/>
          <w:iCs/>
          <w:szCs w:val="22"/>
        </w:rPr>
        <w:t xml:space="preserve"> zanotowano w obszarze chronionym </w:t>
      </w:r>
      <w:r w:rsidRPr="00D646F2">
        <w:rPr>
          <w:rFonts w:asciiTheme="minorHAnsi" w:hAnsiTheme="minorHAnsi" w:cs="Arial"/>
          <w:b/>
          <w:i/>
          <w:iCs/>
          <w:szCs w:val="22"/>
        </w:rPr>
        <w:t xml:space="preserve">JRG </w:t>
      </w:r>
      <w:r w:rsidR="00A97BFD" w:rsidRPr="00D646F2">
        <w:rPr>
          <w:rFonts w:asciiTheme="minorHAnsi" w:hAnsiTheme="minorHAnsi" w:cs="Arial"/>
          <w:b/>
          <w:i/>
          <w:iCs/>
          <w:szCs w:val="22"/>
        </w:rPr>
        <w:t xml:space="preserve">nr </w:t>
      </w:r>
      <w:r w:rsidR="000A4FD2">
        <w:rPr>
          <w:rFonts w:asciiTheme="minorHAnsi" w:hAnsiTheme="minorHAnsi" w:cs="Arial"/>
          <w:b/>
          <w:i/>
          <w:iCs/>
          <w:szCs w:val="22"/>
        </w:rPr>
        <w:t>9</w:t>
      </w:r>
      <w:r w:rsidRPr="00D646F2">
        <w:rPr>
          <w:rFonts w:asciiTheme="minorHAnsi" w:hAnsiTheme="minorHAnsi" w:cs="Arial"/>
          <w:b/>
          <w:i/>
          <w:iCs/>
          <w:szCs w:val="22"/>
        </w:rPr>
        <w:t xml:space="preserve"> </w:t>
      </w:r>
      <w:r w:rsidRPr="00D646F2">
        <w:rPr>
          <w:rFonts w:asciiTheme="minorHAnsi" w:hAnsiTheme="minorHAnsi" w:cs="Arial"/>
          <w:i/>
          <w:iCs/>
          <w:szCs w:val="22"/>
        </w:rPr>
        <w:t>(</w:t>
      </w:r>
      <w:r w:rsidR="000A4FD2">
        <w:rPr>
          <w:rFonts w:asciiTheme="minorHAnsi" w:hAnsiTheme="minorHAnsi" w:cs="Arial"/>
          <w:i/>
          <w:iCs/>
          <w:szCs w:val="22"/>
        </w:rPr>
        <w:t>1724</w:t>
      </w:r>
      <w:r w:rsidRPr="00D646F2">
        <w:rPr>
          <w:rFonts w:asciiTheme="minorHAnsi" w:hAnsiTheme="minorHAnsi" w:cs="Arial"/>
          <w:i/>
          <w:iCs/>
          <w:szCs w:val="22"/>
        </w:rPr>
        <w:t>)</w:t>
      </w:r>
      <w:r w:rsidR="000A4FD2">
        <w:rPr>
          <w:rFonts w:asciiTheme="minorHAnsi" w:hAnsiTheme="minorHAnsi" w:cs="Arial"/>
          <w:i/>
          <w:iCs/>
          <w:szCs w:val="22"/>
        </w:rPr>
        <w:t xml:space="preserve"> oraz</w:t>
      </w:r>
      <w:r w:rsidRPr="00D646F2">
        <w:rPr>
          <w:rFonts w:asciiTheme="minorHAnsi" w:hAnsiTheme="minorHAnsi" w:cs="Arial"/>
          <w:i/>
          <w:iCs/>
          <w:szCs w:val="22"/>
        </w:rPr>
        <w:t xml:space="preserve"> </w:t>
      </w:r>
      <w:r w:rsidR="00BF2F49">
        <w:rPr>
          <w:rFonts w:asciiTheme="minorHAnsi" w:hAnsiTheme="minorHAnsi" w:cs="Arial"/>
          <w:i/>
          <w:iCs/>
          <w:szCs w:val="22"/>
        </w:rPr>
        <w:br/>
      </w:r>
      <w:r w:rsidR="00A97BFD" w:rsidRPr="00D646F2">
        <w:rPr>
          <w:rFonts w:asciiTheme="minorHAnsi" w:hAnsiTheme="minorHAnsi" w:cs="Arial"/>
          <w:b/>
          <w:i/>
          <w:iCs/>
          <w:szCs w:val="22"/>
        </w:rPr>
        <w:t>JRG nr</w:t>
      </w:r>
      <w:r w:rsidR="00BF2F49">
        <w:rPr>
          <w:rFonts w:asciiTheme="minorHAnsi" w:hAnsiTheme="minorHAnsi" w:cs="Arial"/>
          <w:b/>
          <w:i/>
          <w:iCs/>
          <w:szCs w:val="22"/>
        </w:rPr>
        <w:t xml:space="preserve"> 5 </w:t>
      </w:r>
      <w:r w:rsidR="00BF2F49" w:rsidRPr="00BF2F49">
        <w:rPr>
          <w:rFonts w:asciiTheme="minorHAnsi" w:hAnsiTheme="minorHAnsi" w:cs="Arial"/>
          <w:i/>
          <w:iCs/>
          <w:szCs w:val="22"/>
        </w:rPr>
        <w:t>(162</w:t>
      </w:r>
      <w:r w:rsidR="00BF2F49">
        <w:rPr>
          <w:rFonts w:asciiTheme="minorHAnsi" w:hAnsiTheme="minorHAnsi" w:cs="Arial"/>
          <w:i/>
          <w:iCs/>
          <w:szCs w:val="22"/>
        </w:rPr>
        <w:t>3</w:t>
      </w:r>
      <w:r w:rsidRPr="00BF2F49">
        <w:rPr>
          <w:rFonts w:asciiTheme="minorHAnsi" w:hAnsiTheme="minorHAnsi" w:cs="Arial"/>
          <w:i/>
          <w:iCs/>
          <w:szCs w:val="22"/>
        </w:rPr>
        <w:t>).</w:t>
      </w:r>
      <w:r w:rsidR="00E47D81" w:rsidRPr="00D646F2">
        <w:rPr>
          <w:rFonts w:asciiTheme="minorHAnsi" w:hAnsiTheme="minorHAnsi" w:cs="Arial"/>
          <w:i/>
          <w:iCs/>
          <w:szCs w:val="22"/>
        </w:rPr>
        <w:t xml:space="preserve"> </w:t>
      </w:r>
      <w:r w:rsidRPr="00D646F2">
        <w:rPr>
          <w:rFonts w:asciiTheme="minorHAnsi" w:hAnsiTheme="minorHAnsi"/>
          <w:i/>
          <w:szCs w:val="22"/>
        </w:rPr>
        <w:t xml:space="preserve">Najczęściej </w:t>
      </w:r>
      <w:r w:rsidRPr="00D646F2">
        <w:rPr>
          <w:rFonts w:asciiTheme="minorHAnsi" w:hAnsiTheme="minorHAnsi"/>
          <w:b/>
          <w:i/>
          <w:color w:val="FF0000"/>
          <w:szCs w:val="22"/>
        </w:rPr>
        <w:t>paliło się</w:t>
      </w:r>
      <w:r w:rsidRPr="00D646F2">
        <w:rPr>
          <w:rFonts w:asciiTheme="minorHAnsi" w:hAnsiTheme="minorHAnsi"/>
          <w:i/>
          <w:szCs w:val="22"/>
        </w:rPr>
        <w:t xml:space="preserve"> w obszarach chronionych: </w:t>
      </w:r>
      <w:r w:rsidRPr="00D646F2">
        <w:rPr>
          <w:rFonts w:asciiTheme="minorHAnsi" w:hAnsiTheme="minorHAnsi"/>
          <w:b/>
          <w:i/>
          <w:szCs w:val="22"/>
        </w:rPr>
        <w:t xml:space="preserve">JRG nr </w:t>
      </w:r>
      <w:r w:rsidR="000A4FD2">
        <w:rPr>
          <w:rFonts w:asciiTheme="minorHAnsi" w:hAnsiTheme="minorHAnsi"/>
          <w:b/>
          <w:i/>
          <w:szCs w:val="22"/>
        </w:rPr>
        <w:t>5</w:t>
      </w:r>
      <w:r w:rsidRPr="00D646F2">
        <w:rPr>
          <w:rFonts w:asciiTheme="minorHAnsi" w:hAnsiTheme="minorHAnsi"/>
          <w:b/>
          <w:i/>
          <w:szCs w:val="22"/>
        </w:rPr>
        <w:t xml:space="preserve"> </w:t>
      </w:r>
      <w:r w:rsidRPr="00D646F2">
        <w:rPr>
          <w:rFonts w:asciiTheme="minorHAnsi" w:hAnsiTheme="minorHAnsi"/>
          <w:i/>
          <w:szCs w:val="22"/>
        </w:rPr>
        <w:t>(</w:t>
      </w:r>
      <w:r w:rsidR="000A4FD2">
        <w:rPr>
          <w:rFonts w:asciiTheme="minorHAnsi" w:hAnsiTheme="minorHAnsi"/>
          <w:i/>
          <w:szCs w:val="22"/>
        </w:rPr>
        <w:t>510</w:t>
      </w:r>
      <w:r w:rsidR="00E55CFB" w:rsidRPr="00D646F2">
        <w:rPr>
          <w:rFonts w:asciiTheme="minorHAnsi" w:hAnsiTheme="minorHAnsi"/>
          <w:i/>
          <w:szCs w:val="22"/>
        </w:rPr>
        <w:t xml:space="preserve"> </w:t>
      </w:r>
      <w:r w:rsidRPr="00D646F2">
        <w:rPr>
          <w:rFonts w:asciiTheme="minorHAnsi" w:hAnsiTheme="minorHAnsi"/>
          <w:i/>
          <w:szCs w:val="22"/>
        </w:rPr>
        <w:t>pożarów) oraz</w:t>
      </w:r>
      <w:r w:rsidRPr="00D646F2">
        <w:rPr>
          <w:rFonts w:asciiTheme="minorHAnsi" w:hAnsiTheme="minorHAnsi"/>
          <w:b/>
          <w:i/>
          <w:szCs w:val="22"/>
        </w:rPr>
        <w:t xml:space="preserve"> JRG nr </w:t>
      </w:r>
      <w:r w:rsidR="000A4FD2">
        <w:rPr>
          <w:rFonts w:asciiTheme="minorHAnsi" w:hAnsiTheme="minorHAnsi"/>
          <w:b/>
          <w:i/>
          <w:szCs w:val="22"/>
        </w:rPr>
        <w:t>1</w:t>
      </w:r>
      <w:r w:rsidRPr="00D646F2">
        <w:rPr>
          <w:rFonts w:asciiTheme="minorHAnsi" w:hAnsiTheme="minorHAnsi"/>
          <w:i/>
          <w:szCs w:val="22"/>
        </w:rPr>
        <w:t xml:space="preserve"> (</w:t>
      </w:r>
      <w:r w:rsidR="000A4FD2">
        <w:rPr>
          <w:rFonts w:asciiTheme="minorHAnsi" w:hAnsiTheme="minorHAnsi"/>
          <w:i/>
          <w:szCs w:val="22"/>
        </w:rPr>
        <w:t>454</w:t>
      </w:r>
      <w:r w:rsidRPr="00D646F2">
        <w:rPr>
          <w:rFonts w:asciiTheme="minorHAnsi" w:hAnsiTheme="minorHAnsi"/>
          <w:i/>
          <w:szCs w:val="22"/>
        </w:rPr>
        <w:t xml:space="preserve"> pożary). Najwięcej</w:t>
      </w:r>
      <w:r w:rsidRPr="00D646F2">
        <w:rPr>
          <w:rFonts w:asciiTheme="minorHAnsi" w:hAnsiTheme="minorHAnsi"/>
          <w:b/>
          <w:i/>
          <w:color w:val="008000"/>
          <w:szCs w:val="22"/>
        </w:rPr>
        <w:t xml:space="preserve"> miejscowych zagrożeń</w:t>
      </w:r>
      <w:r w:rsidRPr="00D646F2">
        <w:rPr>
          <w:rFonts w:asciiTheme="minorHAnsi" w:hAnsiTheme="minorHAnsi"/>
          <w:i/>
          <w:szCs w:val="22"/>
        </w:rPr>
        <w:t xml:space="preserve"> wystąpiło</w:t>
      </w:r>
      <w:r w:rsidR="000A4FD2">
        <w:rPr>
          <w:rFonts w:asciiTheme="minorHAnsi" w:hAnsiTheme="minorHAnsi"/>
          <w:i/>
          <w:szCs w:val="22"/>
        </w:rPr>
        <w:t xml:space="preserve"> </w:t>
      </w:r>
      <w:r w:rsidRPr="00D646F2">
        <w:rPr>
          <w:rFonts w:asciiTheme="minorHAnsi" w:hAnsiTheme="minorHAnsi"/>
          <w:i/>
          <w:szCs w:val="22"/>
        </w:rPr>
        <w:t xml:space="preserve">w obszarach chronionych </w:t>
      </w:r>
      <w:r w:rsidR="000A4FD2">
        <w:rPr>
          <w:rFonts w:asciiTheme="minorHAnsi" w:hAnsiTheme="minorHAnsi"/>
          <w:b/>
          <w:i/>
          <w:szCs w:val="22"/>
        </w:rPr>
        <w:t>JRG nr 9</w:t>
      </w:r>
      <w:r w:rsidRPr="00D646F2">
        <w:rPr>
          <w:rFonts w:asciiTheme="minorHAnsi" w:hAnsiTheme="minorHAnsi"/>
          <w:b/>
          <w:i/>
          <w:szCs w:val="22"/>
        </w:rPr>
        <w:t xml:space="preserve"> </w:t>
      </w:r>
      <w:r w:rsidRPr="00D646F2">
        <w:rPr>
          <w:rFonts w:asciiTheme="minorHAnsi" w:hAnsiTheme="minorHAnsi"/>
          <w:i/>
          <w:szCs w:val="22"/>
        </w:rPr>
        <w:t>(</w:t>
      </w:r>
      <w:r w:rsidR="000A4FD2">
        <w:rPr>
          <w:rFonts w:asciiTheme="minorHAnsi" w:hAnsiTheme="minorHAnsi"/>
          <w:i/>
          <w:szCs w:val="22"/>
        </w:rPr>
        <w:t>1121</w:t>
      </w:r>
      <w:r w:rsidRPr="00D646F2">
        <w:rPr>
          <w:rFonts w:asciiTheme="minorHAnsi" w:hAnsiTheme="minorHAnsi"/>
          <w:i/>
          <w:szCs w:val="22"/>
        </w:rPr>
        <w:t xml:space="preserve">) oraz </w:t>
      </w:r>
      <w:r w:rsidRPr="00D646F2">
        <w:rPr>
          <w:rFonts w:asciiTheme="minorHAnsi" w:hAnsiTheme="minorHAnsi"/>
          <w:b/>
          <w:i/>
          <w:szCs w:val="22"/>
        </w:rPr>
        <w:t xml:space="preserve">JRG </w:t>
      </w:r>
      <w:r w:rsidR="000A4FD2">
        <w:rPr>
          <w:rFonts w:asciiTheme="minorHAnsi" w:hAnsiTheme="minorHAnsi"/>
          <w:b/>
          <w:i/>
          <w:szCs w:val="22"/>
        </w:rPr>
        <w:t xml:space="preserve">nr 6 Kąty Wrocławskie </w:t>
      </w:r>
      <w:r w:rsidR="007A0C32">
        <w:rPr>
          <w:rFonts w:asciiTheme="minorHAnsi" w:hAnsiTheme="minorHAnsi"/>
          <w:b/>
          <w:i/>
          <w:szCs w:val="22"/>
        </w:rPr>
        <w:t xml:space="preserve"> </w:t>
      </w:r>
      <w:r w:rsidR="000A4FD2">
        <w:rPr>
          <w:rFonts w:asciiTheme="minorHAnsi" w:hAnsiTheme="minorHAnsi"/>
          <w:i/>
          <w:szCs w:val="22"/>
        </w:rPr>
        <w:t xml:space="preserve"> (1059</w:t>
      </w:r>
      <w:r w:rsidRPr="00D646F2">
        <w:rPr>
          <w:rFonts w:asciiTheme="minorHAnsi" w:hAnsiTheme="minorHAnsi"/>
          <w:i/>
          <w:szCs w:val="22"/>
        </w:rPr>
        <w:t>).</w:t>
      </w:r>
      <w:r w:rsidRPr="00D646F2">
        <w:rPr>
          <w:rFonts w:asciiTheme="minorHAnsi" w:hAnsiTheme="minorHAnsi"/>
          <w:b/>
          <w:i/>
          <w:szCs w:val="22"/>
        </w:rPr>
        <w:t xml:space="preserve"> </w:t>
      </w:r>
      <w:r w:rsidRPr="00D646F2">
        <w:rPr>
          <w:rFonts w:asciiTheme="minorHAnsi" w:hAnsiTheme="minorHAnsi"/>
          <w:i/>
          <w:szCs w:val="22"/>
        </w:rPr>
        <w:t xml:space="preserve">Najmniej zdarzeń odnotowano w obszarze chronionym </w:t>
      </w:r>
      <w:r w:rsidR="00921EF3">
        <w:rPr>
          <w:rFonts w:asciiTheme="minorHAnsi" w:hAnsiTheme="minorHAnsi"/>
          <w:i/>
          <w:szCs w:val="22"/>
        </w:rPr>
        <w:br/>
      </w:r>
      <w:r w:rsidRPr="00D646F2">
        <w:rPr>
          <w:rFonts w:asciiTheme="minorHAnsi" w:hAnsiTheme="minorHAnsi"/>
          <w:b/>
          <w:i/>
          <w:szCs w:val="22"/>
        </w:rPr>
        <w:t>JRG nr 3</w:t>
      </w:r>
      <w:r w:rsidR="00E55CFB" w:rsidRPr="00D646F2">
        <w:rPr>
          <w:rFonts w:asciiTheme="minorHAnsi" w:hAnsiTheme="minorHAnsi"/>
          <w:i/>
          <w:szCs w:val="22"/>
        </w:rPr>
        <w:t xml:space="preserve"> (</w:t>
      </w:r>
      <w:r w:rsidR="000A4FD2">
        <w:rPr>
          <w:rFonts w:asciiTheme="minorHAnsi" w:hAnsiTheme="minorHAnsi"/>
          <w:i/>
          <w:szCs w:val="22"/>
        </w:rPr>
        <w:t>843</w:t>
      </w:r>
      <w:r w:rsidRPr="00D646F2">
        <w:rPr>
          <w:rFonts w:asciiTheme="minorHAnsi" w:hAnsiTheme="minorHAnsi"/>
          <w:i/>
          <w:szCs w:val="22"/>
        </w:rPr>
        <w:t>).</w:t>
      </w:r>
    </w:p>
    <w:p w:rsidR="00921EF3" w:rsidRPr="00D646F2" w:rsidRDefault="00921EF3" w:rsidP="00921EF3">
      <w:pPr>
        <w:spacing w:line="360" w:lineRule="exact"/>
        <w:ind w:firstLine="720"/>
        <w:rPr>
          <w:rFonts w:asciiTheme="minorHAnsi" w:hAnsiTheme="minorHAnsi"/>
          <w:i/>
          <w:szCs w:val="22"/>
        </w:rPr>
      </w:pPr>
      <w:r w:rsidRPr="00327291">
        <w:rPr>
          <w:rFonts w:asciiTheme="minorHAnsi" w:hAnsiTheme="minorHAnsi"/>
          <w:i/>
          <w:szCs w:val="22"/>
        </w:rPr>
        <w:t xml:space="preserve">W stosunku do roku 2012 odnotowano znaczny spadek interwencji w obszarze chronionym </w:t>
      </w:r>
      <w:r w:rsidRPr="00327291">
        <w:rPr>
          <w:rFonts w:asciiTheme="minorHAnsi" w:hAnsiTheme="minorHAnsi"/>
          <w:b/>
          <w:i/>
          <w:szCs w:val="22"/>
        </w:rPr>
        <w:t>JRG nr 7</w:t>
      </w:r>
      <w:r w:rsidRPr="00327291">
        <w:rPr>
          <w:rFonts w:asciiTheme="minorHAnsi" w:hAnsiTheme="minorHAnsi"/>
          <w:i/>
          <w:szCs w:val="22"/>
        </w:rPr>
        <w:t xml:space="preserve"> (spadek o 400 interwencji) oraz w obszarze chronionym </w:t>
      </w:r>
      <w:r w:rsidRPr="00327291">
        <w:rPr>
          <w:rFonts w:asciiTheme="minorHAnsi" w:hAnsiTheme="minorHAnsi"/>
          <w:b/>
          <w:i/>
          <w:szCs w:val="22"/>
        </w:rPr>
        <w:t>JRG nr 5</w:t>
      </w:r>
      <w:r w:rsidRPr="00327291">
        <w:rPr>
          <w:rFonts w:asciiTheme="minorHAnsi" w:hAnsiTheme="minorHAnsi"/>
          <w:i/>
          <w:szCs w:val="22"/>
        </w:rPr>
        <w:t xml:space="preserve"> (spadek o 302 interwencje). Spadek interwencji w rejonie JRG nr 7 ma związek ze zmianą obszarów chronionych wprowadzoną rozkazem Komendanta Miejskiego w styczniu 2013 r. Jeśli natomiast chodzi o obszar chroniony </w:t>
      </w:r>
      <w:r w:rsidRPr="00327291">
        <w:rPr>
          <w:rFonts w:asciiTheme="minorHAnsi" w:hAnsiTheme="minorHAnsi"/>
          <w:i/>
          <w:szCs w:val="22"/>
        </w:rPr>
        <w:br/>
      </w:r>
      <w:r w:rsidRPr="00327291">
        <w:rPr>
          <w:rFonts w:asciiTheme="minorHAnsi" w:hAnsiTheme="minorHAnsi"/>
          <w:i/>
          <w:szCs w:val="22"/>
        </w:rPr>
        <w:lastRenderedPageBreak/>
        <w:t>JRG nr 5 – spadek interwencji miał związek z długą zimą a tym samym zmniejszoną ilością interwencji dotyczących pożarów traw i nieużytków.</w:t>
      </w:r>
    </w:p>
    <w:p w:rsidR="00637761" w:rsidRDefault="00637761" w:rsidP="00637761">
      <w:pPr>
        <w:spacing w:line="360" w:lineRule="exact"/>
        <w:rPr>
          <w:rFonts w:ascii="Arial" w:hAnsi="Arial"/>
          <w:i/>
          <w:sz w:val="22"/>
          <w:highlight w:val="yellow"/>
        </w:rPr>
      </w:pPr>
    </w:p>
    <w:p w:rsidR="00FC54DC" w:rsidRPr="00FC54DC" w:rsidRDefault="005B7009" w:rsidP="00FC54DC">
      <w:pPr>
        <w:spacing w:before="120" w:line="240" w:lineRule="auto"/>
        <w:rPr>
          <w:rFonts w:ascii="Arial" w:hAnsi="Arial"/>
          <w:sz w:val="22"/>
        </w:rPr>
      </w:pPr>
      <w:r>
        <w:rPr>
          <w:noProof/>
        </w:rPr>
        <w:drawing>
          <wp:inline distT="0" distB="0" distL="0" distR="0">
            <wp:extent cx="6358269" cy="3359888"/>
            <wp:effectExtent l="0" t="0" r="0" b="0"/>
            <wp:docPr id="2" name="Obi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37761" w:rsidRPr="004D1D7B" w:rsidRDefault="00637761" w:rsidP="00637761">
      <w:pPr>
        <w:pStyle w:val="tabela"/>
        <w:spacing w:after="60"/>
        <w:jc w:val="left"/>
        <w:rPr>
          <w:rFonts w:asciiTheme="minorHAnsi" w:hAnsiTheme="minorHAnsi"/>
          <w:b/>
          <w:i/>
          <w:sz w:val="22"/>
          <w:szCs w:val="22"/>
        </w:rPr>
      </w:pPr>
      <w:r w:rsidRPr="004D1D7B">
        <w:rPr>
          <w:rFonts w:asciiTheme="minorHAnsi" w:hAnsiTheme="minorHAnsi"/>
          <w:b/>
          <w:i/>
          <w:sz w:val="22"/>
          <w:szCs w:val="22"/>
        </w:rPr>
        <w:t xml:space="preserve">Wykres nr 1. </w:t>
      </w:r>
      <w:r w:rsidR="00AE5EC8" w:rsidRPr="004D1D7B">
        <w:rPr>
          <w:rFonts w:asciiTheme="minorHAnsi" w:hAnsiTheme="minorHAnsi"/>
          <w:i/>
          <w:sz w:val="22"/>
          <w:szCs w:val="22"/>
        </w:rPr>
        <w:t>Interwencje w latach 2012</w:t>
      </w:r>
      <w:r w:rsidRPr="004D1D7B">
        <w:rPr>
          <w:rFonts w:asciiTheme="minorHAnsi" w:hAnsiTheme="minorHAnsi"/>
          <w:i/>
          <w:sz w:val="22"/>
          <w:szCs w:val="22"/>
        </w:rPr>
        <w:t>-20</w:t>
      </w:r>
      <w:r w:rsidR="00AE5EC8" w:rsidRPr="004D1D7B">
        <w:rPr>
          <w:rFonts w:asciiTheme="minorHAnsi" w:hAnsiTheme="minorHAnsi"/>
          <w:i/>
          <w:sz w:val="22"/>
          <w:szCs w:val="22"/>
        </w:rPr>
        <w:t>13</w:t>
      </w:r>
      <w:r w:rsidRPr="004D1D7B">
        <w:rPr>
          <w:rFonts w:asciiTheme="minorHAnsi" w:hAnsiTheme="minorHAnsi"/>
          <w:i/>
          <w:sz w:val="22"/>
          <w:szCs w:val="22"/>
        </w:rPr>
        <w:t xml:space="preserve"> w rozbiciu na obszary chronione JRG.</w:t>
      </w:r>
    </w:p>
    <w:p w:rsidR="00AD1B32" w:rsidRDefault="00AD1B32">
      <w:pPr>
        <w:spacing w:before="60" w:line="360" w:lineRule="exact"/>
        <w:rPr>
          <w:rFonts w:ascii="Arial" w:hAnsi="Arial"/>
        </w:rPr>
      </w:pPr>
    </w:p>
    <w:p w:rsidR="00637761" w:rsidRPr="00926313" w:rsidRDefault="00637761" w:rsidP="00637761">
      <w:pPr>
        <w:pStyle w:val="Nagwek2"/>
        <w:rPr>
          <w:rFonts w:cs="Arial"/>
          <w:i/>
          <w:szCs w:val="28"/>
        </w:rPr>
      </w:pPr>
      <w:bookmarkStart w:id="6" w:name="_Toc31163881"/>
      <w:bookmarkStart w:id="7" w:name="_Toc219618619"/>
      <w:bookmarkStart w:id="8" w:name="_Toc381182209"/>
      <w:bookmarkStart w:id="9" w:name="_Toc381253933"/>
      <w:bookmarkStart w:id="10" w:name="_Toc381254270"/>
      <w:bookmarkStart w:id="11" w:name="_Toc381260595"/>
      <w:r w:rsidRPr="00926313">
        <w:rPr>
          <w:rFonts w:asciiTheme="majorHAnsi" w:hAnsiTheme="majorHAnsi" w:cs="Arial"/>
          <w:i/>
          <w:szCs w:val="28"/>
        </w:rPr>
        <w:t>Interwencje w rozbiciu na miesiące</w:t>
      </w:r>
      <w:bookmarkEnd w:id="6"/>
      <w:bookmarkEnd w:id="7"/>
      <w:bookmarkEnd w:id="8"/>
      <w:bookmarkEnd w:id="9"/>
      <w:bookmarkEnd w:id="10"/>
      <w:bookmarkEnd w:id="11"/>
    </w:p>
    <w:p w:rsidR="00637761" w:rsidRPr="00D646F2" w:rsidRDefault="00637761" w:rsidP="00452D6A">
      <w:pPr>
        <w:spacing w:before="120" w:line="360" w:lineRule="exact"/>
        <w:ind w:firstLine="720"/>
        <w:rPr>
          <w:rFonts w:asciiTheme="minorHAnsi" w:hAnsiTheme="minorHAnsi"/>
          <w:i/>
          <w:szCs w:val="22"/>
        </w:rPr>
      </w:pPr>
      <w:r w:rsidRPr="00D646F2">
        <w:rPr>
          <w:rFonts w:asciiTheme="minorHAnsi" w:hAnsiTheme="minorHAnsi"/>
          <w:i/>
          <w:szCs w:val="22"/>
        </w:rPr>
        <w:t xml:space="preserve">Jak wynika z poniższego zestawienia największe natężenie </w:t>
      </w:r>
      <w:r w:rsidRPr="00D646F2">
        <w:rPr>
          <w:rFonts w:asciiTheme="minorHAnsi" w:hAnsiTheme="minorHAnsi"/>
          <w:b/>
          <w:i/>
          <w:color w:val="FF0000"/>
          <w:szCs w:val="22"/>
        </w:rPr>
        <w:t>pożarów</w:t>
      </w:r>
      <w:r w:rsidRPr="00D646F2">
        <w:rPr>
          <w:rFonts w:asciiTheme="minorHAnsi" w:hAnsiTheme="minorHAnsi"/>
          <w:i/>
          <w:szCs w:val="22"/>
        </w:rPr>
        <w:t xml:space="preserve"> w roku </w:t>
      </w:r>
      <w:r w:rsidR="007640F6">
        <w:rPr>
          <w:rFonts w:asciiTheme="minorHAnsi" w:hAnsiTheme="minorHAnsi"/>
          <w:b/>
          <w:i/>
          <w:szCs w:val="22"/>
        </w:rPr>
        <w:t>201</w:t>
      </w:r>
      <w:r w:rsidR="001E7060">
        <w:rPr>
          <w:rFonts w:asciiTheme="minorHAnsi" w:hAnsiTheme="minorHAnsi"/>
          <w:b/>
          <w:i/>
          <w:szCs w:val="22"/>
        </w:rPr>
        <w:t>3</w:t>
      </w:r>
      <w:r w:rsidRPr="00D646F2">
        <w:rPr>
          <w:rFonts w:asciiTheme="minorHAnsi" w:hAnsiTheme="minorHAnsi"/>
          <w:b/>
          <w:i/>
          <w:szCs w:val="22"/>
        </w:rPr>
        <w:t xml:space="preserve"> </w:t>
      </w:r>
      <w:r w:rsidRPr="00D646F2">
        <w:rPr>
          <w:rFonts w:asciiTheme="minorHAnsi" w:hAnsiTheme="minorHAnsi"/>
          <w:bCs/>
          <w:i/>
          <w:szCs w:val="22"/>
        </w:rPr>
        <w:t>odnotowano</w:t>
      </w:r>
      <w:r w:rsidRPr="00D646F2">
        <w:rPr>
          <w:rFonts w:asciiTheme="minorHAnsi" w:hAnsiTheme="minorHAnsi"/>
          <w:b/>
          <w:i/>
          <w:szCs w:val="22"/>
        </w:rPr>
        <w:t xml:space="preserve"> </w:t>
      </w:r>
      <w:r w:rsidRPr="00D646F2">
        <w:rPr>
          <w:rFonts w:asciiTheme="minorHAnsi" w:hAnsiTheme="minorHAnsi"/>
          <w:i/>
          <w:szCs w:val="22"/>
        </w:rPr>
        <w:t xml:space="preserve">w </w:t>
      </w:r>
      <w:r w:rsidR="001E7060">
        <w:rPr>
          <w:rFonts w:asciiTheme="minorHAnsi" w:hAnsiTheme="minorHAnsi"/>
          <w:b/>
          <w:i/>
          <w:szCs w:val="22"/>
        </w:rPr>
        <w:t>kwietniu</w:t>
      </w:r>
      <w:r w:rsidRPr="00D646F2">
        <w:rPr>
          <w:rFonts w:asciiTheme="minorHAnsi" w:hAnsiTheme="minorHAnsi"/>
          <w:b/>
          <w:i/>
          <w:szCs w:val="22"/>
        </w:rPr>
        <w:t xml:space="preserve"> </w:t>
      </w:r>
      <w:r w:rsidRPr="00D646F2">
        <w:rPr>
          <w:rFonts w:asciiTheme="minorHAnsi" w:hAnsiTheme="minorHAnsi"/>
          <w:i/>
          <w:szCs w:val="22"/>
        </w:rPr>
        <w:t>(</w:t>
      </w:r>
      <w:r w:rsidR="001E7060">
        <w:rPr>
          <w:rFonts w:asciiTheme="minorHAnsi" w:hAnsiTheme="minorHAnsi"/>
          <w:i/>
          <w:szCs w:val="22"/>
        </w:rPr>
        <w:t>553</w:t>
      </w:r>
      <w:r w:rsidRPr="00D646F2">
        <w:rPr>
          <w:rFonts w:asciiTheme="minorHAnsi" w:hAnsiTheme="minorHAnsi"/>
          <w:i/>
          <w:szCs w:val="22"/>
        </w:rPr>
        <w:t>) co związane było m.in. z coroczną „akcją” wypalania traw.</w:t>
      </w:r>
    </w:p>
    <w:p w:rsidR="00AD1B32" w:rsidRPr="00D646F2" w:rsidRDefault="007A727D" w:rsidP="00452D6A">
      <w:pPr>
        <w:spacing w:before="120" w:line="360" w:lineRule="auto"/>
        <w:ind w:firstLine="720"/>
        <w:rPr>
          <w:rFonts w:asciiTheme="minorHAnsi" w:hAnsiTheme="minorHAnsi" w:cs="Arial"/>
          <w:szCs w:val="22"/>
        </w:rPr>
      </w:pPr>
      <w:r w:rsidRPr="00D646F2">
        <w:rPr>
          <w:rFonts w:asciiTheme="minorHAnsi" w:hAnsiTheme="minorHAnsi"/>
          <w:i/>
          <w:szCs w:val="22"/>
        </w:rPr>
        <w:t xml:space="preserve">W roku </w:t>
      </w:r>
      <w:r w:rsidRPr="007640F6">
        <w:rPr>
          <w:rFonts w:asciiTheme="minorHAnsi" w:hAnsiTheme="minorHAnsi"/>
          <w:b/>
          <w:i/>
          <w:szCs w:val="22"/>
        </w:rPr>
        <w:t>201</w:t>
      </w:r>
      <w:r w:rsidR="001E7060">
        <w:rPr>
          <w:rFonts w:asciiTheme="minorHAnsi" w:hAnsiTheme="minorHAnsi"/>
          <w:b/>
          <w:i/>
          <w:szCs w:val="22"/>
        </w:rPr>
        <w:t>3</w:t>
      </w:r>
      <w:r w:rsidR="00637761" w:rsidRPr="00D646F2">
        <w:rPr>
          <w:rFonts w:asciiTheme="minorHAnsi" w:hAnsiTheme="minorHAnsi"/>
          <w:i/>
          <w:szCs w:val="22"/>
        </w:rPr>
        <w:t xml:space="preserve"> najwięcej interwencji </w:t>
      </w:r>
      <w:r w:rsidR="00637761" w:rsidRPr="00D646F2">
        <w:rPr>
          <w:rFonts w:asciiTheme="minorHAnsi" w:hAnsiTheme="minorHAnsi"/>
          <w:b/>
          <w:i/>
          <w:color w:val="00B050"/>
          <w:szCs w:val="22"/>
        </w:rPr>
        <w:t>„miejscowe zagrożenia”</w:t>
      </w:r>
      <w:r w:rsidR="00637761" w:rsidRPr="00D646F2">
        <w:rPr>
          <w:rFonts w:asciiTheme="minorHAnsi" w:hAnsiTheme="minorHAnsi"/>
          <w:i/>
          <w:szCs w:val="22"/>
        </w:rPr>
        <w:t xml:space="preserve"> odnotowano w </w:t>
      </w:r>
      <w:r w:rsidRPr="00D646F2">
        <w:rPr>
          <w:rFonts w:asciiTheme="minorHAnsi" w:hAnsiTheme="minorHAnsi"/>
          <w:b/>
          <w:i/>
          <w:szCs w:val="22"/>
        </w:rPr>
        <w:t>lipcu</w:t>
      </w:r>
      <w:r w:rsidR="00637761" w:rsidRPr="00D646F2">
        <w:rPr>
          <w:rFonts w:asciiTheme="minorHAnsi" w:hAnsiTheme="minorHAnsi"/>
          <w:b/>
          <w:i/>
          <w:szCs w:val="22"/>
        </w:rPr>
        <w:t xml:space="preserve"> </w:t>
      </w:r>
      <w:r w:rsidR="00637761" w:rsidRPr="00D646F2">
        <w:rPr>
          <w:rFonts w:asciiTheme="minorHAnsi" w:hAnsiTheme="minorHAnsi"/>
          <w:i/>
          <w:szCs w:val="22"/>
        </w:rPr>
        <w:t>(</w:t>
      </w:r>
      <w:r w:rsidR="007640F6">
        <w:rPr>
          <w:rFonts w:asciiTheme="minorHAnsi" w:hAnsiTheme="minorHAnsi"/>
          <w:i/>
          <w:szCs w:val="22"/>
        </w:rPr>
        <w:t>1141</w:t>
      </w:r>
      <w:r w:rsidR="00637761" w:rsidRPr="00D646F2">
        <w:rPr>
          <w:rFonts w:asciiTheme="minorHAnsi" w:hAnsiTheme="minorHAnsi"/>
          <w:i/>
          <w:szCs w:val="22"/>
        </w:rPr>
        <w:t>)</w:t>
      </w:r>
      <w:r w:rsidRPr="00D646F2">
        <w:rPr>
          <w:rFonts w:asciiTheme="minorHAnsi" w:hAnsiTheme="minorHAnsi"/>
          <w:i/>
          <w:szCs w:val="22"/>
        </w:rPr>
        <w:t>,</w:t>
      </w:r>
      <w:r w:rsidR="001E7060">
        <w:rPr>
          <w:rFonts w:asciiTheme="minorHAnsi" w:hAnsiTheme="minorHAnsi"/>
          <w:i/>
          <w:szCs w:val="22"/>
        </w:rPr>
        <w:br/>
      </w:r>
      <w:r w:rsidRPr="00D646F2">
        <w:rPr>
          <w:rFonts w:asciiTheme="minorHAnsi" w:hAnsiTheme="minorHAnsi"/>
          <w:i/>
          <w:szCs w:val="22"/>
        </w:rPr>
        <w:t xml:space="preserve"> </w:t>
      </w:r>
      <w:r w:rsidR="001E7060">
        <w:rPr>
          <w:rFonts w:asciiTheme="minorHAnsi" w:hAnsiTheme="minorHAnsi"/>
          <w:i/>
          <w:szCs w:val="22"/>
        </w:rPr>
        <w:t xml:space="preserve">i </w:t>
      </w:r>
      <w:r w:rsidRPr="00D646F2">
        <w:rPr>
          <w:rFonts w:asciiTheme="minorHAnsi" w:hAnsiTheme="minorHAnsi"/>
          <w:b/>
          <w:i/>
          <w:szCs w:val="22"/>
        </w:rPr>
        <w:t>sierpniu</w:t>
      </w:r>
      <w:r w:rsidR="00637761" w:rsidRPr="00D646F2">
        <w:rPr>
          <w:rFonts w:asciiTheme="minorHAnsi" w:hAnsiTheme="minorHAnsi"/>
          <w:i/>
          <w:szCs w:val="22"/>
        </w:rPr>
        <w:t xml:space="preserve"> (</w:t>
      </w:r>
      <w:r w:rsidR="007640F6">
        <w:rPr>
          <w:rFonts w:asciiTheme="minorHAnsi" w:hAnsiTheme="minorHAnsi"/>
          <w:i/>
          <w:szCs w:val="22"/>
        </w:rPr>
        <w:t>1190</w:t>
      </w:r>
      <w:r w:rsidR="00637761" w:rsidRPr="00D646F2">
        <w:rPr>
          <w:rFonts w:asciiTheme="minorHAnsi" w:hAnsiTheme="minorHAnsi"/>
          <w:i/>
          <w:szCs w:val="22"/>
        </w:rPr>
        <w:t>) co związane było z warunkami pogodowymi (anomalie pogodowe)</w:t>
      </w:r>
      <w:r w:rsidR="00452D6A">
        <w:rPr>
          <w:rFonts w:asciiTheme="minorHAnsi" w:hAnsiTheme="minorHAnsi"/>
          <w:i/>
          <w:szCs w:val="22"/>
        </w:rPr>
        <w:t>.</w:t>
      </w:r>
      <w:r w:rsidR="00E47D81" w:rsidRPr="00D646F2">
        <w:rPr>
          <w:rFonts w:asciiTheme="minorHAnsi" w:hAnsiTheme="minorHAnsi"/>
          <w:i/>
          <w:szCs w:val="22"/>
        </w:rPr>
        <w:t xml:space="preserve"> </w:t>
      </w:r>
      <w:r w:rsidR="00637761" w:rsidRPr="00D646F2">
        <w:rPr>
          <w:rFonts w:asciiTheme="minorHAnsi" w:hAnsiTheme="minorHAnsi" w:cs="Arial"/>
          <w:i/>
          <w:szCs w:val="22"/>
        </w:rPr>
        <w:t>Największą ilość</w:t>
      </w:r>
      <w:r w:rsidR="00637761" w:rsidRPr="00D646F2">
        <w:rPr>
          <w:rFonts w:asciiTheme="minorHAnsi" w:hAnsiTheme="minorHAnsi" w:cs="Arial"/>
          <w:b/>
          <w:i/>
          <w:szCs w:val="22"/>
        </w:rPr>
        <w:t xml:space="preserve"> </w:t>
      </w:r>
      <w:r w:rsidR="00452D6A">
        <w:rPr>
          <w:rFonts w:asciiTheme="minorHAnsi" w:hAnsiTheme="minorHAnsi" w:cs="Arial"/>
          <w:b/>
          <w:i/>
          <w:szCs w:val="22"/>
        </w:rPr>
        <w:br/>
        <w:t>a</w:t>
      </w:r>
      <w:r w:rsidR="00637761" w:rsidRPr="00D646F2">
        <w:rPr>
          <w:rFonts w:asciiTheme="minorHAnsi" w:hAnsiTheme="minorHAnsi" w:cs="Arial"/>
          <w:b/>
          <w:i/>
          <w:szCs w:val="22"/>
        </w:rPr>
        <w:t>larmów fałszywych</w:t>
      </w:r>
      <w:r w:rsidR="00637761" w:rsidRPr="00D646F2">
        <w:rPr>
          <w:rFonts w:asciiTheme="minorHAnsi" w:hAnsiTheme="minorHAnsi" w:cs="Arial"/>
          <w:i/>
          <w:szCs w:val="22"/>
        </w:rPr>
        <w:t xml:space="preserve"> odnotowano w </w:t>
      </w:r>
      <w:r w:rsidR="001E7060">
        <w:rPr>
          <w:rFonts w:asciiTheme="minorHAnsi" w:hAnsiTheme="minorHAnsi" w:cs="Arial"/>
          <w:b/>
          <w:i/>
          <w:szCs w:val="22"/>
        </w:rPr>
        <w:t>czerwcu</w:t>
      </w:r>
      <w:r w:rsidR="007640F6">
        <w:rPr>
          <w:rFonts w:asciiTheme="minorHAnsi" w:hAnsiTheme="minorHAnsi" w:cs="Arial"/>
          <w:b/>
          <w:i/>
          <w:szCs w:val="22"/>
        </w:rPr>
        <w:t xml:space="preserve"> </w:t>
      </w:r>
      <w:r w:rsidR="007640F6" w:rsidRPr="007640F6">
        <w:rPr>
          <w:rFonts w:asciiTheme="minorHAnsi" w:hAnsiTheme="minorHAnsi" w:cs="Arial"/>
          <w:i/>
          <w:szCs w:val="22"/>
        </w:rPr>
        <w:t>(10</w:t>
      </w:r>
      <w:r w:rsidR="001E7060">
        <w:rPr>
          <w:rFonts w:asciiTheme="minorHAnsi" w:hAnsiTheme="minorHAnsi" w:cs="Arial"/>
          <w:i/>
          <w:szCs w:val="22"/>
        </w:rPr>
        <w:t>9</w:t>
      </w:r>
      <w:r w:rsidR="007640F6" w:rsidRPr="007640F6">
        <w:rPr>
          <w:rFonts w:asciiTheme="minorHAnsi" w:hAnsiTheme="minorHAnsi" w:cs="Arial"/>
          <w:i/>
          <w:szCs w:val="22"/>
        </w:rPr>
        <w:t>)</w:t>
      </w:r>
      <w:r w:rsidR="001E7060">
        <w:rPr>
          <w:rFonts w:asciiTheme="minorHAnsi" w:hAnsiTheme="minorHAnsi" w:cs="Arial"/>
          <w:b/>
          <w:i/>
          <w:szCs w:val="22"/>
        </w:rPr>
        <w:t xml:space="preserve"> </w:t>
      </w:r>
      <w:r w:rsidR="001E7060" w:rsidRPr="001E7060">
        <w:rPr>
          <w:rFonts w:asciiTheme="minorHAnsi" w:hAnsiTheme="minorHAnsi" w:cs="Arial"/>
          <w:i/>
          <w:szCs w:val="22"/>
        </w:rPr>
        <w:t>oraz</w:t>
      </w:r>
      <w:r w:rsidR="001E7060">
        <w:rPr>
          <w:rFonts w:asciiTheme="minorHAnsi" w:hAnsiTheme="minorHAnsi" w:cs="Arial"/>
          <w:b/>
          <w:i/>
          <w:szCs w:val="22"/>
        </w:rPr>
        <w:t xml:space="preserve"> grudniu</w:t>
      </w:r>
      <w:r w:rsidR="007640F6">
        <w:rPr>
          <w:rFonts w:asciiTheme="minorHAnsi" w:hAnsiTheme="minorHAnsi" w:cs="Arial"/>
          <w:b/>
          <w:i/>
          <w:szCs w:val="22"/>
        </w:rPr>
        <w:t xml:space="preserve"> </w:t>
      </w:r>
      <w:r w:rsidR="007640F6" w:rsidRPr="007640F6">
        <w:rPr>
          <w:rFonts w:asciiTheme="minorHAnsi" w:hAnsiTheme="minorHAnsi" w:cs="Arial"/>
          <w:i/>
          <w:szCs w:val="22"/>
        </w:rPr>
        <w:t>(10</w:t>
      </w:r>
      <w:r w:rsidR="001E7060">
        <w:rPr>
          <w:rFonts w:asciiTheme="minorHAnsi" w:hAnsiTheme="minorHAnsi" w:cs="Arial"/>
          <w:i/>
          <w:szCs w:val="22"/>
        </w:rPr>
        <w:t>4</w:t>
      </w:r>
      <w:r w:rsidR="007640F6" w:rsidRPr="007640F6">
        <w:rPr>
          <w:rFonts w:asciiTheme="minorHAnsi" w:hAnsiTheme="minorHAnsi" w:cs="Arial"/>
          <w:i/>
          <w:szCs w:val="22"/>
        </w:rPr>
        <w:t>)</w:t>
      </w:r>
      <w:r w:rsidR="00637761" w:rsidRPr="00D646F2">
        <w:rPr>
          <w:rFonts w:asciiTheme="minorHAnsi" w:hAnsiTheme="minorHAnsi" w:cs="Arial"/>
          <w:i/>
          <w:szCs w:val="22"/>
        </w:rPr>
        <w:t>. Większość alarmów fałsz</w:t>
      </w:r>
      <w:r w:rsidR="00637761" w:rsidRPr="00D646F2">
        <w:rPr>
          <w:rFonts w:asciiTheme="minorHAnsi" w:hAnsiTheme="minorHAnsi" w:cs="Arial"/>
          <w:i/>
          <w:szCs w:val="22"/>
        </w:rPr>
        <w:t>y</w:t>
      </w:r>
      <w:r w:rsidR="00637761" w:rsidRPr="00D646F2">
        <w:rPr>
          <w:rFonts w:asciiTheme="minorHAnsi" w:hAnsiTheme="minorHAnsi" w:cs="Arial"/>
          <w:i/>
          <w:szCs w:val="22"/>
        </w:rPr>
        <w:t>wych była spowodowana wezwaniem jednostek PSP w dobrej wierz</w:t>
      </w:r>
      <w:r w:rsidR="001E7060">
        <w:rPr>
          <w:rFonts w:asciiTheme="minorHAnsi" w:hAnsiTheme="minorHAnsi" w:cs="Arial"/>
          <w:i/>
          <w:szCs w:val="22"/>
        </w:rPr>
        <w:t>e.</w:t>
      </w:r>
    </w:p>
    <w:p w:rsidR="00637761" w:rsidRPr="00926313" w:rsidRDefault="00AD1B32" w:rsidP="00D7706F">
      <w:pPr>
        <w:spacing w:before="60" w:line="240" w:lineRule="auto"/>
        <w:jc w:val="left"/>
        <w:rPr>
          <w:rFonts w:asciiTheme="minorHAnsi" w:hAnsiTheme="minorHAnsi" w:cs="Arial"/>
          <w:b/>
          <w:i/>
          <w:sz w:val="22"/>
          <w:szCs w:val="22"/>
        </w:rPr>
      </w:pPr>
      <w:r>
        <w:br w:type="page"/>
      </w:r>
      <w:bookmarkStart w:id="12" w:name="_Toc251239361"/>
      <w:bookmarkStart w:id="13" w:name="_Toc31163882"/>
      <w:r w:rsidR="00637761" w:rsidRPr="00926313">
        <w:rPr>
          <w:rFonts w:asciiTheme="minorHAnsi" w:hAnsiTheme="minorHAnsi" w:cs="Arial"/>
          <w:b/>
          <w:i/>
          <w:sz w:val="22"/>
          <w:szCs w:val="22"/>
        </w:rPr>
        <w:lastRenderedPageBreak/>
        <w:t>Tabela</w:t>
      </w:r>
      <w:r w:rsidR="00452D6A" w:rsidRPr="00926313">
        <w:rPr>
          <w:rFonts w:asciiTheme="minorHAnsi" w:hAnsiTheme="minorHAnsi" w:cs="Arial"/>
          <w:b/>
          <w:i/>
          <w:sz w:val="22"/>
          <w:szCs w:val="22"/>
        </w:rPr>
        <w:t xml:space="preserve"> nr</w:t>
      </w:r>
      <w:r w:rsidR="00637761" w:rsidRPr="00926313">
        <w:rPr>
          <w:rFonts w:asciiTheme="minorHAnsi" w:hAnsiTheme="minorHAnsi" w:cs="Arial"/>
          <w:b/>
          <w:i/>
          <w:sz w:val="22"/>
          <w:szCs w:val="22"/>
        </w:rPr>
        <w:t xml:space="preserve"> </w:t>
      </w:r>
      <w:r w:rsidR="00F8121B" w:rsidRPr="00926313">
        <w:rPr>
          <w:rFonts w:asciiTheme="minorHAnsi" w:hAnsiTheme="minorHAnsi" w:cs="Arial"/>
          <w:b/>
          <w:i/>
          <w:sz w:val="22"/>
          <w:szCs w:val="22"/>
        </w:rPr>
        <w:fldChar w:fldCharType="begin"/>
      </w:r>
      <w:r w:rsidR="00A220D2" w:rsidRPr="00926313">
        <w:rPr>
          <w:rFonts w:asciiTheme="minorHAnsi" w:hAnsiTheme="minorHAnsi" w:cs="Arial"/>
          <w:b/>
          <w:i/>
          <w:sz w:val="22"/>
          <w:szCs w:val="22"/>
        </w:rPr>
        <w:instrText xml:space="preserve"> SEQ Tabela \* ARABIC </w:instrText>
      </w:r>
      <w:r w:rsidR="00F8121B" w:rsidRPr="00926313">
        <w:rPr>
          <w:rFonts w:asciiTheme="minorHAnsi" w:hAnsiTheme="minorHAnsi" w:cs="Arial"/>
          <w:b/>
          <w:i/>
          <w:sz w:val="22"/>
          <w:szCs w:val="22"/>
        </w:rPr>
        <w:fldChar w:fldCharType="separate"/>
      </w:r>
      <w:r w:rsidR="00D47E0B">
        <w:rPr>
          <w:rFonts w:asciiTheme="minorHAnsi" w:hAnsiTheme="minorHAnsi" w:cs="Arial"/>
          <w:b/>
          <w:i/>
          <w:noProof/>
          <w:sz w:val="22"/>
          <w:szCs w:val="22"/>
        </w:rPr>
        <w:t>3</w:t>
      </w:r>
      <w:r w:rsidR="00F8121B" w:rsidRPr="00926313">
        <w:rPr>
          <w:rFonts w:asciiTheme="minorHAnsi" w:hAnsiTheme="minorHAnsi" w:cs="Arial"/>
          <w:b/>
          <w:i/>
          <w:sz w:val="22"/>
          <w:szCs w:val="22"/>
        </w:rPr>
        <w:fldChar w:fldCharType="end"/>
      </w:r>
      <w:r w:rsidR="00452D6A" w:rsidRPr="00926313">
        <w:rPr>
          <w:rFonts w:asciiTheme="minorHAnsi" w:hAnsiTheme="minorHAnsi" w:cs="Arial"/>
          <w:b/>
          <w:i/>
          <w:sz w:val="22"/>
          <w:szCs w:val="22"/>
        </w:rPr>
        <w:t>.</w:t>
      </w:r>
      <w:r w:rsidR="00637761" w:rsidRPr="00926313">
        <w:rPr>
          <w:rFonts w:asciiTheme="minorHAnsi" w:hAnsiTheme="minorHAnsi" w:cs="Arial"/>
          <w:b/>
          <w:i/>
          <w:sz w:val="22"/>
          <w:szCs w:val="22"/>
        </w:rPr>
        <w:t xml:space="preserve">  </w:t>
      </w:r>
      <w:r w:rsidR="00FF3987" w:rsidRPr="00926313">
        <w:rPr>
          <w:rFonts w:asciiTheme="minorHAnsi" w:hAnsiTheme="minorHAnsi" w:cs="Arial"/>
          <w:i/>
          <w:sz w:val="22"/>
          <w:szCs w:val="22"/>
        </w:rPr>
        <w:t>Interwencje w latach 201</w:t>
      </w:r>
      <w:r w:rsidR="001E7060">
        <w:rPr>
          <w:rFonts w:asciiTheme="minorHAnsi" w:hAnsiTheme="minorHAnsi" w:cs="Arial"/>
          <w:i/>
          <w:sz w:val="22"/>
          <w:szCs w:val="22"/>
        </w:rPr>
        <w:t>2</w:t>
      </w:r>
      <w:r w:rsidR="005D6D79">
        <w:rPr>
          <w:rFonts w:asciiTheme="minorHAnsi" w:hAnsiTheme="minorHAnsi" w:cs="Arial"/>
          <w:i/>
          <w:sz w:val="22"/>
          <w:szCs w:val="22"/>
        </w:rPr>
        <w:t>-201</w:t>
      </w:r>
      <w:r w:rsidR="001E7060">
        <w:rPr>
          <w:rFonts w:asciiTheme="minorHAnsi" w:hAnsiTheme="minorHAnsi" w:cs="Arial"/>
          <w:i/>
          <w:sz w:val="22"/>
          <w:szCs w:val="22"/>
        </w:rPr>
        <w:t>3</w:t>
      </w:r>
      <w:r w:rsidR="00637761" w:rsidRPr="00926313">
        <w:rPr>
          <w:rFonts w:asciiTheme="minorHAnsi" w:hAnsiTheme="minorHAnsi" w:cs="Arial"/>
          <w:i/>
          <w:sz w:val="22"/>
          <w:szCs w:val="22"/>
        </w:rPr>
        <w:t xml:space="preserve"> w rozbiciu na miesiące.</w:t>
      </w:r>
      <w:bookmarkEnd w:id="12"/>
    </w:p>
    <w:tbl>
      <w:tblPr>
        <w:tblW w:w="0" w:type="auto"/>
        <w:tblInd w:w="71"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tblPr>
      <w:tblGrid>
        <w:gridCol w:w="1276"/>
        <w:gridCol w:w="1073"/>
        <w:gridCol w:w="1075"/>
        <w:gridCol w:w="1073"/>
        <w:gridCol w:w="1034"/>
        <w:gridCol w:w="1083"/>
        <w:gridCol w:w="1043"/>
        <w:gridCol w:w="1150"/>
        <w:gridCol w:w="976"/>
      </w:tblGrid>
      <w:tr w:rsidR="00637761" w:rsidRPr="00452D6A" w:rsidTr="00BD3D2E">
        <w:trPr>
          <w:cantSplit/>
        </w:trPr>
        <w:tc>
          <w:tcPr>
            <w:tcW w:w="1276" w:type="dxa"/>
            <w:vMerge w:val="restart"/>
            <w:tcBorders>
              <w:top w:val="single" w:sz="12" w:space="0" w:color="auto"/>
              <w:left w:val="single" w:sz="12" w:space="0" w:color="auto"/>
              <w:right w:val="single" w:sz="12" w:space="0" w:color="auto"/>
            </w:tcBorders>
            <w:vAlign w:val="center"/>
          </w:tcPr>
          <w:p w:rsidR="00637761" w:rsidRPr="00452D6A" w:rsidRDefault="00637761"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Miesiąc</w:t>
            </w:r>
          </w:p>
        </w:tc>
        <w:tc>
          <w:tcPr>
            <w:tcW w:w="2148" w:type="dxa"/>
            <w:gridSpan w:val="2"/>
            <w:tcBorders>
              <w:top w:val="single" w:sz="12" w:space="0" w:color="auto"/>
              <w:left w:val="single" w:sz="12" w:space="0" w:color="auto"/>
              <w:bottom w:val="single" w:sz="6" w:space="0" w:color="auto"/>
              <w:right w:val="single" w:sz="12" w:space="0" w:color="auto"/>
            </w:tcBorders>
            <w:shd w:val="pct25" w:color="FF0000" w:fill="auto"/>
            <w:vAlign w:val="center"/>
          </w:tcPr>
          <w:p w:rsidR="00637761" w:rsidRPr="00452D6A" w:rsidRDefault="00637761"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Pożary</w:t>
            </w:r>
          </w:p>
        </w:tc>
        <w:tc>
          <w:tcPr>
            <w:tcW w:w="2107" w:type="dxa"/>
            <w:gridSpan w:val="2"/>
            <w:tcBorders>
              <w:top w:val="single" w:sz="12" w:space="0" w:color="auto"/>
              <w:left w:val="single" w:sz="12" w:space="0" w:color="auto"/>
              <w:bottom w:val="single" w:sz="6" w:space="0" w:color="auto"/>
              <w:right w:val="single" w:sz="12" w:space="0" w:color="auto"/>
            </w:tcBorders>
            <w:shd w:val="pct25" w:color="00FF00" w:fill="auto"/>
            <w:vAlign w:val="center"/>
          </w:tcPr>
          <w:p w:rsidR="00637761" w:rsidRPr="00452D6A" w:rsidRDefault="00637761"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 xml:space="preserve">Miejscowe </w:t>
            </w:r>
            <w:r w:rsidRPr="00452D6A">
              <w:rPr>
                <w:rFonts w:asciiTheme="minorHAnsi" w:hAnsiTheme="minorHAnsi"/>
                <w:b/>
                <w:sz w:val="22"/>
                <w:szCs w:val="22"/>
              </w:rPr>
              <w:br/>
              <w:t>zagrożenia</w:t>
            </w:r>
          </w:p>
        </w:tc>
        <w:tc>
          <w:tcPr>
            <w:tcW w:w="2126" w:type="dxa"/>
            <w:gridSpan w:val="2"/>
            <w:tcBorders>
              <w:top w:val="single" w:sz="12" w:space="0" w:color="auto"/>
              <w:left w:val="single" w:sz="12" w:space="0" w:color="auto"/>
              <w:bottom w:val="single" w:sz="6" w:space="0" w:color="auto"/>
              <w:right w:val="single" w:sz="12" w:space="0" w:color="auto"/>
            </w:tcBorders>
            <w:shd w:val="pct25" w:color="00FFFF" w:fill="auto"/>
            <w:vAlign w:val="center"/>
          </w:tcPr>
          <w:p w:rsidR="00637761" w:rsidRPr="00452D6A" w:rsidRDefault="00637761"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Fałszywe</w:t>
            </w:r>
          </w:p>
        </w:tc>
        <w:tc>
          <w:tcPr>
            <w:tcW w:w="2126" w:type="dxa"/>
            <w:gridSpan w:val="2"/>
            <w:tcBorders>
              <w:top w:val="single" w:sz="12" w:space="0" w:color="auto"/>
              <w:left w:val="single" w:sz="12" w:space="0" w:color="auto"/>
              <w:bottom w:val="single" w:sz="6" w:space="0" w:color="auto"/>
              <w:right w:val="single" w:sz="12" w:space="0" w:color="auto"/>
            </w:tcBorders>
            <w:shd w:val="pct25" w:color="auto" w:fill="auto"/>
            <w:vAlign w:val="center"/>
          </w:tcPr>
          <w:p w:rsidR="00637761" w:rsidRPr="00452D6A" w:rsidRDefault="00637761"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Razem</w:t>
            </w:r>
          </w:p>
        </w:tc>
      </w:tr>
      <w:tr w:rsidR="00FF3987" w:rsidRPr="00452D6A" w:rsidTr="00BD3D2E">
        <w:trPr>
          <w:cantSplit/>
        </w:trPr>
        <w:tc>
          <w:tcPr>
            <w:tcW w:w="1276" w:type="dxa"/>
            <w:vMerge/>
            <w:tcBorders>
              <w:left w:val="single" w:sz="12" w:space="0" w:color="auto"/>
              <w:bottom w:val="single" w:sz="12" w:space="0" w:color="auto"/>
              <w:right w:val="single" w:sz="12" w:space="0" w:color="auto"/>
            </w:tcBorders>
            <w:vAlign w:val="center"/>
          </w:tcPr>
          <w:p w:rsidR="00FF3987" w:rsidRPr="00452D6A" w:rsidRDefault="00FF3987" w:rsidP="00BD3D2E">
            <w:pPr>
              <w:spacing w:before="120" w:after="100" w:line="240" w:lineRule="auto"/>
              <w:jc w:val="center"/>
              <w:rPr>
                <w:rFonts w:asciiTheme="minorHAnsi" w:hAnsiTheme="minorHAnsi"/>
                <w:b/>
                <w:sz w:val="22"/>
                <w:szCs w:val="22"/>
              </w:rPr>
            </w:pPr>
          </w:p>
        </w:tc>
        <w:tc>
          <w:tcPr>
            <w:tcW w:w="1073"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452D6A" w:rsidRDefault="00FC0565" w:rsidP="00BD3D2E">
            <w:pPr>
              <w:spacing w:before="120" w:after="100" w:line="240" w:lineRule="auto"/>
              <w:jc w:val="center"/>
              <w:rPr>
                <w:rFonts w:asciiTheme="minorHAnsi" w:hAnsiTheme="minorHAnsi" w:cs="Arial"/>
                <w:b/>
                <w:sz w:val="22"/>
                <w:szCs w:val="22"/>
              </w:rPr>
            </w:pPr>
            <w:r w:rsidRPr="00452D6A">
              <w:rPr>
                <w:rFonts w:asciiTheme="minorHAnsi" w:hAnsiTheme="minorHAnsi" w:cs="Arial"/>
                <w:b/>
                <w:sz w:val="22"/>
                <w:szCs w:val="22"/>
              </w:rPr>
              <w:t>201</w:t>
            </w:r>
            <w:r w:rsidR="00532526">
              <w:rPr>
                <w:rFonts w:asciiTheme="minorHAnsi" w:hAnsiTheme="minorHAnsi" w:cs="Arial"/>
                <w:b/>
                <w:sz w:val="22"/>
                <w:szCs w:val="22"/>
              </w:rPr>
              <w:t>3</w:t>
            </w:r>
          </w:p>
        </w:tc>
        <w:tc>
          <w:tcPr>
            <w:tcW w:w="1075" w:type="dxa"/>
            <w:tcBorders>
              <w:top w:val="single" w:sz="6" w:space="0" w:color="auto"/>
              <w:left w:val="single" w:sz="6" w:space="0" w:color="auto"/>
              <w:bottom w:val="single" w:sz="12" w:space="0" w:color="auto"/>
              <w:right w:val="single" w:sz="12" w:space="0" w:color="auto"/>
            </w:tcBorders>
            <w:shd w:val="pct12" w:color="FF0000" w:fill="auto"/>
            <w:vAlign w:val="center"/>
          </w:tcPr>
          <w:p w:rsidR="00FF3987" w:rsidRPr="00452D6A" w:rsidRDefault="00D63D70" w:rsidP="00BD3D2E">
            <w:pPr>
              <w:spacing w:before="120" w:after="100" w:line="240" w:lineRule="auto"/>
              <w:jc w:val="center"/>
              <w:rPr>
                <w:rFonts w:asciiTheme="minorHAnsi" w:hAnsiTheme="minorHAnsi" w:cs="Arial"/>
                <w:b/>
                <w:sz w:val="22"/>
                <w:szCs w:val="22"/>
              </w:rPr>
            </w:pPr>
            <w:r>
              <w:rPr>
                <w:rFonts w:asciiTheme="minorHAnsi" w:hAnsiTheme="minorHAnsi" w:cs="Arial"/>
                <w:b/>
                <w:sz w:val="22"/>
                <w:szCs w:val="22"/>
              </w:rPr>
              <w:t>2012</w:t>
            </w:r>
          </w:p>
        </w:tc>
        <w:tc>
          <w:tcPr>
            <w:tcW w:w="1073" w:type="dxa"/>
            <w:tcBorders>
              <w:top w:val="single" w:sz="6" w:space="0" w:color="auto"/>
              <w:left w:val="single" w:sz="12" w:space="0" w:color="auto"/>
              <w:bottom w:val="single" w:sz="12" w:space="0" w:color="auto"/>
              <w:right w:val="nil"/>
            </w:tcBorders>
            <w:shd w:val="pct10" w:color="auto" w:fill="auto"/>
            <w:vAlign w:val="center"/>
          </w:tcPr>
          <w:p w:rsidR="00FF3987" w:rsidRPr="00452D6A" w:rsidRDefault="00FC0565" w:rsidP="00BD3D2E">
            <w:pPr>
              <w:spacing w:before="120" w:after="100" w:line="240" w:lineRule="auto"/>
              <w:jc w:val="center"/>
              <w:rPr>
                <w:rFonts w:asciiTheme="minorHAnsi" w:hAnsiTheme="minorHAnsi" w:cs="Arial"/>
                <w:b/>
                <w:sz w:val="22"/>
                <w:szCs w:val="22"/>
              </w:rPr>
            </w:pPr>
            <w:r w:rsidRPr="00452D6A">
              <w:rPr>
                <w:rFonts w:asciiTheme="minorHAnsi" w:hAnsiTheme="minorHAnsi" w:cs="Arial"/>
                <w:b/>
                <w:sz w:val="22"/>
                <w:szCs w:val="22"/>
              </w:rPr>
              <w:t>201</w:t>
            </w:r>
            <w:r w:rsidR="00532526">
              <w:rPr>
                <w:rFonts w:asciiTheme="minorHAnsi" w:hAnsiTheme="minorHAnsi" w:cs="Arial"/>
                <w:b/>
                <w:sz w:val="22"/>
                <w:szCs w:val="22"/>
              </w:rPr>
              <w:t>3</w:t>
            </w:r>
          </w:p>
        </w:tc>
        <w:tc>
          <w:tcPr>
            <w:tcW w:w="1034" w:type="dxa"/>
            <w:tcBorders>
              <w:top w:val="single" w:sz="6" w:space="0" w:color="auto"/>
              <w:left w:val="single" w:sz="6" w:space="0" w:color="auto"/>
              <w:bottom w:val="single" w:sz="12" w:space="0" w:color="auto"/>
              <w:right w:val="single" w:sz="12" w:space="0" w:color="auto"/>
            </w:tcBorders>
            <w:shd w:val="pct12" w:color="00FF00" w:fill="auto"/>
            <w:vAlign w:val="center"/>
          </w:tcPr>
          <w:p w:rsidR="00FF3987" w:rsidRPr="00452D6A" w:rsidRDefault="00D63D70" w:rsidP="00BD3D2E">
            <w:pPr>
              <w:spacing w:before="120" w:after="100" w:line="240" w:lineRule="auto"/>
              <w:jc w:val="center"/>
              <w:rPr>
                <w:rFonts w:asciiTheme="minorHAnsi" w:hAnsiTheme="minorHAnsi" w:cs="Arial"/>
                <w:b/>
                <w:sz w:val="22"/>
                <w:szCs w:val="22"/>
              </w:rPr>
            </w:pPr>
            <w:r>
              <w:rPr>
                <w:rFonts w:asciiTheme="minorHAnsi" w:hAnsiTheme="minorHAnsi" w:cs="Arial"/>
                <w:b/>
                <w:sz w:val="22"/>
                <w:szCs w:val="22"/>
              </w:rPr>
              <w:t>2012</w:t>
            </w:r>
          </w:p>
        </w:tc>
        <w:tc>
          <w:tcPr>
            <w:tcW w:w="1083"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452D6A" w:rsidRDefault="00FC0565" w:rsidP="00BD3D2E">
            <w:pPr>
              <w:spacing w:before="120" w:after="100" w:line="240" w:lineRule="auto"/>
              <w:jc w:val="center"/>
              <w:rPr>
                <w:rFonts w:asciiTheme="minorHAnsi" w:hAnsiTheme="minorHAnsi" w:cs="Arial"/>
                <w:b/>
                <w:sz w:val="22"/>
                <w:szCs w:val="22"/>
              </w:rPr>
            </w:pPr>
            <w:r w:rsidRPr="00452D6A">
              <w:rPr>
                <w:rFonts w:asciiTheme="minorHAnsi" w:hAnsiTheme="minorHAnsi" w:cs="Arial"/>
                <w:b/>
                <w:sz w:val="22"/>
                <w:szCs w:val="22"/>
              </w:rPr>
              <w:t>201</w:t>
            </w:r>
            <w:r w:rsidR="00532526">
              <w:rPr>
                <w:rFonts w:asciiTheme="minorHAnsi" w:hAnsiTheme="minorHAnsi" w:cs="Arial"/>
                <w:b/>
                <w:sz w:val="22"/>
                <w:szCs w:val="22"/>
              </w:rPr>
              <w:t>3</w:t>
            </w:r>
          </w:p>
        </w:tc>
        <w:tc>
          <w:tcPr>
            <w:tcW w:w="1043" w:type="dxa"/>
            <w:tcBorders>
              <w:top w:val="single" w:sz="6" w:space="0" w:color="auto"/>
              <w:left w:val="single" w:sz="6" w:space="0" w:color="auto"/>
              <w:bottom w:val="single" w:sz="12" w:space="0" w:color="auto"/>
              <w:right w:val="single" w:sz="12" w:space="0" w:color="auto"/>
            </w:tcBorders>
            <w:shd w:val="pct12" w:color="00FFFF" w:fill="auto"/>
            <w:vAlign w:val="center"/>
          </w:tcPr>
          <w:p w:rsidR="00FF3987" w:rsidRPr="00452D6A" w:rsidRDefault="00D63D70" w:rsidP="00BD3D2E">
            <w:pPr>
              <w:spacing w:before="120" w:after="100" w:line="240" w:lineRule="auto"/>
              <w:jc w:val="center"/>
              <w:rPr>
                <w:rFonts w:asciiTheme="minorHAnsi" w:hAnsiTheme="minorHAnsi" w:cs="Arial"/>
                <w:b/>
                <w:sz w:val="22"/>
                <w:szCs w:val="22"/>
              </w:rPr>
            </w:pPr>
            <w:r>
              <w:rPr>
                <w:rFonts w:asciiTheme="minorHAnsi" w:hAnsiTheme="minorHAnsi" w:cs="Arial"/>
                <w:b/>
                <w:sz w:val="22"/>
                <w:szCs w:val="22"/>
              </w:rPr>
              <w:t>2012</w:t>
            </w:r>
          </w:p>
        </w:tc>
        <w:tc>
          <w:tcPr>
            <w:tcW w:w="1150"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452D6A" w:rsidRDefault="00FC0565" w:rsidP="00BD3D2E">
            <w:pPr>
              <w:spacing w:before="120" w:after="100" w:line="240" w:lineRule="auto"/>
              <w:jc w:val="center"/>
              <w:rPr>
                <w:rFonts w:asciiTheme="minorHAnsi" w:hAnsiTheme="minorHAnsi" w:cs="Arial"/>
                <w:b/>
                <w:sz w:val="22"/>
                <w:szCs w:val="22"/>
              </w:rPr>
            </w:pPr>
            <w:r w:rsidRPr="00452D6A">
              <w:rPr>
                <w:rFonts w:asciiTheme="minorHAnsi" w:hAnsiTheme="minorHAnsi" w:cs="Arial"/>
                <w:b/>
                <w:sz w:val="22"/>
                <w:szCs w:val="22"/>
              </w:rPr>
              <w:t>201</w:t>
            </w:r>
            <w:r w:rsidR="00532526">
              <w:rPr>
                <w:rFonts w:asciiTheme="minorHAnsi" w:hAnsiTheme="minorHAnsi" w:cs="Arial"/>
                <w:b/>
                <w:sz w:val="22"/>
                <w:szCs w:val="22"/>
              </w:rPr>
              <w:t>3</w:t>
            </w:r>
          </w:p>
        </w:tc>
        <w:tc>
          <w:tcPr>
            <w:tcW w:w="976" w:type="dxa"/>
            <w:tcBorders>
              <w:top w:val="single" w:sz="6" w:space="0" w:color="auto"/>
              <w:left w:val="single" w:sz="6" w:space="0" w:color="auto"/>
              <w:bottom w:val="single" w:sz="12" w:space="0" w:color="auto"/>
              <w:right w:val="single" w:sz="12" w:space="0" w:color="auto"/>
            </w:tcBorders>
            <w:shd w:val="pct12" w:color="auto" w:fill="auto"/>
            <w:vAlign w:val="center"/>
          </w:tcPr>
          <w:p w:rsidR="00FF3987" w:rsidRPr="00452D6A" w:rsidRDefault="00D63D70" w:rsidP="00BD3D2E">
            <w:pPr>
              <w:spacing w:before="120" w:after="100" w:line="240" w:lineRule="auto"/>
              <w:jc w:val="center"/>
              <w:rPr>
                <w:rFonts w:asciiTheme="minorHAnsi" w:hAnsiTheme="minorHAnsi"/>
                <w:b/>
                <w:sz w:val="22"/>
                <w:szCs w:val="22"/>
              </w:rPr>
            </w:pPr>
            <w:r>
              <w:rPr>
                <w:rFonts w:asciiTheme="minorHAnsi" w:hAnsiTheme="minorHAnsi"/>
                <w:b/>
                <w:sz w:val="22"/>
                <w:szCs w:val="22"/>
              </w:rPr>
              <w:t>2012</w:t>
            </w:r>
          </w:p>
        </w:tc>
      </w:tr>
      <w:tr w:rsidR="00776AF4" w:rsidRPr="00452D6A" w:rsidTr="00BD3D2E">
        <w:tc>
          <w:tcPr>
            <w:tcW w:w="1276" w:type="dxa"/>
            <w:tcBorders>
              <w:top w:val="single" w:sz="12" w:space="0" w:color="auto"/>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Styczeń</w:t>
            </w:r>
          </w:p>
        </w:tc>
        <w:tc>
          <w:tcPr>
            <w:tcW w:w="1073" w:type="dxa"/>
            <w:tcBorders>
              <w:top w:val="single" w:sz="12"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212</w:t>
            </w:r>
          </w:p>
        </w:tc>
        <w:tc>
          <w:tcPr>
            <w:tcW w:w="1075" w:type="dxa"/>
            <w:tcBorders>
              <w:top w:val="single" w:sz="12"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202</w:t>
            </w:r>
          </w:p>
        </w:tc>
        <w:tc>
          <w:tcPr>
            <w:tcW w:w="1073" w:type="dxa"/>
            <w:tcBorders>
              <w:top w:val="single" w:sz="12" w:space="0" w:color="auto"/>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400</w:t>
            </w:r>
          </w:p>
        </w:tc>
        <w:tc>
          <w:tcPr>
            <w:tcW w:w="1034" w:type="dxa"/>
            <w:tcBorders>
              <w:top w:val="single" w:sz="12" w:space="0" w:color="auto"/>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340</w:t>
            </w:r>
          </w:p>
        </w:tc>
        <w:tc>
          <w:tcPr>
            <w:tcW w:w="1083" w:type="dxa"/>
            <w:tcBorders>
              <w:top w:val="single" w:sz="12"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74</w:t>
            </w:r>
          </w:p>
        </w:tc>
        <w:tc>
          <w:tcPr>
            <w:tcW w:w="1043" w:type="dxa"/>
            <w:tcBorders>
              <w:top w:val="single" w:sz="12"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88</w:t>
            </w:r>
          </w:p>
        </w:tc>
        <w:tc>
          <w:tcPr>
            <w:tcW w:w="1150" w:type="dxa"/>
            <w:tcBorders>
              <w:top w:val="single" w:sz="12"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686</w:t>
            </w:r>
          </w:p>
        </w:tc>
        <w:tc>
          <w:tcPr>
            <w:tcW w:w="976" w:type="dxa"/>
            <w:tcBorders>
              <w:top w:val="single" w:sz="12"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630</w:t>
            </w:r>
          </w:p>
        </w:tc>
      </w:tr>
      <w:tr w:rsidR="00776AF4" w:rsidRPr="00452D6A" w:rsidTr="00BD3D2E">
        <w:tc>
          <w:tcPr>
            <w:tcW w:w="1276" w:type="dxa"/>
            <w:tcBorders>
              <w:top w:val="single" w:sz="6" w:space="0" w:color="auto"/>
              <w:left w:val="single" w:sz="12" w:space="0" w:color="auto"/>
              <w:bottom w:val="single" w:sz="6"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Luty</w:t>
            </w:r>
          </w:p>
        </w:tc>
        <w:tc>
          <w:tcPr>
            <w:tcW w:w="107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165</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239</w:t>
            </w:r>
          </w:p>
        </w:tc>
        <w:tc>
          <w:tcPr>
            <w:tcW w:w="1073" w:type="dxa"/>
            <w:tcBorders>
              <w:top w:val="single" w:sz="6" w:space="0" w:color="auto"/>
              <w:left w:val="single" w:sz="12" w:space="0" w:color="auto"/>
              <w:bottom w:val="single" w:sz="6"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333</w:t>
            </w:r>
          </w:p>
        </w:tc>
        <w:tc>
          <w:tcPr>
            <w:tcW w:w="1034" w:type="dxa"/>
            <w:tcBorders>
              <w:top w:val="single" w:sz="6" w:space="0" w:color="auto"/>
              <w:left w:val="single" w:sz="6" w:space="0" w:color="auto"/>
              <w:bottom w:val="single" w:sz="6"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475</w:t>
            </w:r>
          </w:p>
        </w:tc>
        <w:tc>
          <w:tcPr>
            <w:tcW w:w="108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62</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104</w:t>
            </w:r>
          </w:p>
        </w:tc>
        <w:tc>
          <w:tcPr>
            <w:tcW w:w="1150"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560</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818</w:t>
            </w:r>
          </w:p>
        </w:tc>
      </w:tr>
      <w:tr w:rsidR="00776AF4" w:rsidRPr="00452D6A" w:rsidTr="00BD3D2E">
        <w:tc>
          <w:tcPr>
            <w:tcW w:w="1276" w:type="dxa"/>
            <w:tcBorders>
              <w:top w:val="nil"/>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Marzec</w:t>
            </w:r>
          </w:p>
        </w:tc>
        <w:tc>
          <w:tcPr>
            <w:tcW w:w="107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373</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1034</w:t>
            </w:r>
          </w:p>
        </w:tc>
        <w:tc>
          <w:tcPr>
            <w:tcW w:w="1073" w:type="dxa"/>
            <w:tcBorders>
              <w:top w:val="nil"/>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331</w:t>
            </w:r>
          </w:p>
        </w:tc>
        <w:tc>
          <w:tcPr>
            <w:tcW w:w="1034" w:type="dxa"/>
            <w:tcBorders>
              <w:top w:val="nil"/>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340</w:t>
            </w:r>
          </w:p>
        </w:tc>
        <w:tc>
          <w:tcPr>
            <w:tcW w:w="108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66</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105</w:t>
            </w:r>
          </w:p>
        </w:tc>
        <w:tc>
          <w:tcPr>
            <w:tcW w:w="1150"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770</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1479</w:t>
            </w:r>
          </w:p>
        </w:tc>
      </w:tr>
      <w:tr w:rsidR="00776AF4" w:rsidRPr="00452D6A" w:rsidTr="00BD3D2E">
        <w:tc>
          <w:tcPr>
            <w:tcW w:w="1276" w:type="dxa"/>
            <w:tcBorders>
              <w:top w:val="single" w:sz="6" w:space="0" w:color="auto"/>
              <w:left w:val="single" w:sz="12" w:space="0" w:color="auto"/>
              <w:bottom w:val="single" w:sz="6"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Kwiecień</w:t>
            </w:r>
          </w:p>
        </w:tc>
        <w:tc>
          <w:tcPr>
            <w:tcW w:w="107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553</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599</w:t>
            </w:r>
          </w:p>
        </w:tc>
        <w:tc>
          <w:tcPr>
            <w:tcW w:w="1073" w:type="dxa"/>
            <w:tcBorders>
              <w:top w:val="single" w:sz="6" w:space="0" w:color="auto"/>
              <w:left w:val="single" w:sz="12" w:space="0" w:color="auto"/>
              <w:bottom w:val="single" w:sz="6"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441</w:t>
            </w:r>
          </w:p>
        </w:tc>
        <w:tc>
          <w:tcPr>
            <w:tcW w:w="1034" w:type="dxa"/>
            <w:tcBorders>
              <w:top w:val="single" w:sz="6" w:space="0" w:color="auto"/>
              <w:left w:val="single" w:sz="6" w:space="0" w:color="auto"/>
              <w:bottom w:val="single" w:sz="6"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382</w:t>
            </w:r>
          </w:p>
        </w:tc>
        <w:tc>
          <w:tcPr>
            <w:tcW w:w="108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89</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91</w:t>
            </w:r>
          </w:p>
        </w:tc>
        <w:tc>
          <w:tcPr>
            <w:tcW w:w="1150"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1083</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1072</w:t>
            </w:r>
          </w:p>
        </w:tc>
      </w:tr>
      <w:tr w:rsidR="00776AF4" w:rsidRPr="00452D6A" w:rsidTr="00BD3D2E">
        <w:tc>
          <w:tcPr>
            <w:tcW w:w="1276" w:type="dxa"/>
            <w:tcBorders>
              <w:top w:val="nil"/>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Maj</w:t>
            </w:r>
          </w:p>
        </w:tc>
        <w:tc>
          <w:tcPr>
            <w:tcW w:w="107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250</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383</w:t>
            </w:r>
          </w:p>
        </w:tc>
        <w:tc>
          <w:tcPr>
            <w:tcW w:w="1073" w:type="dxa"/>
            <w:tcBorders>
              <w:top w:val="nil"/>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653</w:t>
            </w:r>
          </w:p>
        </w:tc>
        <w:tc>
          <w:tcPr>
            <w:tcW w:w="1034" w:type="dxa"/>
            <w:tcBorders>
              <w:top w:val="nil"/>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540</w:t>
            </w:r>
          </w:p>
        </w:tc>
        <w:tc>
          <w:tcPr>
            <w:tcW w:w="108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90</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91</w:t>
            </w:r>
          </w:p>
        </w:tc>
        <w:tc>
          <w:tcPr>
            <w:tcW w:w="1150"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993</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1014</w:t>
            </w:r>
          </w:p>
        </w:tc>
      </w:tr>
      <w:tr w:rsidR="00776AF4" w:rsidRPr="00452D6A" w:rsidTr="00BD3D2E">
        <w:tc>
          <w:tcPr>
            <w:tcW w:w="1276" w:type="dxa"/>
            <w:tcBorders>
              <w:top w:val="single" w:sz="6" w:space="0" w:color="auto"/>
              <w:left w:val="single" w:sz="12" w:space="0" w:color="auto"/>
              <w:bottom w:val="single" w:sz="6"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Czerwiec</w:t>
            </w:r>
          </w:p>
        </w:tc>
        <w:tc>
          <w:tcPr>
            <w:tcW w:w="107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240</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242</w:t>
            </w:r>
          </w:p>
        </w:tc>
        <w:tc>
          <w:tcPr>
            <w:tcW w:w="1073" w:type="dxa"/>
            <w:tcBorders>
              <w:top w:val="single" w:sz="6" w:space="0" w:color="auto"/>
              <w:left w:val="single" w:sz="12" w:space="0" w:color="auto"/>
              <w:bottom w:val="single" w:sz="6"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1558</w:t>
            </w:r>
          </w:p>
        </w:tc>
        <w:tc>
          <w:tcPr>
            <w:tcW w:w="1034" w:type="dxa"/>
            <w:tcBorders>
              <w:top w:val="single" w:sz="6" w:space="0" w:color="auto"/>
              <w:left w:val="single" w:sz="6" w:space="0" w:color="auto"/>
              <w:bottom w:val="single" w:sz="6"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696</w:t>
            </w:r>
          </w:p>
        </w:tc>
        <w:tc>
          <w:tcPr>
            <w:tcW w:w="108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109</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88</w:t>
            </w:r>
          </w:p>
        </w:tc>
        <w:tc>
          <w:tcPr>
            <w:tcW w:w="1150"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1907</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1026</w:t>
            </w:r>
          </w:p>
        </w:tc>
      </w:tr>
      <w:tr w:rsidR="00776AF4" w:rsidRPr="00452D6A" w:rsidTr="00BD3D2E">
        <w:tc>
          <w:tcPr>
            <w:tcW w:w="1276" w:type="dxa"/>
            <w:tcBorders>
              <w:top w:val="nil"/>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Lipiec</w:t>
            </w:r>
          </w:p>
        </w:tc>
        <w:tc>
          <w:tcPr>
            <w:tcW w:w="107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294</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256</w:t>
            </w:r>
          </w:p>
        </w:tc>
        <w:tc>
          <w:tcPr>
            <w:tcW w:w="1073" w:type="dxa"/>
            <w:tcBorders>
              <w:top w:val="nil"/>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923</w:t>
            </w:r>
          </w:p>
        </w:tc>
        <w:tc>
          <w:tcPr>
            <w:tcW w:w="1034" w:type="dxa"/>
            <w:tcBorders>
              <w:top w:val="nil"/>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1141</w:t>
            </w:r>
          </w:p>
        </w:tc>
        <w:tc>
          <w:tcPr>
            <w:tcW w:w="108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90</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95</w:t>
            </w:r>
          </w:p>
        </w:tc>
        <w:tc>
          <w:tcPr>
            <w:tcW w:w="1150"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1307</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1492</w:t>
            </w:r>
          </w:p>
        </w:tc>
      </w:tr>
      <w:tr w:rsidR="00776AF4" w:rsidRPr="00452D6A" w:rsidTr="00BD3D2E">
        <w:tc>
          <w:tcPr>
            <w:tcW w:w="1276" w:type="dxa"/>
            <w:tcBorders>
              <w:top w:val="single" w:sz="6" w:space="0" w:color="auto"/>
              <w:left w:val="single" w:sz="12" w:space="0" w:color="auto"/>
              <w:bottom w:val="single" w:sz="6"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Sierpień</w:t>
            </w:r>
          </w:p>
        </w:tc>
        <w:tc>
          <w:tcPr>
            <w:tcW w:w="107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267</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260</w:t>
            </w:r>
          </w:p>
        </w:tc>
        <w:tc>
          <w:tcPr>
            <w:tcW w:w="1073" w:type="dxa"/>
            <w:tcBorders>
              <w:top w:val="single" w:sz="6" w:space="0" w:color="auto"/>
              <w:left w:val="single" w:sz="12" w:space="0" w:color="auto"/>
              <w:bottom w:val="single" w:sz="6"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813</w:t>
            </w:r>
          </w:p>
        </w:tc>
        <w:tc>
          <w:tcPr>
            <w:tcW w:w="1034" w:type="dxa"/>
            <w:tcBorders>
              <w:top w:val="single" w:sz="6" w:space="0" w:color="auto"/>
              <w:left w:val="single" w:sz="6" w:space="0" w:color="auto"/>
              <w:bottom w:val="single" w:sz="6"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1190</w:t>
            </w:r>
          </w:p>
        </w:tc>
        <w:tc>
          <w:tcPr>
            <w:tcW w:w="108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97</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94</w:t>
            </w:r>
          </w:p>
        </w:tc>
        <w:tc>
          <w:tcPr>
            <w:tcW w:w="1150"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1177</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1544</w:t>
            </w:r>
          </w:p>
        </w:tc>
      </w:tr>
      <w:tr w:rsidR="00776AF4" w:rsidRPr="00452D6A" w:rsidTr="00BD3D2E">
        <w:tc>
          <w:tcPr>
            <w:tcW w:w="1276" w:type="dxa"/>
            <w:tcBorders>
              <w:top w:val="nil"/>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Wrzesień</w:t>
            </w:r>
          </w:p>
        </w:tc>
        <w:tc>
          <w:tcPr>
            <w:tcW w:w="107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189</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250</w:t>
            </w:r>
          </w:p>
        </w:tc>
        <w:tc>
          <w:tcPr>
            <w:tcW w:w="1073" w:type="dxa"/>
            <w:tcBorders>
              <w:top w:val="nil"/>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540</w:t>
            </w:r>
          </w:p>
        </w:tc>
        <w:tc>
          <w:tcPr>
            <w:tcW w:w="1034" w:type="dxa"/>
            <w:tcBorders>
              <w:top w:val="nil"/>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622</w:t>
            </w:r>
          </w:p>
        </w:tc>
        <w:tc>
          <w:tcPr>
            <w:tcW w:w="1083"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77</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87</w:t>
            </w:r>
          </w:p>
        </w:tc>
        <w:tc>
          <w:tcPr>
            <w:tcW w:w="1150" w:type="dxa"/>
            <w:tcBorders>
              <w:top w:val="nil"/>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806</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959</w:t>
            </w:r>
          </w:p>
        </w:tc>
      </w:tr>
      <w:tr w:rsidR="00776AF4" w:rsidRPr="00452D6A" w:rsidTr="00BD3D2E">
        <w:tc>
          <w:tcPr>
            <w:tcW w:w="1276" w:type="dxa"/>
            <w:tcBorders>
              <w:top w:val="single" w:sz="6" w:space="0" w:color="auto"/>
              <w:left w:val="single" w:sz="12" w:space="0" w:color="auto"/>
              <w:bottom w:val="nil"/>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Październik</w:t>
            </w:r>
          </w:p>
        </w:tc>
        <w:tc>
          <w:tcPr>
            <w:tcW w:w="1073" w:type="dxa"/>
            <w:tcBorders>
              <w:top w:val="single" w:sz="6"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256</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235</w:t>
            </w:r>
          </w:p>
        </w:tc>
        <w:tc>
          <w:tcPr>
            <w:tcW w:w="1073" w:type="dxa"/>
            <w:tcBorders>
              <w:top w:val="single" w:sz="6" w:space="0" w:color="auto"/>
              <w:left w:val="single" w:sz="12" w:space="0" w:color="auto"/>
              <w:bottom w:val="nil"/>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523</w:t>
            </w:r>
          </w:p>
        </w:tc>
        <w:tc>
          <w:tcPr>
            <w:tcW w:w="1034" w:type="dxa"/>
            <w:tcBorders>
              <w:top w:val="single" w:sz="6" w:space="0" w:color="auto"/>
              <w:left w:val="single" w:sz="6" w:space="0" w:color="auto"/>
              <w:bottom w:val="nil"/>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542</w:t>
            </w:r>
          </w:p>
        </w:tc>
        <w:tc>
          <w:tcPr>
            <w:tcW w:w="1083" w:type="dxa"/>
            <w:tcBorders>
              <w:top w:val="single" w:sz="6"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87</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85</w:t>
            </w:r>
          </w:p>
        </w:tc>
        <w:tc>
          <w:tcPr>
            <w:tcW w:w="1150" w:type="dxa"/>
            <w:tcBorders>
              <w:top w:val="single" w:sz="6" w:space="0" w:color="auto"/>
              <w:left w:val="single" w:sz="12" w:space="0" w:color="auto"/>
              <w:bottom w:val="nil"/>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866</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862</w:t>
            </w:r>
          </w:p>
        </w:tc>
      </w:tr>
      <w:tr w:rsidR="00776AF4" w:rsidRPr="00452D6A" w:rsidTr="00BD3D2E">
        <w:tc>
          <w:tcPr>
            <w:tcW w:w="1276" w:type="dxa"/>
            <w:tcBorders>
              <w:top w:val="single" w:sz="6" w:space="0" w:color="auto"/>
              <w:left w:val="single" w:sz="12" w:space="0" w:color="auto"/>
              <w:bottom w:val="single" w:sz="6"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Listopad</w:t>
            </w:r>
          </w:p>
        </w:tc>
        <w:tc>
          <w:tcPr>
            <w:tcW w:w="107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190</w:t>
            </w:r>
          </w:p>
        </w:tc>
        <w:tc>
          <w:tcPr>
            <w:tcW w:w="1075" w:type="dxa"/>
            <w:tcBorders>
              <w:top w:val="single" w:sz="6" w:space="0" w:color="auto"/>
              <w:left w:val="single" w:sz="6" w:space="0" w:color="auto"/>
              <w:bottom w:val="single" w:sz="6"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240</w:t>
            </w:r>
          </w:p>
        </w:tc>
        <w:tc>
          <w:tcPr>
            <w:tcW w:w="1073" w:type="dxa"/>
            <w:tcBorders>
              <w:top w:val="single" w:sz="6" w:space="0" w:color="auto"/>
              <w:left w:val="single" w:sz="12" w:space="0" w:color="auto"/>
              <w:bottom w:val="single" w:sz="6"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424</w:t>
            </w:r>
          </w:p>
        </w:tc>
        <w:tc>
          <w:tcPr>
            <w:tcW w:w="1034" w:type="dxa"/>
            <w:tcBorders>
              <w:top w:val="single" w:sz="6" w:space="0" w:color="auto"/>
              <w:left w:val="single" w:sz="6" w:space="0" w:color="auto"/>
              <w:bottom w:val="single" w:sz="6"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392</w:t>
            </w:r>
          </w:p>
        </w:tc>
        <w:tc>
          <w:tcPr>
            <w:tcW w:w="1083"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68</w:t>
            </w:r>
          </w:p>
        </w:tc>
        <w:tc>
          <w:tcPr>
            <w:tcW w:w="1043" w:type="dxa"/>
            <w:tcBorders>
              <w:top w:val="single" w:sz="6" w:space="0" w:color="auto"/>
              <w:left w:val="single" w:sz="6" w:space="0" w:color="auto"/>
              <w:bottom w:val="single" w:sz="6"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70</w:t>
            </w:r>
          </w:p>
        </w:tc>
        <w:tc>
          <w:tcPr>
            <w:tcW w:w="1150" w:type="dxa"/>
            <w:tcBorders>
              <w:top w:val="single" w:sz="6" w:space="0" w:color="auto"/>
              <w:left w:val="single" w:sz="12" w:space="0" w:color="auto"/>
              <w:bottom w:val="single" w:sz="6"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682</w:t>
            </w:r>
          </w:p>
        </w:tc>
        <w:tc>
          <w:tcPr>
            <w:tcW w:w="976" w:type="dxa"/>
            <w:tcBorders>
              <w:top w:val="single" w:sz="6" w:space="0" w:color="auto"/>
              <w:left w:val="single" w:sz="6" w:space="0" w:color="auto"/>
              <w:bottom w:val="single" w:sz="6"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702</w:t>
            </w:r>
          </w:p>
        </w:tc>
      </w:tr>
      <w:tr w:rsidR="00776AF4" w:rsidRPr="00452D6A" w:rsidTr="00BD3D2E">
        <w:tc>
          <w:tcPr>
            <w:tcW w:w="1276" w:type="dxa"/>
            <w:tcBorders>
              <w:top w:val="nil"/>
              <w:left w:val="single" w:sz="12" w:space="0" w:color="auto"/>
              <w:bottom w:val="single" w:sz="12" w:space="0" w:color="auto"/>
              <w:right w:val="single" w:sz="12" w:space="0" w:color="auto"/>
            </w:tcBorders>
            <w:vAlign w:val="center"/>
          </w:tcPr>
          <w:p w:rsidR="00776AF4" w:rsidRPr="00452D6A" w:rsidRDefault="00776AF4" w:rsidP="00BD3D2E">
            <w:pPr>
              <w:spacing w:before="120" w:after="100" w:line="240" w:lineRule="auto"/>
              <w:jc w:val="center"/>
              <w:rPr>
                <w:rFonts w:asciiTheme="minorHAnsi" w:hAnsiTheme="minorHAnsi"/>
                <w:b/>
                <w:sz w:val="22"/>
                <w:szCs w:val="22"/>
              </w:rPr>
            </w:pPr>
            <w:r w:rsidRPr="00452D6A">
              <w:rPr>
                <w:rFonts w:asciiTheme="minorHAnsi" w:hAnsiTheme="minorHAnsi"/>
                <w:b/>
                <w:sz w:val="22"/>
                <w:szCs w:val="22"/>
              </w:rPr>
              <w:t>Grudzień</w:t>
            </w:r>
          </w:p>
        </w:tc>
        <w:tc>
          <w:tcPr>
            <w:tcW w:w="1073" w:type="dxa"/>
            <w:tcBorders>
              <w:top w:val="nil"/>
              <w:left w:val="single" w:sz="12" w:space="0" w:color="auto"/>
              <w:bottom w:val="single" w:sz="12"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221</w:t>
            </w:r>
          </w:p>
        </w:tc>
        <w:tc>
          <w:tcPr>
            <w:tcW w:w="1075" w:type="dxa"/>
            <w:tcBorders>
              <w:top w:val="single" w:sz="6" w:space="0" w:color="auto"/>
              <w:left w:val="single" w:sz="6" w:space="0" w:color="auto"/>
              <w:bottom w:val="single" w:sz="12" w:space="0" w:color="auto"/>
              <w:right w:val="single" w:sz="12" w:space="0" w:color="auto"/>
            </w:tcBorders>
            <w:shd w:val="pct12" w:color="FF00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253</w:t>
            </w:r>
          </w:p>
        </w:tc>
        <w:tc>
          <w:tcPr>
            <w:tcW w:w="1073" w:type="dxa"/>
            <w:tcBorders>
              <w:top w:val="nil"/>
              <w:left w:val="single" w:sz="12" w:space="0" w:color="auto"/>
              <w:bottom w:val="single" w:sz="12" w:space="0" w:color="auto"/>
              <w:right w:val="nil"/>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655</w:t>
            </w:r>
          </w:p>
        </w:tc>
        <w:tc>
          <w:tcPr>
            <w:tcW w:w="1034" w:type="dxa"/>
            <w:tcBorders>
              <w:top w:val="nil"/>
              <w:left w:val="single" w:sz="6" w:space="0" w:color="auto"/>
              <w:bottom w:val="single" w:sz="12" w:space="0" w:color="auto"/>
              <w:right w:val="single" w:sz="12" w:space="0" w:color="auto"/>
            </w:tcBorders>
            <w:shd w:val="pct12" w:color="00FF00"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392</w:t>
            </w:r>
          </w:p>
        </w:tc>
        <w:tc>
          <w:tcPr>
            <w:tcW w:w="1083" w:type="dxa"/>
            <w:tcBorders>
              <w:top w:val="nil"/>
              <w:left w:val="single" w:sz="12" w:space="0" w:color="auto"/>
              <w:bottom w:val="single" w:sz="12"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cs="Arial"/>
                <w:sz w:val="22"/>
                <w:szCs w:val="22"/>
              </w:rPr>
            </w:pPr>
            <w:r>
              <w:rPr>
                <w:rFonts w:asciiTheme="minorHAnsi" w:hAnsiTheme="minorHAnsi" w:cs="Arial"/>
                <w:sz w:val="22"/>
                <w:szCs w:val="22"/>
              </w:rPr>
              <w:t>104</w:t>
            </w:r>
          </w:p>
        </w:tc>
        <w:tc>
          <w:tcPr>
            <w:tcW w:w="1043" w:type="dxa"/>
            <w:tcBorders>
              <w:top w:val="single" w:sz="6" w:space="0" w:color="auto"/>
              <w:left w:val="single" w:sz="6" w:space="0" w:color="auto"/>
              <w:bottom w:val="single" w:sz="12" w:space="0" w:color="auto"/>
              <w:right w:val="single" w:sz="12" w:space="0" w:color="auto"/>
            </w:tcBorders>
            <w:shd w:val="pct12" w:color="00FFFF"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73</w:t>
            </w:r>
          </w:p>
        </w:tc>
        <w:tc>
          <w:tcPr>
            <w:tcW w:w="1150" w:type="dxa"/>
            <w:tcBorders>
              <w:top w:val="nil"/>
              <w:left w:val="single" w:sz="12" w:space="0" w:color="auto"/>
              <w:bottom w:val="single" w:sz="12" w:space="0" w:color="auto"/>
              <w:right w:val="single" w:sz="6" w:space="0" w:color="auto"/>
            </w:tcBorders>
            <w:vAlign w:val="center"/>
          </w:tcPr>
          <w:p w:rsidR="00776AF4" w:rsidRPr="00452D6A" w:rsidRDefault="007774C3" w:rsidP="00BD3D2E">
            <w:pPr>
              <w:spacing w:before="120" w:after="100" w:line="240" w:lineRule="auto"/>
              <w:jc w:val="center"/>
              <w:rPr>
                <w:rFonts w:asciiTheme="minorHAnsi" w:hAnsiTheme="minorHAnsi"/>
                <w:sz w:val="22"/>
                <w:szCs w:val="22"/>
              </w:rPr>
            </w:pPr>
            <w:r>
              <w:rPr>
                <w:rFonts w:asciiTheme="minorHAnsi" w:hAnsiTheme="minorHAnsi"/>
                <w:sz w:val="22"/>
                <w:szCs w:val="22"/>
              </w:rPr>
              <w:t>980</w:t>
            </w:r>
          </w:p>
        </w:tc>
        <w:tc>
          <w:tcPr>
            <w:tcW w:w="976" w:type="dxa"/>
            <w:tcBorders>
              <w:top w:val="single" w:sz="6" w:space="0" w:color="auto"/>
              <w:left w:val="single" w:sz="6" w:space="0" w:color="auto"/>
              <w:bottom w:val="single" w:sz="12" w:space="0" w:color="auto"/>
              <w:right w:val="single" w:sz="12" w:space="0" w:color="auto"/>
            </w:tcBorders>
            <w:shd w:val="pct12" w:color="auto" w:fill="auto"/>
            <w:vAlign w:val="center"/>
          </w:tcPr>
          <w:p w:rsidR="00776AF4" w:rsidRPr="00776AF4" w:rsidRDefault="00776AF4" w:rsidP="00BD3D2E">
            <w:pPr>
              <w:jc w:val="center"/>
              <w:rPr>
                <w:rFonts w:asciiTheme="minorHAnsi" w:hAnsiTheme="minorHAnsi"/>
                <w:sz w:val="22"/>
              </w:rPr>
            </w:pPr>
            <w:r w:rsidRPr="00776AF4">
              <w:rPr>
                <w:rFonts w:asciiTheme="minorHAnsi" w:hAnsiTheme="minorHAnsi"/>
                <w:sz w:val="22"/>
              </w:rPr>
              <w:t>718</w:t>
            </w:r>
          </w:p>
        </w:tc>
      </w:tr>
    </w:tbl>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F8121B" w:rsidP="00637761">
      <w:pPr>
        <w:pStyle w:val="tabela"/>
        <w:jc w:val="left"/>
        <w:rPr>
          <w:rFonts w:ascii="France" w:hAnsi="France"/>
          <w:b/>
          <w:sz w:val="16"/>
        </w:rPr>
      </w:pPr>
      <w:r w:rsidRPr="00F8121B">
        <w:rPr>
          <w:noProof/>
        </w:rPr>
        <w:pict>
          <v:rect id="_x0000_s1066" style="position:absolute;margin-left:0;margin-top:0;width:466.85pt;height:213.25pt;z-index:251655680;mso-wrap-style:none" o:allowincell="f" filled="f" stroked="f" strokeweight="0">
            <v:textbox style="mso-next-textbox:#_x0000_s1066;mso-fit-shape-to-text:t" inset="0,0,0,0">
              <w:txbxContent>
                <w:p w:rsidR="00F8139D" w:rsidRDefault="00F8139D" w:rsidP="00637761">
                  <w:pPr>
                    <w:jc w:val="center"/>
                  </w:pPr>
                  <w:r>
                    <w:rPr>
                      <w:noProof/>
                    </w:rPr>
                    <w:drawing>
                      <wp:inline distT="0" distB="0" distL="0" distR="0">
                        <wp:extent cx="5922645" cy="2700655"/>
                        <wp:effectExtent l="0" t="0" r="0" b="0"/>
                        <wp:docPr id="11" name="Obiek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v:rect>
        </w:pict>
      </w: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Pr="00D7706F" w:rsidRDefault="00637761" w:rsidP="00637761">
      <w:pPr>
        <w:pStyle w:val="tabela"/>
        <w:spacing w:after="120"/>
        <w:jc w:val="left"/>
        <w:rPr>
          <w:rFonts w:ascii="Penguin" w:hAnsi="Penguin"/>
          <w:b/>
          <w:sz w:val="22"/>
          <w:szCs w:val="22"/>
        </w:rPr>
      </w:pPr>
    </w:p>
    <w:p w:rsidR="00EA1078" w:rsidRPr="004D1D7B" w:rsidRDefault="00EA1078" w:rsidP="00637761">
      <w:pPr>
        <w:pStyle w:val="tabela"/>
        <w:spacing w:after="120"/>
        <w:jc w:val="left"/>
        <w:rPr>
          <w:rFonts w:ascii="Arial" w:hAnsi="Arial"/>
          <w:b/>
          <w:sz w:val="22"/>
          <w:szCs w:val="22"/>
        </w:rPr>
      </w:pPr>
    </w:p>
    <w:p w:rsidR="00637761" w:rsidRPr="004D1D7B" w:rsidRDefault="00637761" w:rsidP="00637761">
      <w:pPr>
        <w:pStyle w:val="tabela"/>
        <w:spacing w:after="120"/>
        <w:jc w:val="left"/>
        <w:rPr>
          <w:rFonts w:asciiTheme="minorHAnsi" w:hAnsiTheme="minorHAnsi"/>
          <w:i/>
          <w:sz w:val="22"/>
          <w:szCs w:val="22"/>
        </w:rPr>
      </w:pPr>
      <w:r w:rsidRPr="004D1D7B">
        <w:rPr>
          <w:rFonts w:asciiTheme="minorHAnsi" w:hAnsiTheme="minorHAnsi"/>
          <w:b/>
          <w:i/>
          <w:sz w:val="22"/>
          <w:szCs w:val="22"/>
        </w:rPr>
        <w:t xml:space="preserve">Wykres nr 2. </w:t>
      </w:r>
      <w:r w:rsidR="00FF3987" w:rsidRPr="004D1D7B">
        <w:rPr>
          <w:rFonts w:asciiTheme="minorHAnsi" w:hAnsiTheme="minorHAnsi"/>
          <w:i/>
          <w:sz w:val="22"/>
          <w:szCs w:val="22"/>
        </w:rPr>
        <w:t>Interwencje w latach 201</w:t>
      </w:r>
      <w:r w:rsidR="00532526" w:rsidRPr="004D1D7B">
        <w:rPr>
          <w:rFonts w:asciiTheme="minorHAnsi" w:hAnsiTheme="minorHAnsi"/>
          <w:i/>
          <w:sz w:val="22"/>
          <w:szCs w:val="22"/>
        </w:rPr>
        <w:t>2-2013</w:t>
      </w:r>
      <w:r w:rsidRPr="004D1D7B">
        <w:rPr>
          <w:rFonts w:asciiTheme="minorHAnsi" w:hAnsiTheme="minorHAnsi"/>
          <w:i/>
          <w:sz w:val="22"/>
          <w:szCs w:val="22"/>
        </w:rPr>
        <w:t xml:space="preserve"> w rozbiciu na miesiące.</w:t>
      </w:r>
    </w:p>
    <w:p w:rsidR="00AD1B32" w:rsidRPr="008A3B00" w:rsidRDefault="00AD1B32" w:rsidP="00B0531F">
      <w:pPr>
        <w:spacing w:line="240" w:lineRule="auto"/>
        <w:rPr>
          <w:rFonts w:asciiTheme="majorHAnsi" w:hAnsiTheme="majorHAnsi"/>
          <w:sz w:val="20"/>
        </w:rPr>
      </w:pPr>
      <w:r>
        <w:br w:type="page"/>
      </w:r>
      <w:bookmarkEnd w:id="13"/>
      <w:r w:rsidRPr="00B0531F">
        <w:rPr>
          <w:sz w:val="20"/>
        </w:rPr>
        <w:lastRenderedPageBreak/>
        <w:t xml:space="preserve"> </w:t>
      </w:r>
    </w:p>
    <w:p w:rsidR="00AD1B32" w:rsidRPr="00926313" w:rsidRDefault="00AD1B32" w:rsidP="008A3B00">
      <w:pPr>
        <w:pStyle w:val="Nagwek2"/>
        <w:pBdr>
          <w:bottom w:val="single" w:sz="6" w:space="0" w:color="auto"/>
        </w:pBdr>
        <w:spacing w:before="0" w:line="240" w:lineRule="auto"/>
        <w:rPr>
          <w:rFonts w:cs="Arial"/>
          <w:i/>
          <w:szCs w:val="28"/>
        </w:rPr>
      </w:pPr>
      <w:bookmarkStart w:id="14" w:name="_Toc381182210"/>
      <w:bookmarkStart w:id="15" w:name="_Toc381253934"/>
      <w:bookmarkStart w:id="16" w:name="_Toc381254271"/>
      <w:bookmarkStart w:id="17" w:name="_Toc381260596"/>
      <w:r w:rsidRPr="0042167C">
        <w:rPr>
          <w:rFonts w:asciiTheme="majorHAnsi" w:hAnsiTheme="majorHAnsi" w:cs="Arial"/>
          <w:i/>
          <w:szCs w:val="28"/>
        </w:rPr>
        <w:t>Rzeczywista ilość wyjazdów do interwencji poszczególnych JRG</w:t>
      </w:r>
      <w:bookmarkEnd w:id="14"/>
      <w:bookmarkEnd w:id="15"/>
      <w:bookmarkEnd w:id="16"/>
      <w:bookmarkEnd w:id="17"/>
    </w:p>
    <w:p w:rsidR="00AD1B32" w:rsidRPr="00A71749" w:rsidRDefault="00AD1B32">
      <w:pPr>
        <w:pStyle w:val="tabela"/>
        <w:spacing w:after="120"/>
        <w:jc w:val="left"/>
        <w:rPr>
          <w:rFonts w:ascii="Arial" w:hAnsi="Arial"/>
          <w:b/>
          <w:color w:val="000080"/>
        </w:rPr>
      </w:pPr>
    </w:p>
    <w:p w:rsidR="00637761" w:rsidRPr="00926313" w:rsidRDefault="00637761" w:rsidP="00637761">
      <w:pPr>
        <w:pStyle w:val="Legenda"/>
        <w:keepNext/>
        <w:rPr>
          <w:rFonts w:asciiTheme="minorHAnsi" w:hAnsiTheme="minorHAnsi" w:cs="Arial"/>
          <w:i/>
          <w:color w:val="auto"/>
          <w:sz w:val="22"/>
          <w:szCs w:val="22"/>
        </w:rPr>
      </w:pPr>
      <w:bookmarkStart w:id="18" w:name="_Toc251239363"/>
      <w:r w:rsidRPr="00926313">
        <w:rPr>
          <w:rFonts w:asciiTheme="minorHAnsi" w:hAnsiTheme="minorHAnsi" w:cs="Arial"/>
          <w:i/>
          <w:color w:val="auto"/>
          <w:sz w:val="22"/>
          <w:szCs w:val="22"/>
        </w:rPr>
        <w:t>Tabela</w:t>
      </w:r>
      <w:r w:rsidR="008A3B00" w:rsidRPr="00926313">
        <w:rPr>
          <w:rFonts w:asciiTheme="minorHAnsi" w:hAnsiTheme="minorHAnsi" w:cs="Arial"/>
          <w:i/>
          <w:color w:val="auto"/>
          <w:sz w:val="22"/>
          <w:szCs w:val="22"/>
        </w:rPr>
        <w:t xml:space="preserve"> nr</w:t>
      </w:r>
      <w:r w:rsidRPr="00926313">
        <w:rPr>
          <w:rFonts w:asciiTheme="minorHAnsi" w:hAnsiTheme="minorHAnsi" w:cs="Arial"/>
          <w:i/>
          <w:color w:val="auto"/>
          <w:sz w:val="22"/>
          <w:szCs w:val="22"/>
        </w:rPr>
        <w:t xml:space="preserve">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4</w:t>
      </w:r>
      <w:r w:rsidR="00F8121B" w:rsidRPr="00926313">
        <w:rPr>
          <w:rFonts w:asciiTheme="minorHAnsi" w:hAnsiTheme="minorHAnsi" w:cs="Arial"/>
          <w:i/>
          <w:color w:val="auto"/>
          <w:sz w:val="22"/>
          <w:szCs w:val="22"/>
        </w:rPr>
        <w:fldChar w:fldCharType="end"/>
      </w:r>
      <w:r w:rsidR="008A3B00"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b w:val="0"/>
          <w:i/>
          <w:color w:val="auto"/>
          <w:sz w:val="22"/>
          <w:szCs w:val="22"/>
        </w:rPr>
        <w:t>Rzeczywista ilość udziałów w zdarzeniach poszczególnych JRG w 20</w:t>
      </w:r>
      <w:r w:rsidR="002A0156">
        <w:rPr>
          <w:rFonts w:asciiTheme="minorHAnsi" w:hAnsiTheme="minorHAnsi" w:cs="Arial"/>
          <w:b w:val="0"/>
          <w:i/>
          <w:color w:val="auto"/>
          <w:sz w:val="22"/>
          <w:szCs w:val="22"/>
        </w:rPr>
        <w:t>1</w:t>
      </w:r>
      <w:r w:rsidR="00AE027D">
        <w:rPr>
          <w:rFonts w:asciiTheme="minorHAnsi" w:hAnsiTheme="minorHAnsi" w:cs="Arial"/>
          <w:b w:val="0"/>
          <w:i/>
          <w:color w:val="auto"/>
          <w:sz w:val="22"/>
          <w:szCs w:val="22"/>
        </w:rPr>
        <w:t>3</w:t>
      </w:r>
      <w:r w:rsidRPr="00926313">
        <w:rPr>
          <w:rFonts w:asciiTheme="minorHAnsi" w:hAnsiTheme="minorHAnsi" w:cs="Arial"/>
          <w:b w:val="0"/>
          <w:i/>
          <w:color w:val="auto"/>
          <w:sz w:val="22"/>
          <w:szCs w:val="22"/>
        </w:rPr>
        <w:t xml:space="preserve"> r.</w:t>
      </w:r>
      <w:bookmarkEnd w:id="18"/>
    </w:p>
    <w:tbl>
      <w:tblPr>
        <w:tblW w:w="0" w:type="auto"/>
        <w:tblInd w:w="157"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1701"/>
        <w:gridCol w:w="2552"/>
        <w:gridCol w:w="1701"/>
        <w:gridCol w:w="1559"/>
        <w:gridCol w:w="1134"/>
      </w:tblGrid>
      <w:tr w:rsidR="00637761" w:rsidRPr="008A3B00" w:rsidTr="00BD3D2E">
        <w:trPr>
          <w:cantSplit/>
          <w:trHeight w:val="188"/>
        </w:trPr>
        <w:tc>
          <w:tcPr>
            <w:tcW w:w="1701" w:type="dxa"/>
            <w:vMerge w:val="restart"/>
            <w:tcBorders>
              <w:top w:val="single" w:sz="12" w:space="0" w:color="auto"/>
              <w:left w:val="single" w:sz="12" w:space="0" w:color="auto"/>
              <w:right w:val="single" w:sz="12" w:space="0" w:color="auto"/>
            </w:tcBorders>
            <w:vAlign w:val="center"/>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Nazwa JRG</w:t>
            </w:r>
          </w:p>
        </w:tc>
        <w:tc>
          <w:tcPr>
            <w:tcW w:w="2552" w:type="dxa"/>
            <w:vMerge w:val="restart"/>
            <w:tcBorders>
              <w:top w:val="single" w:sz="12" w:space="0" w:color="auto"/>
              <w:left w:val="single" w:sz="12" w:space="0" w:color="auto"/>
              <w:right w:val="single" w:sz="12" w:space="0" w:color="auto"/>
            </w:tcBorders>
            <w:vAlign w:val="center"/>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 xml:space="preserve">Ilość wyjazdów do zdarzeń </w:t>
            </w:r>
            <w:r w:rsidRPr="008A3B00">
              <w:rPr>
                <w:rFonts w:asciiTheme="minorHAnsi" w:hAnsiTheme="minorHAnsi" w:cs="Arial"/>
                <w:b/>
                <w:sz w:val="22"/>
                <w:szCs w:val="22"/>
              </w:rPr>
              <w:br/>
              <w:t xml:space="preserve">we własny obszar </w:t>
            </w:r>
            <w:r w:rsidR="00414B1B">
              <w:rPr>
                <w:rFonts w:asciiTheme="minorHAnsi" w:hAnsiTheme="minorHAnsi" w:cs="Arial"/>
                <w:b/>
                <w:sz w:val="22"/>
                <w:szCs w:val="22"/>
              </w:rPr>
              <w:br/>
            </w:r>
            <w:r w:rsidRPr="008A3B00">
              <w:rPr>
                <w:rFonts w:asciiTheme="minorHAnsi" w:hAnsiTheme="minorHAnsi" w:cs="Arial"/>
                <w:b/>
                <w:sz w:val="22"/>
                <w:szCs w:val="22"/>
              </w:rPr>
              <w:t>chroniony</w:t>
            </w:r>
          </w:p>
        </w:tc>
        <w:tc>
          <w:tcPr>
            <w:tcW w:w="3260" w:type="dxa"/>
            <w:gridSpan w:val="2"/>
            <w:tcBorders>
              <w:top w:val="single" w:sz="12" w:space="0" w:color="auto"/>
              <w:left w:val="single" w:sz="12" w:space="0" w:color="auto"/>
              <w:bottom w:val="single" w:sz="4" w:space="0" w:color="auto"/>
              <w:right w:val="single" w:sz="12" w:space="0" w:color="auto"/>
            </w:tcBorders>
            <w:vAlign w:val="center"/>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Ilość wyjazdów</w:t>
            </w:r>
          </w:p>
        </w:tc>
        <w:tc>
          <w:tcPr>
            <w:tcW w:w="1134" w:type="dxa"/>
            <w:vMerge w:val="restart"/>
            <w:tcBorders>
              <w:top w:val="single" w:sz="12" w:space="0" w:color="auto"/>
              <w:left w:val="single" w:sz="12" w:space="0" w:color="auto"/>
              <w:right w:val="single" w:sz="12" w:space="0" w:color="auto"/>
            </w:tcBorders>
            <w:vAlign w:val="center"/>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Razem</w:t>
            </w:r>
          </w:p>
        </w:tc>
      </w:tr>
      <w:tr w:rsidR="00637761" w:rsidRPr="008A3B00" w:rsidTr="00BD3D2E">
        <w:trPr>
          <w:cantSplit/>
          <w:trHeight w:val="187"/>
        </w:trPr>
        <w:tc>
          <w:tcPr>
            <w:tcW w:w="1701" w:type="dxa"/>
            <w:vMerge/>
            <w:tcBorders>
              <w:left w:val="single" w:sz="12" w:space="0" w:color="auto"/>
              <w:bottom w:val="single" w:sz="12" w:space="0" w:color="auto"/>
              <w:right w:val="single" w:sz="12" w:space="0" w:color="auto"/>
            </w:tcBorders>
          </w:tcPr>
          <w:p w:rsidR="00637761" w:rsidRPr="008A3B00" w:rsidRDefault="00637761" w:rsidP="00637761">
            <w:pPr>
              <w:spacing w:line="240" w:lineRule="auto"/>
              <w:jc w:val="center"/>
              <w:rPr>
                <w:rFonts w:asciiTheme="minorHAnsi" w:hAnsiTheme="minorHAnsi" w:cs="Arial"/>
                <w:b/>
                <w:sz w:val="22"/>
                <w:szCs w:val="22"/>
              </w:rPr>
            </w:pPr>
          </w:p>
        </w:tc>
        <w:tc>
          <w:tcPr>
            <w:tcW w:w="2552" w:type="dxa"/>
            <w:vMerge/>
            <w:tcBorders>
              <w:left w:val="single" w:sz="12" w:space="0" w:color="auto"/>
              <w:bottom w:val="single" w:sz="12" w:space="0" w:color="auto"/>
              <w:right w:val="single" w:sz="12" w:space="0" w:color="auto"/>
            </w:tcBorders>
            <w:vAlign w:val="center"/>
          </w:tcPr>
          <w:p w:rsidR="00637761" w:rsidRPr="008A3B00" w:rsidRDefault="00637761" w:rsidP="00637761">
            <w:pPr>
              <w:spacing w:line="240" w:lineRule="auto"/>
              <w:jc w:val="center"/>
              <w:rPr>
                <w:rFonts w:asciiTheme="minorHAnsi" w:hAnsiTheme="minorHAnsi" w:cs="Arial"/>
                <w:b/>
                <w:sz w:val="22"/>
                <w:szCs w:val="22"/>
              </w:rPr>
            </w:pPr>
          </w:p>
        </w:tc>
        <w:tc>
          <w:tcPr>
            <w:tcW w:w="1701" w:type="dxa"/>
            <w:tcBorders>
              <w:top w:val="single" w:sz="12" w:space="0" w:color="auto"/>
              <w:left w:val="single" w:sz="12" w:space="0" w:color="auto"/>
              <w:bottom w:val="single" w:sz="4" w:space="0" w:color="auto"/>
              <w:right w:val="single" w:sz="12" w:space="0" w:color="auto"/>
            </w:tcBorders>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 xml:space="preserve">Poza obszar </w:t>
            </w:r>
            <w:r w:rsidRPr="008A3B00">
              <w:rPr>
                <w:rFonts w:asciiTheme="minorHAnsi" w:hAnsiTheme="minorHAnsi" w:cs="Arial"/>
                <w:b/>
                <w:sz w:val="22"/>
                <w:szCs w:val="22"/>
              </w:rPr>
              <w:br/>
              <w:t>chroniony</w:t>
            </w:r>
          </w:p>
        </w:tc>
        <w:tc>
          <w:tcPr>
            <w:tcW w:w="1559" w:type="dxa"/>
            <w:tcBorders>
              <w:top w:val="single" w:sz="12" w:space="0" w:color="auto"/>
              <w:left w:val="single" w:sz="12" w:space="0" w:color="auto"/>
              <w:bottom w:val="nil"/>
              <w:right w:val="single" w:sz="12" w:space="0" w:color="auto"/>
            </w:tcBorders>
          </w:tcPr>
          <w:p w:rsidR="00637761" w:rsidRPr="008A3B00" w:rsidRDefault="00637761" w:rsidP="00637761">
            <w:pPr>
              <w:spacing w:before="40" w:after="20" w:line="240" w:lineRule="auto"/>
              <w:jc w:val="center"/>
              <w:rPr>
                <w:rFonts w:asciiTheme="minorHAnsi" w:hAnsiTheme="minorHAnsi" w:cs="Arial"/>
                <w:b/>
                <w:sz w:val="22"/>
                <w:szCs w:val="22"/>
              </w:rPr>
            </w:pPr>
            <w:r w:rsidRPr="008A3B00">
              <w:rPr>
                <w:rFonts w:asciiTheme="minorHAnsi" w:hAnsiTheme="minorHAnsi" w:cs="Arial"/>
                <w:b/>
                <w:sz w:val="22"/>
                <w:szCs w:val="22"/>
              </w:rPr>
              <w:t>W tym poza granice powiatu</w:t>
            </w:r>
          </w:p>
        </w:tc>
        <w:tc>
          <w:tcPr>
            <w:tcW w:w="1134" w:type="dxa"/>
            <w:vMerge/>
            <w:tcBorders>
              <w:left w:val="single" w:sz="12" w:space="0" w:color="auto"/>
              <w:bottom w:val="single" w:sz="12" w:space="0" w:color="auto"/>
              <w:right w:val="single" w:sz="12" w:space="0" w:color="auto"/>
            </w:tcBorders>
          </w:tcPr>
          <w:p w:rsidR="00637761" w:rsidRPr="008A3B00" w:rsidRDefault="00637761" w:rsidP="00637761">
            <w:pPr>
              <w:spacing w:line="240" w:lineRule="auto"/>
              <w:jc w:val="center"/>
              <w:rPr>
                <w:rFonts w:asciiTheme="minorHAnsi" w:hAnsiTheme="minorHAnsi" w:cs="Arial"/>
                <w:b/>
                <w:sz w:val="22"/>
                <w:szCs w:val="22"/>
              </w:rPr>
            </w:pPr>
          </w:p>
        </w:tc>
      </w:tr>
      <w:tr w:rsidR="00482BD9" w:rsidRPr="008A3B00" w:rsidTr="00BD3D2E">
        <w:tc>
          <w:tcPr>
            <w:tcW w:w="1701" w:type="dxa"/>
            <w:tcBorders>
              <w:top w:val="single" w:sz="12" w:space="0" w:color="auto"/>
              <w:left w:val="single" w:sz="12" w:space="0" w:color="auto"/>
              <w:bottom w:val="single" w:sz="4" w:space="0" w:color="auto"/>
              <w:right w:val="single" w:sz="12" w:space="0" w:color="auto"/>
            </w:tcBorders>
            <w:vAlign w:val="center"/>
          </w:tcPr>
          <w:p w:rsidR="00482BD9" w:rsidRPr="008A3B00" w:rsidRDefault="00482BD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1</w:t>
            </w:r>
          </w:p>
        </w:tc>
        <w:tc>
          <w:tcPr>
            <w:tcW w:w="2552" w:type="dxa"/>
            <w:tcBorders>
              <w:top w:val="single" w:sz="12" w:space="0" w:color="auto"/>
              <w:left w:val="single" w:sz="12" w:space="0" w:color="auto"/>
              <w:bottom w:val="single" w:sz="4" w:space="0" w:color="auto"/>
              <w:right w:val="single" w:sz="12" w:space="0" w:color="auto"/>
            </w:tcBorders>
            <w:vAlign w:val="center"/>
          </w:tcPr>
          <w:p w:rsidR="00482BD9" w:rsidRPr="002D3FC7" w:rsidRDefault="005C5CDB" w:rsidP="00780D14">
            <w:pPr>
              <w:spacing w:line="240" w:lineRule="auto"/>
              <w:jc w:val="center"/>
              <w:rPr>
                <w:rFonts w:ascii="Calibri" w:hAnsi="Calibri" w:cs="Arial"/>
                <w:sz w:val="20"/>
              </w:rPr>
            </w:pPr>
            <w:r>
              <w:rPr>
                <w:rFonts w:ascii="Calibri" w:hAnsi="Calibri" w:cs="Arial"/>
                <w:sz w:val="20"/>
              </w:rPr>
              <w:t>1393</w:t>
            </w:r>
          </w:p>
        </w:tc>
        <w:tc>
          <w:tcPr>
            <w:tcW w:w="1701" w:type="dxa"/>
            <w:tcBorders>
              <w:top w:val="single" w:sz="12" w:space="0" w:color="auto"/>
              <w:left w:val="single" w:sz="12" w:space="0" w:color="auto"/>
              <w:bottom w:val="single" w:sz="4" w:space="0" w:color="auto"/>
              <w:right w:val="single" w:sz="4" w:space="0" w:color="auto"/>
            </w:tcBorders>
            <w:vAlign w:val="center"/>
          </w:tcPr>
          <w:p w:rsidR="00482BD9" w:rsidRPr="002D3FC7" w:rsidRDefault="005C5CDB" w:rsidP="00780D14">
            <w:pPr>
              <w:spacing w:line="240" w:lineRule="auto"/>
              <w:jc w:val="center"/>
              <w:rPr>
                <w:rFonts w:ascii="Calibri" w:hAnsi="Calibri" w:cs="Arial"/>
                <w:sz w:val="20"/>
              </w:rPr>
            </w:pPr>
            <w:r>
              <w:rPr>
                <w:rFonts w:ascii="Calibri" w:hAnsi="Calibri" w:cs="Arial"/>
                <w:sz w:val="20"/>
              </w:rPr>
              <w:t>440</w:t>
            </w:r>
          </w:p>
        </w:tc>
        <w:tc>
          <w:tcPr>
            <w:tcW w:w="1559" w:type="dxa"/>
            <w:tcBorders>
              <w:top w:val="single" w:sz="12" w:space="0" w:color="auto"/>
              <w:left w:val="single" w:sz="4" w:space="0" w:color="auto"/>
              <w:bottom w:val="single" w:sz="4" w:space="0" w:color="auto"/>
              <w:right w:val="single" w:sz="12" w:space="0" w:color="auto"/>
            </w:tcBorders>
            <w:vAlign w:val="center"/>
          </w:tcPr>
          <w:p w:rsidR="00482BD9" w:rsidRPr="002D3FC7" w:rsidRDefault="005C5CDB" w:rsidP="00780D14">
            <w:pPr>
              <w:spacing w:line="240" w:lineRule="auto"/>
              <w:jc w:val="center"/>
              <w:rPr>
                <w:rFonts w:ascii="Calibri" w:hAnsi="Calibri" w:cs="Arial"/>
                <w:sz w:val="20"/>
              </w:rPr>
            </w:pPr>
            <w:r>
              <w:rPr>
                <w:rFonts w:ascii="Calibri" w:hAnsi="Calibri" w:cs="Arial"/>
                <w:sz w:val="20"/>
              </w:rPr>
              <w:t>17</w:t>
            </w:r>
          </w:p>
        </w:tc>
        <w:tc>
          <w:tcPr>
            <w:tcW w:w="1134" w:type="dxa"/>
            <w:tcBorders>
              <w:top w:val="single" w:sz="12" w:space="0" w:color="auto"/>
              <w:left w:val="nil"/>
              <w:bottom w:val="single" w:sz="4" w:space="0" w:color="auto"/>
              <w:right w:val="single" w:sz="12" w:space="0" w:color="auto"/>
            </w:tcBorders>
            <w:vAlign w:val="center"/>
          </w:tcPr>
          <w:p w:rsidR="00482BD9" w:rsidRPr="002D3FC7" w:rsidRDefault="005C5CDB" w:rsidP="00780D14">
            <w:pPr>
              <w:spacing w:line="240" w:lineRule="auto"/>
              <w:jc w:val="center"/>
              <w:rPr>
                <w:rFonts w:ascii="Calibri" w:hAnsi="Calibri" w:cs="Arial"/>
                <w:sz w:val="20"/>
              </w:rPr>
            </w:pPr>
            <w:r>
              <w:rPr>
                <w:rFonts w:ascii="Calibri" w:hAnsi="Calibri" w:cs="Arial"/>
                <w:sz w:val="20"/>
              </w:rPr>
              <w:t>1833</w:t>
            </w:r>
          </w:p>
        </w:tc>
      </w:tr>
      <w:tr w:rsidR="00482BD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482BD9" w:rsidRPr="008A3B00" w:rsidRDefault="00482BD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2</w:t>
            </w:r>
          </w:p>
        </w:tc>
        <w:tc>
          <w:tcPr>
            <w:tcW w:w="2552" w:type="dxa"/>
            <w:tcBorders>
              <w:top w:val="single" w:sz="4" w:space="0" w:color="auto"/>
              <w:left w:val="single" w:sz="12" w:space="0" w:color="auto"/>
              <w:bottom w:val="single" w:sz="4" w:space="0" w:color="auto"/>
              <w:right w:val="single" w:sz="12" w:space="0" w:color="auto"/>
            </w:tcBorders>
            <w:vAlign w:val="center"/>
          </w:tcPr>
          <w:p w:rsidR="00482BD9" w:rsidRPr="00312844" w:rsidRDefault="00D6113C" w:rsidP="00780D14">
            <w:pPr>
              <w:spacing w:line="240" w:lineRule="auto"/>
              <w:jc w:val="center"/>
              <w:rPr>
                <w:rFonts w:ascii="Calibri" w:hAnsi="Calibri" w:cs="Arial"/>
                <w:sz w:val="20"/>
              </w:rPr>
            </w:pPr>
            <w:r>
              <w:rPr>
                <w:rFonts w:ascii="Calibri" w:hAnsi="Calibri" w:cs="Arial"/>
                <w:sz w:val="20"/>
              </w:rPr>
              <w:t>1041</w:t>
            </w:r>
          </w:p>
        </w:tc>
        <w:tc>
          <w:tcPr>
            <w:tcW w:w="1701" w:type="dxa"/>
            <w:tcBorders>
              <w:top w:val="single" w:sz="4" w:space="0" w:color="auto"/>
              <w:left w:val="single" w:sz="12" w:space="0" w:color="auto"/>
              <w:bottom w:val="single" w:sz="4" w:space="0" w:color="auto"/>
              <w:right w:val="single" w:sz="4" w:space="0" w:color="auto"/>
            </w:tcBorders>
            <w:vAlign w:val="center"/>
          </w:tcPr>
          <w:p w:rsidR="00482BD9" w:rsidRPr="00312844" w:rsidRDefault="00D6113C" w:rsidP="00780D14">
            <w:pPr>
              <w:spacing w:line="240" w:lineRule="auto"/>
              <w:jc w:val="center"/>
              <w:rPr>
                <w:rFonts w:ascii="Calibri" w:hAnsi="Calibri" w:cs="Arial"/>
                <w:sz w:val="20"/>
              </w:rPr>
            </w:pPr>
            <w:r>
              <w:rPr>
                <w:rFonts w:ascii="Calibri" w:hAnsi="Calibri" w:cs="Arial"/>
                <w:sz w:val="20"/>
              </w:rPr>
              <w:t>209</w:t>
            </w:r>
          </w:p>
        </w:tc>
        <w:tc>
          <w:tcPr>
            <w:tcW w:w="1559" w:type="dxa"/>
            <w:tcBorders>
              <w:top w:val="single" w:sz="4" w:space="0" w:color="auto"/>
              <w:left w:val="single" w:sz="4" w:space="0" w:color="auto"/>
              <w:bottom w:val="single" w:sz="4" w:space="0" w:color="auto"/>
              <w:right w:val="single" w:sz="12" w:space="0" w:color="auto"/>
            </w:tcBorders>
            <w:vAlign w:val="center"/>
          </w:tcPr>
          <w:p w:rsidR="00482BD9" w:rsidRPr="00312844" w:rsidRDefault="00D6113C" w:rsidP="00780D14">
            <w:pPr>
              <w:spacing w:line="240" w:lineRule="auto"/>
              <w:jc w:val="center"/>
              <w:rPr>
                <w:rFonts w:ascii="Calibri" w:hAnsi="Calibri" w:cs="Arial"/>
                <w:sz w:val="20"/>
              </w:rPr>
            </w:pPr>
            <w:r>
              <w:rPr>
                <w:rFonts w:ascii="Calibri" w:hAnsi="Calibri" w:cs="Arial"/>
                <w:sz w:val="20"/>
              </w:rPr>
              <w:t>0</w:t>
            </w:r>
          </w:p>
        </w:tc>
        <w:tc>
          <w:tcPr>
            <w:tcW w:w="1134" w:type="dxa"/>
            <w:tcBorders>
              <w:top w:val="single" w:sz="4" w:space="0" w:color="auto"/>
              <w:left w:val="nil"/>
              <w:bottom w:val="single" w:sz="4" w:space="0" w:color="auto"/>
              <w:right w:val="single" w:sz="12" w:space="0" w:color="auto"/>
            </w:tcBorders>
            <w:vAlign w:val="center"/>
          </w:tcPr>
          <w:p w:rsidR="00482BD9" w:rsidRPr="00312844" w:rsidRDefault="00D6113C" w:rsidP="00780D14">
            <w:pPr>
              <w:spacing w:line="240" w:lineRule="auto"/>
              <w:jc w:val="center"/>
              <w:rPr>
                <w:rFonts w:ascii="Calibri" w:hAnsi="Calibri" w:cs="Arial"/>
                <w:sz w:val="20"/>
              </w:rPr>
            </w:pPr>
            <w:r>
              <w:rPr>
                <w:rFonts w:ascii="Calibri" w:hAnsi="Calibri" w:cs="Arial"/>
                <w:sz w:val="20"/>
              </w:rPr>
              <w:t>1250</w:t>
            </w:r>
          </w:p>
        </w:tc>
      </w:tr>
      <w:tr w:rsidR="00482BD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482BD9" w:rsidRPr="008A3B00" w:rsidRDefault="00482BD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3</w:t>
            </w:r>
          </w:p>
        </w:tc>
        <w:tc>
          <w:tcPr>
            <w:tcW w:w="2552" w:type="dxa"/>
            <w:tcBorders>
              <w:top w:val="single" w:sz="4" w:space="0" w:color="auto"/>
              <w:left w:val="single" w:sz="12" w:space="0" w:color="auto"/>
              <w:bottom w:val="single" w:sz="4" w:space="0" w:color="auto"/>
              <w:right w:val="single" w:sz="12" w:space="0" w:color="auto"/>
            </w:tcBorders>
            <w:vAlign w:val="center"/>
          </w:tcPr>
          <w:p w:rsidR="00482BD9" w:rsidRPr="001F7D87" w:rsidRDefault="005E54D1" w:rsidP="00780D14">
            <w:pPr>
              <w:spacing w:line="240" w:lineRule="auto"/>
              <w:jc w:val="center"/>
              <w:rPr>
                <w:rFonts w:asciiTheme="minorHAnsi" w:hAnsiTheme="minorHAnsi" w:cs="Arial"/>
                <w:sz w:val="20"/>
              </w:rPr>
            </w:pPr>
            <w:r>
              <w:rPr>
                <w:rFonts w:asciiTheme="minorHAnsi" w:hAnsiTheme="minorHAnsi" w:cs="Arial"/>
                <w:sz w:val="20"/>
              </w:rPr>
              <w:t>666</w:t>
            </w:r>
          </w:p>
        </w:tc>
        <w:tc>
          <w:tcPr>
            <w:tcW w:w="1701" w:type="dxa"/>
            <w:tcBorders>
              <w:top w:val="single" w:sz="4" w:space="0" w:color="auto"/>
              <w:left w:val="single" w:sz="12" w:space="0" w:color="auto"/>
              <w:bottom w:val="single" w:sz="4" w:space="0" w:color="auto"/>
              <w:right w:val="single" w:sz="4" w:space="0" w:color="auto"/>
            </w:tcBorders>
            <w:vAlign w:val="center"/>
          </w:tcPr>
          <w:p w:rsidR="00482BD9" w:rsidRPr="001F7D87" w:rsidRDefault="00775FC9" w:rsidP="00780D14">
            <w:pPr>
              <w:spacing w:line="240" w:lineRule="auto"/>
              <w:jc w:val="center"/>
              <w:rPr>
                <w:rFonts w:asciiTheme="minorHAnsi" w:hAnsiTheme="minorHAnsi" w:cs="Arial"/>
                <w:sz w:val="20"/>
              </w:rPr>
            </w:pPr>
            <w:r>
              <w:rPr>
                <w:rFonts w:asciiTheme="minorHAnsi" w:hAnsiTheme="minorHAnsi" w:cs="Arial"/>
                <w:sz w:val="20"/>
              </w:rPr>
              <w:t>410</w:t>
            </w:r>
          </w:p>
        </w:tc>
        <w:tc>
          <w:tcPr>
            <w:tcW w:w="1559" w:type="dxa"/>
            <w:tcBorders>
              <w:top w:val="single" w:sz="4" w:space="0" w:color="auto"/>
              <w:left w:val="single" w:sz="4" w:space="0" w:color="auto"/>
              <w:bottom w:val="single" w:sz="4" w:space="0" w:color="auto"/>
              <w:right w:val="single" w:sz="12" w:space="0" w:color="auto"/>
            </w:tcBorders>
            <w:vAlign w:val="center"/>
          </w:tcPr>
          <w:p w:rsidR="00482BD9" w:rsidRPr="001F7D87" w:rsidRDefault="00775FC9" w:rsidP="00780D14">
            <w:pPr>
              <w:spacing w:line="240" w:lineRule="auto"/>
              <w:jc w:val="center"/>
              <w:rPr>
                <w:rFonts w:asciiTheme="minorHAnsi" w:hAnsiTheme="minorHAnsi" w:cs="Arial"/>
                <w:sz w:val="20"/>
              </w:rPr>
            </w:pPr>
            <w:r>
              <w:rPr>
                <w:rFonts w:asciiTheme="minorHAnsi" w:hAnsiTheme="minorHAnsi" w:cs="Arial"/>
                <w:sz w:val="20"/>
              </w:rPr>
              <w:t>15</w:t>
            </w:r>
          </w:p>
        </w:tc>
        <w:tc>
          <w:tcPr>
            <w:tcW w:w="1134" w:type="dxa"/>
            <w:tcBorders>
              <w:top w:val="single" w:sz="4" w:space="0" w:color="auto"/>
              <w:left w:val="nil"/>
              <w:bottom w:val="single" w:sz="4" w:space="0" w:color="auto"/>
              <w:right w:val="single" w:sz="12" w:space="0" w:color="auto"/>
            </w:tcBorders>
            <w:vAlign w:val="center"/>
          </w:tcPr>
          <w:p w:rsidR="00482BD9" w:rsidRPr="001F7D87" w:rsidRDefault="005E54D1" w:rsidP="00780D14">
            <w:pPr>
              <w:spacing w:line="240" w:lineRule="auto"/>
              <w:jc w:val="center"/>
              <w:rPr>
                <w:rFonts w:asciiTheme="minorHAnsi" w:hAnsiTheme="minorHAnsi" w:cs="Arial"/>
                <w:sz w:val="20"/>
              </w:rPr>
            </w:pPr>
            <w:r>
              <w:rPr>
                <w:rFonts w:asciiTheme="minorHAnsi" w:hAnsiTheme="minorHAnsi" w:cs="Arial"/>
                <w:sz w:val="20"/>
              </w:rPr>
              <w:t>1076</w:t>
            </w:r>
          </w:p>
        </w:tc>
      </w:tr>
      <w:tr w:rsidR="00482BD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482BD9" w:rsidRPr="008A3B00" w:rsidRDefault="00482BD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4</w:t>
            </w:r>
          </w:p>
        </w:tc>
        <w:tc>
          <w:tcPr>
            <w:tcW w:w="2552" w:type="dxa"/>
            <w:tcBorders>
              <w:top w:val="single" w:sz="4" w:space="0" w:color="auto"/>
              <w:left w:val="single" w:sz="12" w:space="0" w:color="auto"/>
              <w:bottom w:val="single" w:sz="4" w:space="0" w:color="auto"/>
              <w:right w:val="single" w:sz="12" w:space="0" w:color="auto"/>
            </w:tcBorders>
            <w:vAlign w:val="center"/>
          </w:tcPr>
          <w:p w:rsidR="00482BD9" w:rsidRDefault="00502ECA" w:rsidP="00780D14">
            <w:pPr>
              <w:spacing w:line="240" w:lineRule="auto"/>
              <w:jc w:val="center"/>
              <w:rPr>
                <w:rFonts w:ascii="Calibri" w:hAnsi="Calibri" w:cs="Arial"/>
                <w:sz w:val="20"/>
              </w:rPr>
            </w:pPr>
            <w:r>
              <w:rPr>
                <w:rFonts w:ascii="Calibri" w:hAnsi="Calibri" w:cs="Arial"/>
                <w:sz w:val="20"/>
              </w:rPr>
              <w:t>1289</w:t>
            </w:r>
          </w:p>
        </w:tc>
        <w:tc>
          <w:tcPr>
            <w:tcW w:w="1701" w:type="dxa"/>
            <w:tcBorders>
              <w:top w:val="single" w:sz="4" w:space="0" w:color="auto"/>
              <w:left w:val="single" w:sz="12" w:space="0" w:color="auto"/>
              <w:bottom w:val="single" w:sz="4" w:space="0" w:color="auto"/>
              <w:right w:val="single" w:sz="4" w:space="0" w:color="auto"/>
            </w:tcBorders>
            <w:vAlign w:val="center"/>
          </w:tcPr>
          <w:p w:rsidR="00482BD9" w:rsidRDefault="00C83857" w:rsidP="00780D14">
            <w:pPr>
              <w:spacing w:line="240" w:lineRule="auto"/>
              <w:jc w:val="center"/>
              <w:rPr>
                <w:rFonts w:ascii="Calibri" w:hAnsi="Calibri" w:cs="Arial"/>
                <w:sz w:val="20"/>
              </w:rPr>
            </w:pPr>
            <w:r>
              <w:rPr>
                <w:rFonts w:ascii="Calibri" w:hAnsi="Calibri" w:cs="Arial"/>
                <w:sz w:val="20"/>
              </w:rPr>
              <w:t>19</w:t>
            </w:r>
            <w:r w:rsidR="002017E5">
              <w:rPr>
                <w:rFonts w:ascii="Calibri" w:hAnsi="Calibri" w:cs="Arial"/>
                <w:sz w:val="20"/>
              </w:rPr>
              <w:t>5</w:t>
            </w:r>
          </w:p>
        </w:tc>
        <w:tc>
          <w:tcPr>
            <w:tcW w:w="1559" w:type="dxa"/>
            <w:tcBorders>
              <w:top w:val="single" w:sz="4" w:space="0" w:color="auto"/>
              <w:left w:val="single" w:sz="4" w:space="0" w:color="auto"/>
              <w:bottom w:val="single" w:sz="4" w:space="0" w:color="auto"/>
              <w:right w:val="single" w:sz="12" w:space="0" w:color="auto"/>
            </w:tcBorders>
            <w:vAlign w:val="center"/>
          </w:tcPr>
          <w:p w:rsidR="00482BD9" w:rsidRDefault="002017E5" w:rsidP="00780D14">
            <w:pPr>
              <w:spacing w:line="240" w:lineRule="auto"/>
              <w:jc w:val="center"/>
              <w:rPr>
                <w:rFonts w:ascii="Calibri" w:hAnsi="Calibri" w:cs="Arial"/>
                <w:sz w:val="20"/>
              </w:rPr>
            </w:pPr>
            <w:r>
              <w:rPr>
                <w:rFonts w:ascii="Calibri" w:hAnsi="Calibri" w:cs="Arial"/>
                <w:sz w:val="20"/>
              </w:rPr>
              <w:t>4</w:t>
            </w:r>
          </w:p>
        </w:tc>
        <w:tc>
          <w:tcPr>
            <w:tcW w:w="1134" w:type="dxa"/>
            <w:tcBorders>
              <w:top w:val="single" w:sz="4" w:space="0" w:color="auto"/>
              <w:left w:val="nil"/>
              <w:bottom w:val="single" w:sz="4" w:space="0" w:color="auto"/>
              <w:right w:val="single" w:sz="12" w:space="0" w:color="auto"/>
            </w:tcBorders>
            <w:vAlign w:val="center"/>
          </w:tcPr>
          <w:p w:rsidR="00482BD9" w:rsidRDefault="00502ECA" w:rsidP="00780D14">
            <w:pPr>
              <w:spacing w:line="240" w:lineRule="auto"/>
              <w:jc w:val="center"/>
              <w:rPr>
                <w:rFonts w:ascii="Calibri" w:hAnsi="Calibri" w:cs="Arial"/>
                <w:sz w:val="20"/>
              </w:rPr>
            </w:pPr>
            <w:r>
              <w:rPr>
                <w:rFonts w:ascii="Calibri" w:hAnsi="Calibri" w:cs="Arial"/>
                <w:sz w:val="20"/>
              </w:rPr>
              <w:t>1488</w:t>
            </w:r>
          </w:p>
        </w:tc>
      </w:tr>
      <w:tr w:rsidR="00482BD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482BD9" w:rsidRPr="008A3B00" w:rsidRDefault="00482BD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5</w:t>
            </w:r>
          </w:p>
        </w:tc>
        <w:tc>
          <w:tcPr>
            <w:tcW w:w="2552" w:type="dxa"/>
            <w:tcBorders>
              <w:top w:val="single" w:sz="4" w:space="0" w:color="auto"/>
              <w:left w:val="single" w:sz="12" w:space="0" w:color="auto"/>
              <w:bottom w:val="single" w:sz="4" w:space="0" w:color="auto"/>
              <w:right w:val="single" w:sz="12" w:space="0" w:color="auto"/>
            </w:tcBorders>
            <w:vAlign w:val="center"/>
          </w:tcPr>
          <w:p w:rsidR="00482BD9" w:rsidRPr="002D3FC7" w:rsidRDefault="00D151DB" w:rsidP="00780D14">
            <w:pPr>
              <w:spacing w:line="240" w:lineRule="auto"/>
              <w:jc w:val="center"/>
              <w:rPr>
                <w:rFonts w:ascii="Calibri" w:hAnsi="Calibri" w:cs="Arial"/>
                <w:sz w:val="20"/>
              </w:rPr>
            </w:pPr>
            <w:r>
              <w:rPr>
                <w:rFonts w:ascii="Calibri" w:hAnsi="Calibri" w:cs="Arial"/>
                <w:sz w:val="20"/>
              </w:rPr>
              <w:t>1234</w:t>
            </w:r>
          </w:p>
        </w:tc>
        <w:tc>
          <w:tcPr>
            <w:tcW w:w="1701" w:type="dxa"/>
            <w:tcBorders>
              <w:top w:val="single" w:sz="4" w:space="0" w:color="auto"/>
              <w:left w:val="single" w:sz="12" w:space="0" w:color="auto"/>
              <w:bottom w:val="single" w:sz="4" w:space="0" w:color="auto"/>
              <w:right w:val="single" w:sz="4" w:space="0" w:color="auto"/>
            </w:tcBorders>
            <w:vAlign w:val="center"/>
          </w:tcPr>
          <w:p w:rsidR="00482BD9" w:rsidRPr="002D3FC7" w:rsidRDefault="00D151DB" w:rsidP="00780D14">
            <w:pPr>
              <w:spacing w:line="240" w:lineRule="auto"/>
              <w:jc w:val="center"/>
              <w:rPr>
                <w:rFonts w:ascii="Calibri" w:hAnsi="Calibri" w:cs="Arial"/>
                <w:sz w:val="20"/>
              </w:rPr>
            </w:pPr>
            <w:r>
              <w:rPr>
                <w:rFonts w:ascii="Calibri" w:hAnsi="Calibri" w:cs="Arial"/>
                <w:sz w:val="20"/>
              </w:rPr>
              <w:t>112</w:t>
            </w:r>
          </w:p>
        </w:tc>
        <w:tc>
          <w:tcPr>
            <w:tcW w:w="1559" w:type="dxa"/>
            <w:tcBorders>
              <w:top w:val="single" w:sz="4" w:space="0" w:color="auto"/>
              <w:left w:val="single" w:sz="4" w:space="0" w:color="auto"/>
              <w:bottom w:val="single" w:sz="4" w:space="0" w:color="auto"/>
              <w:right w:val="single" w:sz="12" w:space="0" w:color="auto"/>
            </w:tcBorders>
            <w:vAlign w:val="center"/>
          </w:tcPr>
          <w:p w:rsidR="00482BD9" w:rsidRPr="002D3FC7" w:rsidRDefault="007C5DD3" w:rsidP="00780D14">
            <w:pPr>
              <w:spacing w:line="240" w:lineRule="auto"/>
              <w:jc w:val="center"/>
              <w:rPr>
                <w:rFonts w:ascii="Calibri" w:hAnsi="Calibri" w:cs="Arial"/>
                <w:sz w:val="20"/>
              </w:rPr>
            </w:pPr>
            <w:r>
              <w:rPr>
                <w:rFonts w:ascii="Calibri" w:hAnsi="Calibri" w:cs="Arial"/>
                <w:sz w:val="20"/>
              </w:rPr>
              <w:t>12</w:t>
            </w:r>
          </w:p>
        </w:tc>
        <w:tc>
          <w:tcPr>
            <w:tcW w:w="1134" w:type="dxa"/>
            <w:tcBorders>
              <w:top w:val="single" w:sz="4" w:space="0" w:color="auto"/>
              <w:left w:val="nil"/>
              <w:bottom w:val="single" w:sz="4" w:space="0" w:color="auto"/>
              <w:right w:val="single" w:sz="12" w:space="0" w:color="auto"/>
            </w:tcBorders>
            <w:vAlign w:val="center"/>
          </w:tcPr>
          <w:p w:rsidR="00482BD9" w:rsidRPr="002D3FC7" w:rsidRDefault="007C5DD3" w:rsidP="00780D14">
            <w:pPr>
              <w:spacing w:line="240" w:lineRule="auto"/>
              <w:jc w:val="center"/>
              <w:rPr>
                <w:rFonts w:ascii="Calibri" w:hAnsi="Calibri" w:cs="Arial"/>
                <w:sz w:val="20"/>
              </w:rPr>
            </w:pPr>
            <w:r>
              <w:rPr>
                <w:rFonts w:ascii="Calibri" w:hAnsi="Calibri" w:cs="Arial"/>
                <w:sz w:val="20"/>
              </w:rPr>
              <w:t>1346</w:t>
            </w:r>
          </w:p>
        </w:tc>
      </w:tr>
      <w:tr w:rsidR="00775FC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775FC9" w:rsidRPr="008A3B00" w:rsidRDefault="00775FC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 xml:space="preserve">JRG </w:t>
            </w:r>
            <w:r>
              <w:rPr>
                <w:rFonts w:asciiTheme="minorHAnsi" w:hAnsiTheme="minorHAnsi" w:cs="Arial"/>
                <w:b/>
                <w:sz w:val="22"/>
                <w:szCs w:val="22"/>
              </w:rPr>
              <w:t>nr 6  Kąty Wr.</w:t>
            </w:r>
          </w:p>
        </w:tc>
        <w:tc>
          <w:tcPr>
            <w:tcW w:w="2552" w:type="dxa"/>
            <w:tcBorders>
              <w:top w:val="single" w:sz="4" w:space="0" w:color="auto"/>
              <w:left w:val="single" w:sz="12" w:space="0" w:color="auto"/>
              <w:bottom w:val="single" w:sz="4" w:space="0" w:color="auto"/>
              <w:right w:val="single" w:sz="12" w:space="0" w:color="auto"/>
            </w:tcBorders>
            <w:vAlign w:val="center"/>
          </w:tcPr>
          <w:p w:rsidR="00775FC9" w:rsidRPr="001F7D87" w:rsidRDefault="00BA74D8" w:rsidP="00780D14">
            <w:pPr>
              <w:spacing w:line="240" w:lineRule="auto"/>
              <w:jc w:val="center"/>
              <w:rPr>
                <w:rFonts w:asciiTheme="minorHAnsi" w:hAnsiTheme="minorHAnsi" w:cs="Arial"/>
                <w:sz w:val="20"/>
              </w:rPr>
            </w:pPr>
            <w:r>
              <w:rPr>
                <w:rFonts w:asciiTheme="minorHAnsi" w:hAnsiTheme="minorHAnsi" w:cs="Arial"/>
                <w:sz w:val="20"/>
              </w:rPr>
              <w:t>707</w:t>
            </w:r>
          </w:p>
        </w:tc>
        <w:tc>
          <w:tcPr>
            <w:tcW w:w="1701" w:type="dxa"/>
            <w:tcBorders>
              <w:top w:val="single" w:sz="4" w:space="0" w:color="auto"/>
              <w:left w:val="single" w:sz="12" w:space="0" w:color="auto"/>
              <w:bottom w:val="single" w:sz="4" w:space="0" w:color="auto"/>
              <w:right w:val="single" w:sz="4" w:space="0" w:color="auto"/>
            </w:tcBorders>
            <w:vAlign w:val="center"/>
          </w:tcPr>
          <w:p w:rsidR="00775FC9" w:rsidRPr="001F7D87" w:rsidRDefault="00BA74D8" w:rsidP="00780D14">
            <w:pPr>
              <w:spacing w:line="240" w:lineRule="auto"/>
              <w:jc w:val="center"/>
              <w:rPr>
                <w:rFonts w:asciiTheme="minorHAnsi" w:hAnsiTheme="minorHAnsi" w:cs="Arial"/>
                <w:sz w:val="20"/>
              </w:rPr>
            </w:pPr>
            <w:r>
              <w:rPr>
                <w:rFonts w:asciiTheme="minorHAnsi" w:hAnsiTheme="minorHAnsi" w:cs="Arial"/>
                <w:sz w:val="20"/>
              </w:rPr>
              <w:t>43</w:t>
            </w:r>
          </w:p>
        </w:tc>
        <w:tc>
          <w:tcPr>
            <w:tcW w:w="1559" w:type="dxa"/>
            <w:tcBorders>
              <w:top w:val="single" w:sz="4" w:space="0" w:color="auto"/>
              <w:left w:val="single" w:sz="4" w:space="0" w:color="auto"/>
              <w:bottom w:val="single" w:sz="4" w:space="0" w:color="auto"/>
              <w:right w:val="single" w:sz="12" w:space="0" w:color="auto"/>
            </w:tcBorders>
            <w:vAlign w:val="center"/>
          </w:tcPr>
          <w:p w:rsidR="00775FC9" w:rsidRPr="001F7D87" w:rsidRDefault="00775FC9" w:rsidP="00780D14">
            <w:pPr>
              <w:spacing w:line="240" w:lineRule="auto"/>
              <w:jc w:val="center"/>
              <w:rPr>
                <w:rFonts w:asciiTheme="minorHAnsi" w:hAnsiTheme="minorHAnsi" w:cs="Arial"/>
                <w:sz w:val="20"/>
              </w:rPr>
            </w:pPr>
            <w:r>
              <w:rPr>
                <w:rFonts w:asciiTheme="minorHAnsi" w:hAnsiTheme="minorHAnsi" w:cs="Arial"/>
                <w:sz w:val="20"/>
              </w:rPr>
              <w:t>3</w:t>
            </w:r>
            <w:r w:rsidR="00BA74D8">
              <w:rPr>
                <w:rFonts w:asciiTheme="minorHAnsi" w:hAnsiTheme="minorHAnsi" w:cs="Arial"/>
                <w:sz w:val="20"/>
              </w:rPr>
              <w:t>7</w:t>
            </w:r>
          </w:p>
        </w:tc>
        <w:tc>
          <w:tcPr>
            <w:tcW w:w="1134" w:type="dxa"/>
            <w:tcBorders>
              <w:top w:val="single" w:sz="4" w:space="0" w:color="auto"/>
              <w:left w:val="nil"/>
              <w:bottom w:val="single" w:sz="4" w:space="0" w:color="auto"/>
              <w:right w:val="single" w:sz="12" w:space="0" w:color="auto"/>
            </w:tcBorders>
            <w:vAlign w:val="center"/>
          </w:tcPr>
          <w:p w:rsidR="00775FC9" w:rsidRPr="001F7D87" w:rsidRDefault="00775FC9" w:rsidP="00780D14">
            <w:pPr>
              <w:spacing w:line="240" w:lineRule="auto"/>
              <w:jc w:val="center"/>
              <w:rPr>
                <w:rFonts w:asciiTheme="minorHAnsi" w:hAnsiTheme="minorHAnsi" w:cs="Arial"/>
                <w:sz w:val="20"/>
              </w:rPr>
            </w:pPr>
            <w:r>
              <w:rPr>
                <w:rFonts w:asciiTheme="minorHAnsi" w:hAnsiTheme="minorHAnsi" w:cs="Arial"/>
                <w:sz w:val="20"/>
              </w:rPr>
              <w:t>75</w:t>
            </w:r>
            <w:r w:rsidR="00BA74D8">
              <w:rPr>
                <w:rFonts w:asciiTheme="minorHAnsi" w:hAnsiTheme="minorHAnsi" w:cs="Arial"/>
                <w:sz w:val="20"/>
              </w:rPr>
              <w:t>0</w:t>
            </w:r>
          </w:p>
        </w:tc>
      </w:tr>
      <w:tr w:rsidR="00775FC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775FC9" w:rsidRPr="008A3B00" w:rsidRDefault="00775FC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7</w:t>
            </w:r>
          </w:p>
        </w:tc>
        <w:tc>
          <w:tcPr>
            <w:tcW w:w="2552" w:type="dxa"/>
            <w:tcBorders>
              <w:top w:val="single" w:sz="4" w:space="0" w:color="auto"/>
              <w:left w:val="single" w:sz="12" w:space="0" w:color="auto"/>
              <w:bottom w:val="single" w:sz="4" w:space="0" w:color="auto"/>
              <w:right w:val="single" w:sz="12" w:space="0" w:color="auto"/>
            </w:tcBorders>
            <w:vAlign w:val="center"/>
          </w:tcPr>
          <w:p w:rsidR="00775FC9" w:rsidRDefault="00775FC9" w:rsidP="00780D14">
            <w:pPr>
              <w:spacing w:line="240" w:lineRule="auto"/>
              <w:jc w:val="center"/>
              <w:rPr>
                <w:rFonts w:ascii="Calibri" w:hAnsi="Calibri" w:cs="Arial"/>
                <w:sz w:val="20"/>
              </w:rPr>
            </w:pPr>
            <w:r>
              <w:rPr>
                <w:rFonts w:ascii="Calibri" w:hAnsi="Calibri" w:cs="Arial"/>
                <w:sz w:val="20"/>
              </w:rPr>
              <w:t>1056</w:t>
            </w:r>
          </w:p>
        </w:tc>
        <w:tc>
          <w:tcPr>
            <w:tcW w:w="1701" w:type="dxa"/>
            <w:tcBorders>
              <w:top w:val="single" w:sz="4" w:space="0" w:color="auto"/>
              <w:left w:val="single" w:sz="12" w:space="0" w:color="auto"/>
              <w:bottom w:val="single" w:sz="4" w:space="0" w:color="auto"/>
              <w:right w:val="single" w:sz="4" w:space="0" w:color="auto"/>
            </w:tcBorders>
            <w:vAlign w:val="center"/>
          </w:tcPr>
          <w:p w:rsidR="00775FC9" w:rsidRDefault="00775FC9" w:rsidP="00780D14">
            <w:pPr>
              <w:spacing w:line="240" w:lineRule="auto"/>
              <w:jc w:val="center"/>
              <w:rPr>
                <w:rFonts w:ascii="Calibri" w:hAnsi="Calibri" w:cs="Arial"/>
                <w:sz w:val="20"/>
              </w:rPr>
            </w:pPr>
            <w:r>
              <w:rPr>
                <w:rFonts w:ascii="Calibri" w:hAnsi="Calibri" w:cs="Arial"/>
                <w:sz w:val="20"/>
              </w:rPr>
              <w:t>124</w:t>
            </w:r>
          </w:p>
        </w:tc>
        <w:tc>
          <w:tcPr>
            <w:tcW w:w="1559" w:type="dxa"/>
            <w:tcBorders>
              <w:top w:val="single" w:sz="4" w:space="0" w:color="auto"/>
              <w:left w:val="single" w:sz="4" w:space="0" w:color="auto"/>
              <w:bottom w:val="single" w:sz="4" w:space="0" w:color="auto"/>
              <w:right w:val="single" w:sz="12" w:space="0" w:color="auto"/>
            </w:tcBorders>
            <w:vAlign w:val="center"/>
          </w:tcPr>
          <w:p w:rsidR="00775FC9" w:rsidRDefault="00775FC9" w:rsidP="00780D14">
            <w:pPr>
              <w:spacing w:line="240" w:lineRule="auto"/>
              <w:jc w:val="center"/>
              <w:rPr>
                <w:rFonts w:ascii="Calibri" w:hAnsi="Calibri" w:cs="Arial"/>
                <w:sz w:val="20"/>
              </w:rPr>
            </w:pPr>
            <w:r>
              <w:rPr>
                <w:rFonts w:ascii="Calibri" w:hAnsi="Calibri" w:cs="Arial"/>
                <w:sz w:val="20"/>
              </w:rPr>
              <w:t>12</w:t>
            </w:r>
          </w:p>
        </w:tc>
        <w:tc>
          <w:tcPr>
            <w:tcW w:w="1134" w:type="dxa"/>
            <w:tcBorders>
              <w:top w:val="single" w:sz="4" w:space="0" w:color="auto"/>
              <w:left w:val="nil"/>
              <w:bottom w:val="single" w:sz="4" w:space="0" w:color="auto"/>
              <w:right w:val="single" w:sz="12" w:space="0" w:color="auto"/>
            </w:tcBorders>
            <w:vAlign w:val="center"/>
          </w:tcPr>
          <w:p w:rsidR="00775FC9" w:rsidRDefault="00775FC9" w:rsidP="00780D14">
            <w:pPr>
              <w:spacing w:line="240" w:lineRule="auto"/>
              <w:jc w:val="center"/>
              <w:rPr>
                <w:rFonts w:ascii="Calibri" w:hAnsi="Calibri" w:cs="Arial"/>
                <w:sz w:val="20"/>
              </w:rPr>
            </w:pPr>
            <w:r>
              <w:rPr>
                <w:rFonts w:ascii="Calibri" w:hAnsi="Calibri" w:cs="Arial"/>
                <w:sz w:val="20"/>
              </w:rPr>
              <w:t>1192</w:t>
            </w:r>
          </w:p>
        </w:tc>
      </w:tr>
      <w:tr w:rsidR="00775FC9" w:rsidRPr="008A3B00" w:rsidTr="00BD3D2E">
        <w:tc>
          <w:tcPr>
            <w:tcW w:w="1701" w:type="dxa"/>
            <w:tcBorders>
              <w:top w:val="single" w:sz="4" w:space="0" w:color="auto"/>
              <w:left w:val="single" w:sz="12" w:space="0" w:color="auto"/>
              <w:bottom w:val="single" w:sz="4" w:space="0" w:color="auto"/>
              <w:right w:val="single" w:sz="12" w:space="0" w:color="auto"/>
            </w:tcBorders>
            <w:vAlign w:val="center"/>
          </w:tcPr>
          <w:p w:rsidR="00775FC9" w:rsidRPr="008A3B00" w:rsidRDefault="00775FC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8</w:t>
            </w:r>
          </w:p>
        </w:tc>
        <w:tc>
          <w:tcPr>
            <w:tcW w:w="2552" w:type="dxa"/>
            <w:tcBorders>
              <w:top w:val="single" w:sz="4" w:space="0" w:color="auto"/>
              <w:left w:val="single" w:sz="12" w:space="0" w:color="auto"/>
              <w:bottom w:val="single" w:sz="4" w:space="0" w:color="auto"/>
              <w:right w:val="single" w:sz="12" w:space="0" w:color="auto"/>
            </w:tcBorders>
            <w:vAlign w:val="center"/>
          </w:tcPr>
          <w:p w:rsidR="00775FC9" w:rsidRPr="001F7D87" w:rsidRDefault="00775FC9" w:rsidP="00780D14">
            <w:pPr>
              <w:spacing w:line="240" w:lineRule="auto"/>
              <w:jc w:val="center"/>
              <w:rPr>
                <w:rFonts w:ascii="Calibri" w:hAnsi="Calibri"/>
                <w:sz w:val="20"/>
                <w:szCs w:val="28"/>
              </w:rPr>
            </w:pPr>
            <w:r>
              <w:rPr>
                <w:rFonts w:ascii="Calibri" w:hAnsi="Calibri"/>
                <w:sz w:val="20"/>
                <w:szCs w:val="28"/>
              </w:rPr>
              <w:t>983</w:t>
            </w:r>
          </w:p>
        </w:tc>
        <w:tc>
          <w:tcPr>
            <w:tcW w:w="1701" w:type="dxa"/>
            <w:tcBorders>
              <w:top w:val="single" w:sz="4" w:space="0" w:color="auto"/>
              <w:left w:val="single" w:sz="12" w:space="0" w:color="auto"/>
              <w:bottom w:val="single" w:sz="4" w:space="0" w:color="auto"/>
              <w:right w:val="single" w:sz="4" w:space="0" w:color="auto"/>
            </w:tcBorders>
            <w:vAlign w:val="center"/>
          </w:tcPr>
          <w:p w:rsidR="00775FC9" w:rsidRPr="001F7D87" w:rsidRDefault="00775FC9" w:rsidP="00780D14">
            <w:pPr>
              <w:spacing w:line="240" w:lineRule="auto"/>
              <w:jc w:val="center"/>
              <w:rPr>
                <w:rFonts w:ascii="Calibri" w:hAnsi="Calibri"/>
                <w:sz w:val="20"/>
                <w:szCs w:val="28"/>
              </w:rPr>
            </w:pPr>
            <w:r>
              <w:rPr>
                <w:rFonts w:ascii="Calibri" w:hAnsi="Calibri"/>
                <w:sz w:val="20"/>
                <w:szCs w:val="28"/>
              </w:rPr>
              <w:t>268</w:t>
            </w:r>
          </w:p>
        </w:tc>
        <w:tc>
          <w:tcPr>
            <w:tcW w:w="1559" w:type="dxa"/>
            <w:tcBorders>
              <w:top w:val="single" w:sz="4" w:space="0" w:color="auto"/>
              <w:left w:val="single" w:sz="4" w:space="0" w:color="auto"/>
              <w:bottom w:val="single" w:sz="4" w:space="0" w:color="auto"/>
              <w:right w:val="single" w:sz="12" w:space="0" w:color="auto"/>
            </w:tcBorders>
            <w:vAlign w:val="center"/>
          </w:tcPr>
          <w:p w:rsidR="00775FC9" w:rsidRPr="001F7D87" w:rsidRDefault="00775FC9" w:rsidP="00780D14">
            <w:pPr>
              <w:spacing w:line="240" w:lineRule="auto"/>
              <w:jc w:val="center"/>
              <w:rPr>
                <w:rFonts w:ascii="Calibri" w:hAnsi="Calibri"/>
                <w:sz w:val="20"/>
                <w:szCs w:val="28"/>
              </w:rPr>
            </w:pPr>
            <w:r>
              <w:rPr>
                <w:rFonts w:ascii="Calibri" w:hAnsi="Calibri"/>
                <w:sz w:val="20"/>
                <w:szCs w:val="28"/>
              </w:rPr>
              <w:t>4</w:t>
            </w:r>
          </w:p>
        </w:tc>
        <w:tc>
          <w:tcPr>
            <w:tcW w:w="1134" w:type="dxa"/>
            <w:tcBorders>
              <w:top w:val="single" w:sz="4" w:space="0" w:color="auto"/>
              <w:left w:val="nil"/>
              <w:bottom w:val="single" w:sz="4" w:space="0" w:color="auto"/>
              <w:right w:val="single" w:sz="12" w:space="0" w:color="auto"/>
            </w:tcBorders>
            <w:vAlign w:val="center"/>
          </w:tcPr>
          <w:p w:rsidR="00775FC9" w:rsidRPr="001F7D87" w:rsidRDefault="00775FC9" w:rsidP="00780D14">
            <w:pPr>
              <w:spacing w:line="240" w:lineRule="auto"/>
              <w:jc w:val="center"/>
              <w:rPr>
                <w:rFonts w:ascii="Calibri" w:hAnsi="Calibri"/>
                <w:sz w:val="20"/>
                <w:szCs w:val="28"/>
              </w:rPr>
            </w:pPr>
            <w:r>
              <w:rPr>
                <w:rFonts w:ascii="Calibri" w:hAnsi="Calibri"/>
                <w:sz w:val="20"/>
                <w:szCs w:val="28"/>
              </w:rPr>
              <w:t>1255</w:t>
            </w:r>
          </w:p>
        </w:tc>
      </w:tr>
      <w:tr w:rsidR="00775FC9" w:rsidRPr="008A3B00" w:rsidTr="00BD3D2E">
        <w:tc>
          <w:tcPr>
            <w:tcW w:w="1701" w:type="dxa"/>
            <w:tcBorders>
              <w:top w:val="single" w:sz="4" w:space="0" w:color="auto"/>
              <w:left w:val="single" w:sz="4" w:space="0" w:color="auto"/>
              <w:bottom w:val="single" w:sz="4" w:space="0" w:color="auto"/>
              <w:right w:val="single" w:sz="12" w:space="0" w:color="auto"/>
            </w:tcBorders>
            <w:vAlign w:val="center"/>
          </w:tcPr>
          <w:p w:rsidR="00775FC9" w:rsidRPr="008A3B00" w:rsidRDefault="00775FC9"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 nr 9.</w:t>
            </w:r>
          </w:p>
        </w:tc>
        <w:tc>
          <w:tcPr>
            <w:tcW w:w="2552" w:type="dxa"/>
            <w:tcBorders>
              <w:top w:val="single" w:sz="4" w:space="0" w:color="auto"/>
              <w:left w:val="single" w:sz="12" w:space="0" w:color="auto"/>
              <w:bottom w:val="single" w:sz="4" w:space="0" w:color="auto"/>
              <w:right w:val="single" w:sz="12" w:space="0" w:color="auto"/>
            </w:tcBorders>
            <w:vAlign w:val="center"/>
          </w:tcPr>
          <w:p w:rsidR="00775FC9" w:rsidRPr="002D3FC7" w:rsidRDefault="00775FC9" w:rsidP="00780D14">
            <w:pPr>
              <w:spacing w:line="240" w:lineRule="auto"/>
              <w:jc w:val="center"/>
              <w:rPr>
                <w:rFonts w:ascii="Calibri" w:hAnsi="Calibri" w:cs="Arial"/>
                <w:sz w:val="20"/>
              </w:rPr>
            </w:pPr>
            <w:r>
              <w:rPr>
                <w:rFonts w:ascii="Calibri" w:hAnsi="Calibri" w:cs="Arial"/>
                <w:sz w:val="20"/>
              </w:rPr>
              <w:t>1357</w:t>
            </w:r>
          </w:p>
        </w:tc>
        <w:tc>
          <w:tcPr>
            <w:tcW w:w="1701" w:type="dxa"/>
            <w:tcBorders>
              <w:top w:val="single" w:sz="4" w:space="0" w:color="auto"/>
              <w:left w:val="single" w:sz="12" w:space="0" w:color="auto"/>
              <w:bottom w:val="single" w:sz="4" w:space="0" w:color="auto"/>
              <w:right w:val="single" w:sz="4" w:space="0" w:color="auto"/>
            </w:tcBorders>
            <w:vAlign w:val="center"/>
          </w:tcPr>
          <w:p w:rsidR="00775FC9" w:rsidRPr="002D3FC7" w:rsidRDefault="00775FC9" w:rsidP="00780D14">
            <w:pPr>
              <w:spacing w:line="240" w:lineRule="auto"/>
              <w:jc w:val="center"/>
              <w:rPr>
                <w:rFonts w:ascii="Calibri" w:hAnsi="Calibri" w:cs="Arial"/>
                <w:sz w:val="20"/>
              </w:rPr>
            </w:pPr>
            <w:r>
              <w:rPr>
                <w:rFonts w:ascii="Calibri" w:hAnsi="Calibri" w:cs="Arial"/>
                <w:sz w:val="20"/>
              </w:rPr>
              <w:t>125</w:t>
            </w:r>
          </w:p>
        </w:tc>
        <w:tc>
          <w:tcPr>
            <w:tcW w:w="1559" w:type="dxa"/>
            <w:tcBorders>
              <w:top w:val="single" w:sz="4" w:space="0" w:color="auto"/>
              <w:left w:val="single" w:sz="4" w:space="0" w:color="auto"/>
              <w:bottom w:val="single" w:sz="4" w:space="0" w:color="auto"/>
              <w:right w:val="single" w:sz="12" w:space="0" w:color="auto"/>
            </w:tcBorders>
            <w:vAlign w:val="center"/>
          </w:tcPr>
          <w:p w:rsidR="00775FC9" w:rsidRPr="002D3FC7" w:rsidRDefault="00775FC9" w:rsidP="00780D14">
            <w:pPr>
              <w:spacing w:line="240" w:lineRule="auto"/>
              <w:jc w:val="center"/>
              <w:rPr>
                <w:rFonts w:ascii="Calibri" w:hAnsi="Calibri" w:cs="Arial"/>
                <w:sz w:val="20"/>
              </w:rPr>
            </w:pPr>
            <w:r>
              <w:rPr>
                <w:rFonts w:ascii="Calibri" w:hAnsi="Calibri" w:cs="Arial"/>
                <w:sz w:val="20"/>
              </w:rPr>
              <w:t>1</w:t>
            </w:r>
          </w:p>
        </w:tc>
        <w:tc>
          <w:tcPr>
            <w:tcW w:w="1134" w:type="dxa"/>
            <w:tcBorders>
              <w:top w:val="single" w:sz="4" w:space="0" w:color="auto"/>
              <w:left w:val="nil"/>
              <w:bottom w:val="single" w:sz="4" w:space="0" w:color="auto"/>
              <w:right w:val="single" w:sz="4" w:space="0" w:color="auto"/>
            </w:tcBorders>
            <w:vAlign w:val="center"/>
          </w:tcPr>
          <w:p w:rsidR="00775FC9" w:rsidRPr="002D3FC7" w:rsidRDefault="00775FC9" w:rsidP="00780D14">
            <w:pPr>
              <w:spacing w:line="240" w:lineRule="auto"/>
              <w:jc w:val="center"/>
              <w:rPr>
                <w:rFonts w:ascii="Calibri" w:hAnsi="Calibri" w:cs="Arial"/>
                <w:sz w:val="20"/>
              </w:rPr>
            </w:pPr>
            <w:r>
              <w:rPr>
                <w:rFonts w:ascii="Calibri" w:hAnsi="Calibri" w:cs="Arial"/>
                <w:sz w:val="20"/>
              </w:rPr>
              <w:t>1483</w:t>
            </w:r>
          </w:p>
        </w:tc>
      </w:tr>
    </w:tbl>
    <w:p w:rsidR="00AD1B32" w:rsidRDefault="00AD1B32">
      <w:pPr>
        <w:spacing w:line="300" w:lineRule="exact"/>
        <w:rPr>
          <w:rFonts w:ascii="Arial" w:hAnsi="Arial"/>
          <w:i/>
          <w:sz w:val="22"/>
        </w:rPr>
      </w:pPr>
    </w:p>
    <w:p w:rsidR="00E4485A" w:rsidRDefault="00637761" w:rsidP="00637761">
      <w:pPr>
        <w:pStyle w:val="Legenda"/>
        <w:keepNext/>
        <w:rPr>
          <w:rFonts w:asciiTheme="minorHAnsi" w:hAnsiTheme="minorHAnsi" w:cs="Arial"/>
          <w:b w:val="0"/>
          <w:i/>
          <w:color w:val="auto"/>
          <w:sz w:val="22"/>
          <w:szCs w:val="22"/>
        </w:rPr>
      </w:pPr>
      <w:bookmarkStart w:id="19" w:name="_Toc251239364"/>
      <w:r w:rsidRPr="004D1D7B">
        <w:rPr>
          <w:rFonts w:asciiTheme="minorHAnsi" w:hAnsiTheme="minorHAnsi" w:cs="Arial"/>
          <w:i/>
          <w:color w:val="auto"/>
          <w:sz w:val="22"/>
          <w:szCs w:val="22"/>
        </w:rPr>
        <w:t xml:space="preserve">Tabela </w:t>
      </w:r>
      <w:r w:rsidR="008A3B00" w:rsidRPr="004D1D7B">
        <w:rPr>
          <w:rFonts w:asciiTheme="minorHAnsi" w:hAnsiTheme="minorHAnsi" w:cs="Arial"/>
          <w:i/>
          <w:color w:val="auto"/>
          <w:sz w:val="22"/>
          <w:szCs w:val="22"/>
        </w:rPr>
        <w:t xml:space="preserve">nr </w:t>
      </w:r>
      <w:r w:rsidR="00F8121B" w:rsidRPr="004D1D7B">
        <w:rPr>
          <w:rFonts w:asciiTheme="minorHAnsi" w:hAnsiTheme="minorHAnsi" w:cs="Arial"/>
          <w:i/>
          <w:color w:val="auto"/>
          <w:sz w:val="22"/>
          <w:szCs w:val="22"/>
        </w:rPr>
        <w:fldChar w:fldCharType="begin"/>
      </w:r>
      <w:r w:rsidR="00A220D2" w:rsidRPr="004D1D7B">
        <w:rPr>
          <w:rFonts w:asciiTheme="minorHAnsi" w:hAnsiTheme="minorHAnsi" w:cs="Arial"/>
          <w:i/>
          <w:color w:val="auto"/>
          <w:sz w:val="22"/>
          <w:szCs w:val="22"/>
        </w:rPr>
        <w:instrText xml:space="preserve"> SEQ Tabela \* ARABIC </w:instrText>
      </w:r>
      <w:r w:rsidR="00F8121B" w:rsidRPr="004D1D7B">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5</w:t>
      </w:r>
      <w:r w:rsidR="00F8121B" w:rsidRPr="004D1D7B">
        <w:rPr>
          <w:rFonts w:asciiTheme="minorHAnsi" w:hAnsiTheme="minorHAnsi" w:cs="Arial"/>
          <w:i/>
          <w:color w:val="auto"/>
          <w:sz w:val="22"/>
          <w:szCs w:val="22"/>
        </w:rPr>
        <w:fldChar w:fldCharType="end"/>
      </w:r>
      <w:r w:rsidR="008A3B00" w:rsidRPr="004D1D7B">
        <w:rPr>
          <w:rFonts w:asciiTheme="minorHAnsi" w:hAnsiTheme="minorHAnsi" w:cs="Arial"/>
          <w:i/>
          <w:color w:val="auto"/>
          <w:sz w:val="22"/>
          <w:szCs w:val="22"/>
        </w:rPr>
        <w:t>.</w:t>
      </w:r>
      <w:r w:rsidRPr="004D1D7B">
        <w:rPr>
          <w:rFonts w:asciiTheme="minorHAnsi" w:hAnsiTheme="minorHAnsi" w:cs="Arial"/>
          <w:i/>
          <w:color w:val="auto"/>
          <w:sz w:val="22"/>
          <w:szCs w:val="22"/>
        </w:rPr>
        <w:t xml:space="preserve"> </w:t>
      </w:r>
      <w:r w:rsidRPr="004D1D7B">
        <w:rPr>
          <w:rFonts w:asciiTheme="minorHAnsi" w:hAnsiTheme="minorHAnsi" w:cs="Arial"/>
          <w:b w:val="0"/>
          <w:i/>
          <w:color w:val="auto"/>
          <w:sz w:val="22"/>
          <w:szCs w:val="22"/>
        </w:rPr>
        <w:t>Rzeczywista ilość wyjazdów do interwencji poszczególnych JRG</w:t>
      </w:r>
      <w:r w:rsidR="00744D92" w:rsidRPr="004D1D7B">
        <w:rPr>
          <w:rFonts w:asciiTheme="minorHAnsi" w:hAnsiTheme="minorHAnsi" w:cs="Arial"/>
          <w:b w:val="0"/>
          <w:i/>
          <w:color w:val="auto"/>
          <w:sz w:val="22"/>
          <w:szCs w:val="22"/>
        </w:rPr>
        <w:t xml:space="preserve"> </w:t>
      </w:r>
      <w:r w:rsidRPr="004D1D7B">
        <w:rPr>
          <w:rFonts w:asciiTheme="minorHAnsi" w:hAnsiTheme="minorHAnsi" w:cs="Arial"/>
          <w:b w:val="0"/>
          <w:i/>
          <w:color w:val="auto"/>
          <w:sz w:val="22"/>
          <w:szCs w:val="22"/>
        </w:rPr>
        <w:t xml:space="preserve">w rozbiciu na </w:t>
      </w:r>
      <w:r w:rsidR="00744D92" w:rsidRPr="004D1D7B">
        <w:rPr>
          <w:rFonts w:asciiTheme="minorHAnsi" w:hAnsiTheme="minorHAnsi" w:cs="Arial"/>
          <w:b w:val="0"/>
          <w:i/>
          <w:color w:val="auto"/>
          <w:sz w:val="22"/>
          <w:szCs w:val="22"/>
        </w:rPr>
        <w:t>rodzaj zdarzenia</w:t>
      </w:r>
      <w:r w:rsidR="002A0156" w:rsidRPr="004D1D7B">
        <w:rPr>
          <w:rFonts w:asciiTheme="minorHAnsi" w:hAnsiTheme="minorHAnsi" w:cs="Arial"/>
          <w:b w:val="0"/>
          <w:i/>
          <w:color w:val="auto"/>
          <w:sz w:val="22"/>
          <w:szCs w:val="22"/>
        </w:rPr>
        <w:t xml:space="preserve"> </w:t>
      </w:r>
    </w:p>
    <w:p w:rsidR="00637761" w:rsidRPr="004D1D7B" w:rsidRDefault="00E4485A" w:rsidP="00E4485A">
      <w:pPr>
        <w:pStyle w:val="Legenda"/>
        <w:keepNext/>
        <w:rPr>
          <w:rFonts w:asciiTheme="minorHAnsi" w:hAnsiTheme="minorHAnsi" w:cs="Arial"/>
          <w:i/>
          <w:color w:val="auto"/>
          <w:sz w:val="22"/>
          <w:szCs w:val="22"/>
        </w:rPr>
      </w:pPr>
      <w:r>
        <w:rPr>
          <w:rFonts w:asciiTheme="minorHAnsi" w:hAnsiTheme="minorHAnsi" w:cs="Arial"/>
          <w:i/>
          <w:color w:val="auto"/>
          <w:sz w:val="22"/>
          <w:szCs w:val="22"/>
        </w:rPr>
        <w:t xml:space="preserve">                      </w:t>
      </w:r>
      <w:r w:rsidR="002A0156" w:rsidRPr="004D1D7B">
        <w:rPr>
          <w:rFonts w:asciiTheme="minorHAnsi" w:hAnsiTheme="minorHAnsi" w:cs="Arial"/>
          <w:b w:val="0"/>
          <w:i/>
          <w:color w:val="auto"/>
          <w:sz w:val="22"/>
          <w:szCs w:val="22"/>
        </w:rPr>
        <w:t>w 201</w:t>
      </w:r>
      <w:r w:rsidR="00A41789">
        <w:rPr>
          <w:rFonts w:asciiTheme="minorHAnsi" w:hAnsiTheme="minorHAnsi" w:cs="Arial"/>
          <w:b w:val="0"/>
          <w:i/>
          <w:color w:val="auto"/>
          <w:sz w:val="22"/>
          <w:szCs w:val="22"/>
        </w:rPr>
        <w:t>3</w:t>
      </w:r>
      <w:r w:rsidR="00637761" w:rsidRPr="004D1D7B">
        <w:rPr>
          <w:rFonts w:asciiTheme="minorHAnsi" w:hAnsiTheme="minorHAnsi" w:cs="Arial"/>
          <w:b w:val="0"/>
          <w:i/>
          <w:color w:val="auto"/>
          <w:sz w:val="22"/>
          <w:szCs w:val="22"/>
        </w:rPr>
        <w:t xml:space="preserve"> r.</w:t>
      </w:r>
      <w:bookmarkEnd w:id="19"/>
    </w:p>
    <w:tbl>
      <w:tblPr>
        <w:tblW w:w="9276" w:type="dxa"/>
        <w:tblInd w:w="97" w:type="dxa"/>
        <w:tblLayout w:type="fixed"/>
        <w:tblCellMar>
          <w:left w:w="0" w:type="dxa"/>
          <w:right w:w="0" w:type="dxa"/>
        </w:tblCellMar>
        <w:tblLook w:val="0000"/>
      </w:tblPr>
      <w:tblGrid>
        <w:gridCol w:w="1883"/>
        <w:gridCol w:w="1974"/>
        <w:gridCol w:w="1975"/>
        <w:gridCol w:w="1447"/>
        <w:gridCol w:w="1997"/>
      </w:tblGrid>
      <w:tr w:rsidR="00637761" w:rsidRPr="008A3B00" w:rsidTr="00780D14">
        <w:trPr>
          <w:cantSplit/>
          <w:trHeight w:val="300"/>
        </w:trPr>
        <w:tc>
          <w:tcPr>
            <w:tcW w:w="1883"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tcPr>
          <w:p w:rsidR="00637761" w:rsidRPr="008A3B00" w:rsidRDefault="00637761" w:rsidP="00780D14">
            <w:pPr>
              <w:spacing w:line="240" w:lineRule="auto"/>
              <w:jc w:val="center"/>
              <w:rPr>
                <w:rFonts w:asciiTheme="minorHAnsi" w:hAnsiTheme="minorHAnsi" w:cs="Arial"/>
                <w:b/>
                <w:sz w:val="22"/>
                <w:szCs w:val="22"/>
              </w:rPr>
            </w:pPr>
            <w:r w:rsidRPr="008A3B00">
              <w:rPr>
                <w:rFonts w:asciiTheme="minorHAnsi" w:hAnsiTheme="minorHAnsi" w:cs="Arial"/>
                <w:b/>
                <w:sz w:val="22"/>
                <w:szCs w:val="22"/>
              </w:rPr>
              <w:t>JRG</w:t>
            </w:r>
          </w:p>
        </w:tc>
        <w:tc>
          <w:tcPr>
            <w:tcW w:w="7393"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rsidR="00637761" w:rsidRPr="008A3B00" w:rsidRDefault="00637761" w:rsidP="00780D14">
            <w:pPr>
              <w:spacing w:line="240" w:lineRule="auto"/>
              <w:jc w:val="center"/>
              <w:rPr>
                <w:rFonts w:asciiTheme="minorHAnsi" w:hAnsiTheme="minorHAnsi" w:cs="Arial"/>
                <w:b/>
                <w:color w:val="000000"/>
                <w:sz w:val="22"/>
                <w:szCs w:val="22"/>
              </w:rPr>
            </w:pPr>
            <w:r w:rsidRPr="008A3B00">
              <w:rPr>
                <w:rFonts w:asciiTheme="minorHAnsi" w:hAnsiTheme="minorHAnsi" w:cs="Arial"/>
                <w:b/>
                <w:color w:val="000000"/>
                <w:sz w:val="22"/>
                <w:szCs w:val="22"/>
              </w:rPr>
              <w:t>Działania ratownicze</w:t>
            </w:r>
          </w:p>
        </w:tc>
      </w:tr>
      <w:tr w:rsidR="00637761" w:rsidRPr="008A3B00" w:rsidTr="00780D14">
        <w:trPr>
          <w:cantSplit/>
          <w:trHeight w:val="630"/>
        </w:trPr>
        <w:tc>
          <w:tcPr>
            <w:tcW w:w="1883" w:type="dxa"/>
            <w:vMerge/>
            <w:tcBorders>
              <w:top w:val="single" w:sz="12" w:space="0" w:color="auto"/>
              <w:left w:val="single" w:sz="12" w:space="0" w:color="auto"/>
              <w:bottom w:val="single" w:sz="12" w:space="0" w:color="auto"/>
              <w:right w:val="single" w:sz="12" w:space="0" w:color="auto"/>
            </w:tcBorders>
            <w:vAlign w:val="center"/>
          </w:tcPr>
          <w:p w:rsidR="00637761" w:rsidRPr="008A3B00" w:rsidRDefault="00637761" w:rsidP="00780D14">
            <w:pPr>
              <w:overflowPunct/>
              <w:autoSpaceDE/>
              <w:autoSpaceDN/>
              <w:adjustRightInd/>
              <w:spacing w:line="240" w:lineRule="auto"/>
              <w:jc w:val="center"/>
              <w:rPr>
                <w:rFonts w:asciiTheme="minorHAnsi" w:hAnsiTheme="minorHAnsi" w:cs="Arial"/>
                <w:b/>
                <w:sz w:val="22"/>
                <w:szCs w:val="22"/>
              </w:rPr>
            </w:pPr>
          </w:p>
        </w:tc>
        <w:tc>
          <w:tcPr>
            <w:tcW w:w="1974" w:type="dxa"/>
            <w:tcBorders>
              <w:top w:val="single" w:sz="4" w:space="0" w:color="auto"/>
              <w:left w:val="single" w:sz="12" w:space="0" w:color="auto"/>
              <w:bottom w:val="single" w:sz="12" w:space="0" w:color="auto"/>
              <w:right w:val="single" w:sz="8" w:space="0" w:color="auto"/>
            </w:tcBorders>
            <w:shd w:val="pct15" w:color="FF0000" w:fill="FFFFFF"/>
            <w:vAlign w:val="center"/>
          </w:tcPr>
          <w:p w:rsidR="00637761" w:rsidRPr="008A3B00" w:rsidRDefault="00637761" w:rsidP="00780D14">
            <w:pPr>
              <w:spacing w:before="120" w:after="40" w:line="240" w:lineRule="auto"/>
              <w:jc w:val="center"/>
              <w:rPr>
                <w:rFonts w:asciiTheme="minorHAnsi" w:hAnsiTheme="minorHAnsi" w:cs="Arial"/>
                <w:b/>
                <w:color w:val="FF0000"/>
                <w:sz w:val="22"/>
                <w:szCs w:val="22"/>
              </w:rPr>
            </w:pPr>
            <w:r w:rsidRPr="008A3B00">
              <w:rPr>
                <w:rFonts w:asciiTheme="minorHAnsi" w:hAnsiTheme="minorHAnsi" w:cs="Arial"/>
                <w:b/>
                <w:color w:val="FF0000"/>
                <w:sz w:val="22"/>
                <w:szCs w:val="22"/>
              </w:rPr>
              <w:t>Pożary</w:t>
            </w:r>
          </w:p>
        </w:tc>
        <w:tc>
          <w:tcPr>
            <w:tcW w:w="1975" w:type="dxa"/>
            <w:tcBorders>
              <w:top w:val="single" w:sz="4" w:space="0" w:color="auto"/>
              <w:left w:val="single" w:sz="8" w:space="0" w:color="auto"/>
              <w:bottom w:val="single" w:sz="12" w:space="0" w:color="auto"/>
              <w:right w:val="single" w:sz="8" w:space="0" w:color="auto"/>
            </w:tcBorders>
            <w:shd w:val="pct15" w:color="00FF00" w:fill="FFFFFF"/>
            <w:vAlign w:val="center"/>
          </w:tcPr>
          <w:p w:rsidR="00637761" w:rsidRPr="008A3B00" w:rsidRDefault="00637761" w:rsidP="00780D14">
            <w:pPr>
              <w:spacing w:before="120" w:after="40" w:line="240" w:lineRule="auto"/>
              <w:jc w:val="center"/>
              <w:rPr>
                <w:rFonts w:asciiTheme="minorHAnsi" w:hAnsiTheme="minorHAnsi" w:cs="Arial"/>
                <w:b/>
                <w:color w:val="008000"/>
                <w:sz w:val="22"/>
                <w:szCs w:val="22"/>
              </w:rPr>
            </w:pPr>
            <w:r w:rsidRPr="008A3B00">
              <w:rPr>
                <w:rFonts w:asciiTheme="minorHAnsi" w:hAnsiTheme="minorHAnsi" w:cs="Arial"/>
                <w:b/>
                <w:color w:val="008000"/>
                <w:sz w:val="22"/>
                <w:szCs w:val="22"/>
              </w:rPr>
              <w:t xml:space="preserve">Miejscowe </w:t>
            </w:r>
            <w:r w:rsidRPr="008A3B00">
              <w:rPr>
                <w:rFonts w:asciiTheme="minorHAnsi" w:hAnsiTheme="minorHAnsi" w:cs="Arial"/>
                <w:b/>
                <w:color w:val="008000"/>
                <w:sz w:val="22"/>
                <w:szCs w:val="22"/>
              </w:rPr>
              <w:br/>
              <w:t>zagrożenia</w:t>
            </w:r>
          </w:p>
        </w:tc>
        <w:tc>
          <w:tcPr>
            <w:tcW w:w="1447" w:type="dxa"/>
            <w:tcBorders>
              <w:top w:val="single" w:sz="4" w:space="0" w:color="auto"/>
              <w:left w:val="single" w:sz="8" w:space="0" w:color="auto"/>
              <w:bottom w:val="single" w:sz="12" w:space="0" w:color="auto"/>
              <w:right w:val="single" w:sz="8" w:space="0" w:color="auto"/>
            </w:tcBorders>
            <w:shd w:val="pct15" w:color="0000FF" w:fill="FFFFFF"/>
            <w:vAlign w:val="center"/>
          </w:tcPr>
          <w:p w:rsidR="00637761" w:rsidRPr="008A3B00" w:rsidRDefault="00637761" w:rsidP="00780D14">
            <w:pPr>
              <w:spacing w:before="120" w:after="40" w:line="240" w:lineRule="auto"/>
              <w:jc w:val="center"/>
              <w:rPr>
                <w:rFonts w:asciiTheme="minorHAnsi" w:hAnsiTheme="minorHAnsi" w:cs="Arial"/>
                <w:b/>
                <w:color w:val="000080"/>
                <w:sz w:val="22"/>
                <w:szCs w:val="22"/>
              </w:rPr>
            </w:pPr>
            <w:r w:rsidRPr="008A3B00">
              <w:rPr>
                <w:rFonts w:asciiTheme="minorHAnsi" w:hAnsiTheme="minorHAnsi" w:cs="Arial"/>
                <w:b/>
                <w:color w:val="000080"/>
                <w:sz w:val="22"/>
                <w:szCs w:val="22"/>
              </w:rPr>
              <w:t xml:space="preserve">Alarmy </w:t>
            </w:r>
            <w:r w:rsidRPr="008A3B00">
              <w:rPr>
                <w:rFonts w:asciiTheme="minorHAnsi" w:hAnsiTheme="minorHAnsi" w:cs="Arial"/>
                <w:b/>
                <w:color w:val="000080"/>
                <w:sz w:val="22"/>
                <w:szCs w:val="22"/>
              </w:rPr>
              <w:br/>
              <w:t>fałszywe</w:t>
            </w:r>
          </w:p>
        </w:tc>
        <w:tc>
          <w:tcPr>
            <w:tcW w:w="1997" w:type="dxa"/>
            <w:tcBorders>
              <w:top w:val="single" w:sz="4" w:space="0" w:color="auto"/>
              <w:left w:val="single" w:sz="8" w:space="0" w:color="auto"/>
              <w:bottom w:val="single" w:sz="12" w:space="0" w:color="auto"/>
              <w:right w:val="single" w:sz="4" w:space="0" w:color="auto"/>
            </w:tcBorders>
            <w:shd w:val="pct10" w:color="000000" w:fill="auto"/>
            <w:vAlign w:val="center"/>
          </w:tcPr>
          <w:p w:rsidR="00637761" w:rsidRPr="008A3B00" w:rsidRDefault="00637761" w:rsidP="00780D14">
            <w:pPr>
              <w:spacing w:before="120" w:after="40" w:line="240" w:lineRule="auto"/>
              <w:jc w:val="center"/>
              <w:rPr>
                <w:rFonts w:asciiTheme="minorHAnsi" w:hAnsiTheme="minorHAnsi" w:cs="Arial"/>
                <w:b/>
                <w:sz w:val="22"/>
                <w:szCs w:val="22"/>
              </w:rPr>
            </w:pPr>
            <w:r w:rsidRPr="008A3B00">
              <w:rPr>
                <w:rFonts w:asciiTheme="minorHAnsi" w:hAnsiTheme="minorHAnsi" w:cs="Arial"/>
                <w:b/>
                <w:sz w:val="22"/>
                <w:szCs w:val="22"/>
              </w:rPr>
              <w:t xml:space="preserve">Działania </w:t>
            </w:r>
            <w:r w:rsidRPr="008A3B00">
              <w:rPr>
                <w:rFonts w:asciiTheme="minorHAnsi" w:hAnsiTheme="minorHAnsi" w:cs="Arial"/>
                <w:b/>
                <w:sz w:val="22"/>
                <w:szCs w:val="22"/>
              </w:rPr>
              <w:br/>
              <w:t>łącznie</w:t>
            </w:r>
          </w:p>
        </w:tc>
      </w:tr>
      <w:tr w:rsidR="00E672EA" w:rsidRPr="008A3B00" w:rsidTr="00780D14">
        <w:trPr>
          <w:cantSplit/>
          <w:trHeight w:val="547"/>
        </w:trPr>
        <w:tc>
          <w:tcPr>
            <w:tcW w:w="1883" w:type="dxa"/>
            <w:tcBorders>
              <w:top w:val="single" w:sz="12"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1</w:t>
            </w:r>
          </w:p>
        </w:tc>
        <w:tc>
          <w:tcPr>
            <w:tcW w:w="1974" w:type="dxa"/>
            <w:tcBorders>
              <w:top w:val="single" w:sz="12" w:space="0" w:color="auto"/>
              <w:left w:val="single" w:sz="12" w:space="0" w:color="auto"/>
              <w:bottom w:val="single" w:sz="4" w:space="0" w:color="auto"/>
              <w:right w:val="single" w:sz="8" w:space="0" w:color="auto"/>
            </w:tcBorders>
            <w:shd w:val="pct15" w:color="FF00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538</w:t>
            </w:r>
          </w:p>
        </w:tc>
        <w:tc>
          <w:tcPr>
            <w:tcW w:w="1975" w:type="dxa"/>
            <w:tcBorders>
              <w:top w:val="single" w:sz="12" w:space="0" w:color="auto"/>
              <w:left w:val="single" w:sz="8" w:space="0" w:color="auto"/>
              <w:bottom w:val="single" w:sz="4" w:space="0" w:color="auto"/>
              <w:right w:val="single" w:sz="8" w:space="0" w:color="auto"/>
            </w:tcBorders>
            <w:shd w:val="pct15" w:color="00FF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1057</w:t>
            </w:r>
          </w:p>
        </w:tc>
        <w:tc>
          <w:tcPr>
            <w:tcW w:w="1447" w:type="dxa"/>
            <w:tcBorders>
              <w:top w:val="single" w:sz="12" w:space="0" w:color="auto"/>
              <w:left w:val="single" w:sz="8" w:space="0" w:color="auto"/>
              <w:bottom w:val="single" w:sz="4" w:space="0" w:color="auto"/>
              <w:right w:val="single" w:sz="8" w:space="0" w:color="auto"/>
            </w:tcBorders>
            <w:shd w:val="pct12" w:color="0000FF" w:fill="FFFFFF"/>
            <w:vAlign w:val="center"/>
          </w:tcPr>
          <w:p w:rsidR="00E672EA" w:rsidRDefault="00FF19AE" w:rsidP="00780D14">
            <w:pPr>
              <w:spacing w:line="240" w:lineRule="auto"/>
              <w:jc w:val="center"/>
              <w:rPr>
                <w:rFonts w:ascii="Arial" w:hAnsi="Arial" w:cs="Arial"/>
                <w:sz w:val="20"/>
              </w:rPr>
            </w:pPr>
            <w:r>
              <w:rPr>
                <w:rFonts w:ascii="Arial" w:hAnsi="Arial" w:cs="Arial"/>
                <w:sz w:val="20"/>
              </w:rPr>
              <w:t>237</w:t>
            </w:r>
          </w:p>
        </w:tc>
        <w:tc>
          <w:tcPr>
            <w:tcW w:w="1997" w:type="dxa"/>
            <w:tcBorders>
              <w:top w:val="single" w:sz="12" w:space="0" w:color="auto"/>
              <w:left w:val="single" w:sz="8" w:space="0" w:color="auto"/>
              <w:bottom w:val="single" w:sz="4" w:space="0" w:color="auto"/>
              <w:right w:val="single" w:sz="4" w:space="0" w:color="auto"/>
            </w:tcBorders>
            <w:shd w:val="pct10" w:color="000000" w:fill="auto"/>
            <w:vAlign w:val="center"/>
          </w:tcPr>
          <w:p w:rsidR="00E672EA" w:rsidRDefault="005C5CDB" w:rsidP="00780D14">
            <w:pPr>
              <w:spacing w:line="240" w:lineRule="auto"/>
              <w:jc w:val="center"/>
              <w:rPr>
                <w:rFonts w:ascii="Arial" w:hAnsi="Arial" w:cs="Arial"/>
                <w:sz w:val="20"/>
              </w:rPr>
            </w:pPr>
            <w:r>
              <w:rPr>
                <w:rFonts w:ascii="Arial" w:hAnsi="Arial" w:cs="Arial"/>
                <w:sz w:val="20"/>
              </w:rPr>
              <w:t>1833</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2</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D6113C" w:rsidP="00780D14">
            <w:pPr>
              <w:spacing w:line="240" w:lineRule="auto"/>
              <w:jc w:val="center"/>
              <w:rPr>
                <w:rFonts w:ascii="Arial" w:hAnsi="Arial" w:cs="Arial"/>
                <w:sz w:val="20"/>
              </w:rPr>
            </w:pPr>
            <w:r>
              <w:rPr>
                <w:rFonts w:ascii="Arial" w:hAnsi="Arial" w:cs="Arial"/>
                <w:sz w:val="20"/>
              </w:rPr>
              <w:t>370</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D6113C" w:rsidP="00780D14">
            <w:pPr>
              <w:spacing w:line="240" w:lineRule="auto"/>
              <w:jc w:val="center"/>
              <w:rPr>
                <w:rFonts w:ascii="Arial" w:hAnsi="Arial" w:cs="Arial"/>
                <w:sz w:val="20"/>
              </w:rPr>
            </w:pPr>
            <w:r>
              <w:rPr>
                <w:rFonts w:ascii="Arial" w:hAnsi="Arial" w:cs="Arial"/>
                <w:sz w:val="20"/>
              </w:rPr>
              <w:t>788</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D6113C" w:rsidP="00780D14">
            <w:pPr>
              <w:spacing w:line="240" w:lineRule="auto"/>
              <w:jc w:val="center"/>
              <w:rPr>
                <w:rFonts w:ascii="Arial" w:hAnsi="Arial" w:cs="Arial"/>
                <w:sz w:val="20"/>
              </w:rPr>
            </w:pPr>
            <w:r>
              <w:rPr>
                <w:rFonts w:ascii="Arial" w:hAnsi="Arial" w:cs="Arial"/>
                <w:sz w:val="20"/>
              </w:rPr>
              <w:t>92</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D6113C" w:rsidP="00780D14">
            <w:pPr>
              <w:spacing w:line="240" w:lineRule="auto"/>
              <w:jc w:val="center"/>
              <w:rPr>
                <w:rFonts w:ascii="Arial" w:hAnsi="Arial" w:cs="Arial"/>
                <w:sz w:val="20"/>
              </w:rPr>
            </w:pPr>
            <w:r>
              <w:rPr>
                <w:rFonts w:ascii="Arial" w:hAnsi="Arial" w:cs="Arial"/>
                <w:sz w:val="20"/>
              </w:rPr>
              <w:t>1250</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3</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5E54D1" w:rsidP="00780D14">
            <w:pPr>
              <w:spacing w:line="240" w:lineRule="auto"/>
              <w:jc w:val="center"/>
              <w:rPr>
                <w:rFonts w:ascii="Arial" w:hAnsi="Arial" w:cs="Arial"/>
                <w:sz w:val="20"/>
              </w:rPr>
            </w:pPr>
            <w:r>
              <w:rPr>
                <w:rFonts w:ascii="Arial" w:hAnsi="Arial" w:cs="Arial"/>
                <w:sz w:val="20"/>
              </w:rPr>
              <w:t>293</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5E54D1" w:rsidP="00780D14">
            <w:pPr>
              <w:spacing w:line="240" w:lineRule="auto"/>
              <w:jc w:val="center"/>
              <w:rPr>
                <w:rFonts w:ascii="Arial" w:hAnsi="Arial" w:cs="Arial"/>
                <w:sz w:val="20"/>
              </w:rPr>
            </w:pPr>
            <w:r>
              <w:rPr>
                <w:rFonts w:ascii="Arial" w:hAnsi="Arial" w:cs="Arial"/>
                <w:sz w:val="20"/>
              </w:rPr>
              <w:t>716</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5E54D1" w:rsidP="00780D14">
            <w:pPr>
              <w:spacing w:line="240" w:lineRule="auto"/>
              <w:jc w:val="center"/>
              <w:rPr>
                <w:rFonts w:ascii="Arial" w:hAnsi="Arial" w:cs="Arial"/>
                <w:sz w:val="20"/>
              </w:rPr>
            </w:pPr>
            <w:r>
              <w:rPr>
                <w:rFonts w:ascii="Arial" w:hAnsi="Arial" w:cs="Arial"/>
                <w:sz w:val="20"/>
              </w:rPr>
              <w:t>55</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5E54D1" w:rsidP="00780D14">
            <w:pPr>
              <w:spacing w:line="240" w:lineRule="auto"/>
              <w:jc w:val="center"/>
              <w:rPr>
                <w:rFonts w:ascii="Arial" w:hAnsi="Arial" w:cs="Arial"/>
                <w:sz w:val="20"/>
              </w:rPr>
            </w:pPr>
            <w:r>
              <w:rPr>
                <w:rFonts w:ascii="Arial" w:hAnsi="Arial" w:cs="Arial"/>
                <w:sz w:val="20"/>
              </w:rPr>
              <w:t>1076</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4</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502ECA" w:rsidP="00780D14">
            <w:pPr>
              <w:spacing w:line="240" w:lineRule="auto"/>
              <w:jc w:val="center"/>
              <w:rPr>
                <w:rFonts w:ascii="Arial" w:hAnsi="Arial" w:cs="Arial"/>
                <w:sz w:val="20"/>
              </w:rPr>
            </w:pPr>
            <w:r>
              <w:rPr>
                <w:rFonts w:ascii="Arial" w:hAnsi="Arial" w:cs="Arial"/>
                <w:sz w:val="20"/>
              </w:rPr>
              <w:t>405</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502ECA" w:rsidP="00780D14">
            <w:pPr>
              <w:spacing w:line="240" w:lineRule="auto"/>
              <w:jc w:val="center"/>
              <w:rPr>
                <w:rFonts w:ascii="Arial" w:hAnsi="Arial" w:cs="Arial"/>
                <w:sz w:val="20"/>
              </w:rPr>
            </w:pPr>
            <w:r>
              <w:rPr>
                <w:rFonts w:ascii="Arial" w:hAnsi="Arial" w:cs="Arial"/>
                <w:sz w:val="20"/>
              </w:rPr>
              <w:t>906</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502ECA" w:rsidP="00780D14">
            <w:pPr>
              <w:spacing w:line="240" w:lineRule="auto"/>
              <w:jc w:val="center"/>
              <w:rPr>
                <w:rFonts w:ascii="Arial" w:hAnsi="Arial" w:cs="Arial"/>
                <w:sz w:val="20"/>
              </w:rPr>
            </w:pPr>
            <w:r>
              <w:rPr>
                <w:rFonts w:ascii="Arial" w:hAnsi="Arial" w:cs="Arial"/>
                <w:sz w:val="20"/>
              </w:rPr>
              <w:t>174</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502ECA" w:rsidP="00780D14">
            <w:pPr>
              <w:spacing w:line="240" w:lineRule="auto"/>
              <w:jc w:val="center"/>
              <w:rPr>
                <w:rFonts w:ascii="Arial" w:hAnsi="Arial" w:cs="Arial"/>
                <w:sz w:val="20"/>
              </w:rPr>
            </w:pPr>
            <w:r>
              <w:rPr>
                <w:rFonts w:ascii="Arial" w:hAnsi="Arial" w:cs="Arial"/>
                <w:sz w:val="20"/>
              </w:rPr>
              <w:t>1488</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5</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7C5DD3" w:rsidP="00780D14">
            <w:pPr>
              <w:spacing w:line="240" w:lineRule="auto"/>
              <w:jc w:val="center"/>
              <w:rPr>
                <w:rFonts w:ascii="Arial" w:hAnsi="Arial" w:cs="Arial"/>
                <w:sz w:val="20"/>
              </w:rPr>
            </w:pPr>
            <w:r>
              <w:rPr>
                <w:rFonts w:ascii="Arial" w:hAnsi="Arial" w:cs="Arial"/>
                <w:sz w:val="20"/>
              </w:rPr>
              <w:t>440</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7C5DD3" w:rsidP="00780D14">
            <w:pPr>
              <w:spacing w:line="240" w:lineRule="auto"/>
              <w:jc w:val="center"/>
              <w:rPr>
                <w:rFonts w:ascii="Arial" w:hAnsi="Arial" w:cs="Arial"/>
                <w:sz w:val="20"/>
              </w:rPr>
            </w:pPr>
            <w:r>
              <w:rPr>
                <w:rFonts w:ascii="Arial" w:hAnsi="Arial" w:cs="Arial"/>
                <w:sz w:val="20"/>
              </w:rPr>
              <w:t>816</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7C5DD3" w:rsidP="00780D14">
            <w:pPr>
              <w:spacing w:line="240" w:lineRule="auto"/>
              <w:jc w:val="center"/>
              <w:rPr>
                <w:rFonts w:ascii="Arial" w:hAnsi="Arial" w:cs="Arial"/>
                <w:sz w:val="20"/>
              </w:rPr>
            </w:pPr>
            <w:r>
              <w:rPr>
                <w:rFonts w:ascii="Arial" w:hAnsi="Arial" w:cs="Arial"/>
                <w:sz w:val="20"/>
              </w:rPr>
              <w:t>90</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7C5DD3" w:rsidP="00780D14">
            <w:pPr>
              <w:spacing w:line="240" w:lineRule="auto"/>
              <w:jc w:val="center"/>
              <w:rPr>
                <w:rFonts w:ascii="Arial" w:hAnsi="Arial" w:cs="Arial"/>
                <w:sz w:val="20"/>
              </w:rPr>
            </w:pPr>
            <w:r>
              <w:rPr>
                <w:rFonts w:ascii="Arial" w:hAnsi="Arial" w:cs="Arial"/>
                <w:sz w:val="20"/>
              </w:rPr>
              <w:t>1346</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w:t>
            </w:r>
            <w:r>
              <w:rPr>
                <w:rFonts w:asciiTheme="minorHAnsi" w:hAnsiTheme="minorHAnsi" w:cs="Arial"/>
                <w:b/>
                <w:sz w:val="22"/>
                <w:szCs w:val="22"/>
              </w:rPr>
              <w:t xml:space="preserve"> nr 6</w:t>
            </w:r>
            <w:r w:rsidR="00414B1B">
              <w:rPr>
                <w:rFonts w:asciiTheme="minorHAnsi" w:hAnsiTheme="minorHAnsi" w:cs="Arial"/>
                <w:b/>
                <w:sz w:val="22"/>
                <w:szCs w:val="22"/>
              </w:rPr>
              <w:t xml:space="preserve"> Kąty Wr.</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BA74D8" w:rsidP="00780D14">
            <w:pPr>
              <w:spacing w:line="240" w:lineRule="auto"/>
              <w:jc w:val="center"/>
              <w:rPr>
                <w:rFonts w:ascii="Arial" w:hAnsi="Arial" w:cs="Arial"/>
                <w:sz w:val="20"/>
              </w:rPr>
            </w:pPr>
            <w:r>
              <w:rPr>
                <w:rFonts w:ascii="Arial" w:hAnsi="Arial" w:cs="Arial"/>
                <w:sz w:val="20"/>
              </w:rPr>
              <w:t>148</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BA74D8" w:rsidP="00780D14">
            <w:pPr>
              <w:spacing w:line="240" w:lineRule="auto"/>
              <w:jc w:val="center"/>
              <w:rPr>
                <w:rFonts w:ascii="Arial" w:hAnsi="Arial" w:cs="Arial"/>
                <w:sz w:val="20"/>
              </w:rPr>
            </w:pPr>
            <w:r>
              <w:rPr>
                <w:rFonts w:ascii="Arial" w:hAnsi="Arial" w:cs="Arial"/>
                <w:sz w:val="20"/>
              </w:rPr>
              <w:t>563</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BA74D8" w:rsidP="00780D14">
            <w:pPr>
              <w:spacing w:line="240" w:lineRule="auto"/>
              <w:jc w:val="center"/>
              <w:rPr>
                <w:rFonts w:ascii="Arial" w:hAnsi="Arial" w:cs="Arial"/>
                <w:sz w:val="20"/>
              </w:rPr>
            </w:pPr>
            <w:r>
              <w:rPr>
                <w:rFonts w:ascii="Arial" w:hAnsi="Arial" w:cs="Arial"/>
                <w:sz w:val="20"/>
              </w:rPr>
              <w:t>39</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BA74D8" w:rsidP="00780D14">
            <w:pPr>
              <w:spacing w:line="240" w:lineRule="auto"/>
              <w:jc w:val="center"/>
              <w:rPr>
                <w:rFonts w:ascii="Arial" w:hAnsi="Arial" w:cs="Arial"/>
                <w:sz w:val="20"/>
              </w:rPr>
            </w:pPr>
            <w:r>
              <w:rPr>
                <w:rFonts w:ascii="Arial" w:hAnsi="Arial" w:cs="Arial"/>
                <w:sz w:val="20"/>
              </w:rPr>
              <w:t>750</w:t>
            </w:r>
          </w:p>
        </w:tc>
      </w:tr>
      <w:tr w:rsidR="00E672EA" w:rsidRPr="008A3B00" w:rsidTr="00780D14">
        <w:trPr>
          <w:cantSplit/>
        </w:trPr>
        <w:tc>
          <w:tcPr>
            <w:tcW w:w="1883" w:type="dxa"/>
            <w:tcBorders>
              <w:top w:val="single" w:sz="4" w:space="0" w:color="auto"/>
              <w:left w:val="single" w:sz="12" w:space="0" w:color="auto"/>
              <w:bottom w:val="single" w:sz="4"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7</w:t>
            </w:r>
          </w:p>
        </w:tc>
        <w:tc>
          <w:tcPr>
            <w:tcW w:w="1974" w:type="dxa"/>
            <w:tcBorders>
              <w:top w:val="single" w:sz="4" w:space="0" w:color="auto"/>
              <w:left w:val="single" w:sz="12" w:space="0" w:color="auto"/>
              <w:bottom w:val="single" w:sz="4" w:space="0" w:color="auto"/>
              <w:right w:val="single" w:sz="8" w:space="0" w:color="auto"/>
            </w:tcBorders>
            <w:shd w:val="pct15" w:color="FF00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367</w:t>
            </w:r>
          </w:p>
        </w:tc>
        <w:tc>
          <w:tcPr>
            <w:tcW w:w="1975" w:type="dxa"/>
            <w:tcBorders>
              <w:top w:val="single" w:sz="4" w:space="0" w:color="auto"/>
              <w:left w:val="single" w:sz="8" w:space="0" w:color="auto"/>
              <w:bottom w:val="single" w:sz="4" w:space="0" w:color="auto"/>
              <w:right w:val="single" w:sz="8" w:space="0" w:color="auto"/>
            </w:tcBorders>
            <w:shd w:val="pct15" w:color="00FF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745</w:t>
            </w:r>
          </w:p>
        </w:tc>
        <w:tc>
          <w:tcPr>
            <w:tcW w:w="1447" w:type="dxa"/>
            <w:tcBorders>
              <w:top w:val="single" w:sz="4" w:space="0" w:color="auto"/>
              <w:left w:val="single" w:sz="8" w:space="0" w:color="auto"/>
              <w:bottom w:val="single" w:sz="4" w:space="0" w:color="auto"/>
              <w:right w:val="single" w:sz="8" w:space="0" w:color="auto"/>
            </w:tcBorders>
            <w:shd w:val="pct12" w:color="0000FF" w:fill="FFFFFF"/>
            <w:vAlign w:val="center"/>
          </w:tcPr>
          <w:p w:rsidR="00E672EA" w:rsidRDefault="00FF19AE" w:rsidP="00780D14">
            <w:pPr>
              <w:spacing w:line="240" w:lineRule="auto"/>
              <w:jc w:val="center"/>
              <w:rPr>
                <w:rFonts w:ascii="Arial" w:hAnsi="Arial" w:cs="Arial"/>
                <w:sz w:val="20"/>
              </w:rPr>
            </w:pPr>
            <w:r>
              <w:rPr>
                <w:rFonts w:ascii="Arial" w:hAnsi="Arial" w:cs="Arial"/>
                <w:sz w:val="20"/>
              </w:rPr>
              <w:t>80</w:t>
            </w:r>
          </w:p>
        </w:tc>
        <w:tc>
          <w:tcPr>
            <w:tcW w:w="1997" w:type="dxa"/>
            <w:tcBorders>
              <w:top w:val="single" w:sz="4" w:space="0" w:color="auto"/>
              <w:left w:val="single" w:sz="8" w:space="0" w:color="auto"/>
              <w:bottom w:val="single" w:sz="4" w:space="0" w:color="auto"/>
              <w:right w:val="single" w:sz="4" w:space="0" w:color="auto"/>
            </w:tcBorders>
            <w:shd w:val="pct10" w:color="000000" w:fill="auto"/>
            <w:vAlign w:val="center"/>
          </w:tcPr>
          <w:p w:rsidR="00E672EA" w:rsidRDefault="00FF19AE" w:rsidP="00780D14">
            <w:pPr>
              <w:spacing w:line="240" w:lineRule="auto"/>
              <w:jc w:val="center"/>
              <w:rPr>
                <w:rFonts w:ascii="Arial" w:hAnsi="Arial" w:cs="Arial"/>
                <w:sz w:val="20"/>
              </w:rPr>
            </w:pPr>
            <w:r>
              <w:rPr>
                <w:rFonts w:ascii="Arial" w:hAnsi="Arial" w:cs="Arial"/>
                <w:sz w:val="20"/>
              </w:rPr>
              <w:t>1192</w:t>
            </w:r>
          </w:p>
        </w:tc>
      </w:tr>
      <w:tr w:rsidR="00E672EA" w:rsidRPr="008A3B00" w:rsidTr="00780D14">
        <w:trPr>
          <w:cantSplit/>
        </w:trPr>
        <w:tc>
          <w:tcPr>
            <w:tcW w:w="1883" w:type="dxa"/>
            <w:tcBorders>
              <w:top w:val="single" w:sz="4" w:space="0" w:color="auto"/>
              <w:left w:val="single" w:sz="12" w:space="0" w:color="auto"/>
              <w:bottom w:val="single" w:sz="6"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8</w:t>
            </w:r>
          </w:p>
        </w:tc>
        <w:tc>
          <w:tcPr>
            <w:tcW w:w="1974" w:type="dxa"/>
            <w:tcBorders>
              <w:top w:val="single" w:sz="4" w:space="0" w:color="auto"/>
              <w:left w:val="single" w:sz="12" w:space="0" w:color="auto"/>
              <w:bottom w:val="single" w:sz="6" w:space="0" w:color="auto"/>
              <w:right w:val="single" w:sz="8" w:space="0" w:color="auto"/>
            </w:tcBorders>
            <w:shd w:val="pct15" w:color="FF00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412</w:t>
            </w:r>
          </w:p>
        </w:tc>
        <w:tc>
          <w:tcPr>
            <w:tcW w:w="1975" w:type="dxa"/>
            <w:tcBorders>
              <w:top w:val="single" w:sz="4" w:space="0" w:color="auto"/>
              <w:left w:val="single" w:sz="8" w:space="0" w:color="auto"/>
              <w:bottom w:val="single" w:sz="6" w:space="0" w:color="auto"/>
              <w:right w:val="single" w:sz="8" w:space="0" w:color="auto"/>
            </w:tcBorders>
            <w:shd w:val="pct15" w:color="00FF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743</w:t>
            </w:r>
          </w:p>
        </w:tc>
        <w:tc>
          <w:tcPr>
            <w:tcW w:w="1447" w:type="dxa"/>
            <w:tcBorders>
              <w:top w:val="single" w:sz="4" w:space="0" w:color="auto"/>
              <w:left w:val="single" w:sz="8" w:space="0" w:color="auto"/>
              <w:bottom w:val="single" w:sz="6" w:space="0" w:color="auto"/>
              <w:right w:val="single" w:sz="8" w:space="0" w:color="auto"/>
            </w:tcBorders>
            <w:shd w:val="pct12" w:color="0000FF" w:fill="FFFFFF"/>
            <w:vAlign w:val="center"/>
          </w:tcPr>
          <w:p w:rsidR="00E672EA" w:rsidRDefault="00FF19AE" w:rsidP="00780D14">
            <w:pPr>
              <w:spacing w:line="240" w:lineRule="auto"/>
              <w:jc w:val="center"/>
              <w:rPr>
                <w:rFonts w:ascii="Arial" w:hAnsi="Arial" w:cs="Arial"/>
                <w:sz w:val="20"/>
              </w:rPr>
            </w:pPr>
            <w:r>
              <w:rPr>
                <w:rFonts w:ascii="Arial" w:hAnsi="Arial" w:cs="Arial"/>
                <w:sz w:val="20"/>
              </w:rPr>
              <w:t>100</w:t>
            </w:r>
          </w:p>
        </w:tc>
        <w:tc>
          <w:tcPr>
            <w:tcW w:w="1997" w:type="dxa"/>
            <w:tcBorders>
              <w:top w:val="single" w:sz="4" w:space="0" w:color="auto"/>
              <w:left w:val="single" w:sz="8" w:space="0" w:color="auto"/>
              <w:bottom w:val="single" w:sz="6" w:space="0" w:color="auto"/>
              <w:right w:val="single" w:sz="4" w:space="0" w:color="auto"/>
            </w:tcBorders>
            <w:shd w:val="pct10" w:color="000000" w:fill="auto"/>
            <w:vAlign w:val="center"/>
          </w:tcPr>
          <w:p w:rsidR="00E672EA" w:rsidRDefault="00FF19AE" w:rsidP="00780D14">
            <w:pPr>
              <w:spacing w:line="240" w:lineRule="auto"/>
              <w:jc w:val="center"/>
              <w:rPr>
                <w:rFonts w:ascii="Arial" w:hAnsi="Arial" w:cs="Arial"/>
                <w:sz w:val="20"/>
              </w:rPr>
            </w:pPr>
            <w:r>
              <w:rPr>
                <w:rFonts w:ascii="Arial" w:hAnsi="Arial" w:cs="Arial"/>
                <w:sz w:val="20"/>
              </w:rPr>
              <w:t>1255</w:t>
            </w:r>
          </w:p>
        </w:tc>
      </w:tr>
      <w:tr w:rsidR="00E672EA" w:rsidRPr="008A3B00" w:rsidTr="00780D14">
        <w:trPr>
          <w:cantSplit/>
        </w:trPr>
        <w:tc>
          <w:tcPr>
            <w:tcW w:w="1883" w:type="dxa"/>
            <w:tcBorders>
              <w:top w:val="single" w:sz="6" w:space="0" w:color="auto"/>
              <w:left w:val="single" w:sz="12" w:space="0" w:color="auto"/>
              <w:bottom w:val="single" w:sz="12" w:space="0" w:color="auto"/>
              <w:right w:val="single" w:sz="12" w:space="0" w:color="auto"/>
            </w:tcBorders>
            <w:shd w:val="clear" w:color="auto" w:fill="FFFFFF"/>
            <w:vAlign w:val="center"/>
          </w:tcPr>
          <w:p w:rsidR="00E672EA" w:rsidRPr="008A3B00" w:rsidRDefault="00E672EA" w:rsidP="00780D14">
            <w:pPr>
              <w:spacing w:before="120" w:after="60" w:line="240" w:lineRule="auto"/>
              <w:jc w:val="center"/>
              <w:rPr>
                <w:rFonts w:asciiTheme="minorHAnsi" w:hAnsiTheme="minorHAnsi" w:cs="Arial"/>
                <w:b/>
                <w:sz w:val="22"/>
                <w:szCs w:val="22"/>
              </w:rPr>
            </w:pPr>
            <w:r w:rsidRPr="008A3B00">
              <w:rPr>
                <w:rFonts w:asciiTheme="minorHAnsi" w:hAnsiTheme="minorHAnsi" w:cs="Arial"/>
                <w:b/>
                <w:sz w:val="22"/>
                <w:szCs w:val="22"/>
              </w:rPr>
              <w:t>JRG nr 9</w:t>
            </w:r>
          </w:p>
        </w:tc>
        <w:tc>
          <w:tcPr>
            <w:tcW w:w="1974" w:type="dxa"/>
            <w:tcBorders>
              <w:top w:val="single" w:sz="6" w:space="0" w:color="auto"/>
              <w:left w:val="single" w:sz="12" w:space="0" w:color="auto"/>
              <w:bottom w:val="single" w:sz="12" w:space="0" w:color="auto"/>
              <w:right w:val="single" w:sz="8" w:space="0" w:color="auto"/>
            </w:tcBorders>
            <w:shd w:val="pct15" w:color="FF00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423</w:t>
            </w:r>
          </w:p>
        </w:tc>
        <w:tc>
          <w:tcPr>
            <w:tcW w:w="1975" w:type="dxa"/>
            <w:tcBorders>
              <w:top w:val="single" w:sz="6" w:space="0" w:color="auto"/>
              <w:left w:val="single" w:sz="8" w:space="0" w:color="auto"/>
              <w:bottom w:val="single" w:sz="12" w:space="0" w:color="auto"/>
              <w:right w:val="single" w:sz="8" w:space="0" w:color="auto"/>
            </w:tcBorders>
            <w:shd w:val="pct15" w:color="00FF00" w:fill="FFFFFF"/>
            <w:vAlign w:val="center"/>
          </w:tcPr>
          <w:p w:rsidR="00E672EA" w:rsidRDefault="00FF19AE" w:rsidP="00780D14">
            <w:pPr>
              <w:spacing w:line="240" w:lineRule="auto"/>
              <w:jc w:val="center"/>
              <w:rPr>
                <w:rFonts w:ascii="Arial" w:hAnsi="Arial" w:cs="Arial"/>
                <w:sz w:val="20"/>
              </w:rPr>
            </w:pPr>
            <w:r>
              <w:rPr>
                <w:rFonts w:ascii="Arial" w:hAnsi="Arial" w:cs="Arial"/>
                <w:sz w:val="20"/>
              </w:rPr>
              <w:t>904</w:t>
            </w:r>
          </w:p>
        </w:tc>
        <w:tc>
          <w:tcPr>
            <w:tcW w:w="1447" w:type="dxa"/>
            <w:tcBorders>
              <w:top w:val="single" w:sz="6" w:space="0" w:color="auto"/>
              <w:left w:val="single" w:sz="8" w:space="0" w:color="auto"/>
              <w:bottom w:val="single" w:sz="12" w:space="0" w:color="auto"/>
              <w:right w:val="single" w:sz="8" w:space="0" w:color="auto"/>
            </w:tcBorders>
            <w:shd w:val="pct12" w:color="0000FF" w:fill="FFFFFF"/>
            <w:vAlign w:val="center"/>
          </w:tcPr>
          <w:p w:rsidR="00E672EA" w:rsidRDefault="00FF19AE" w:rsidP="00780D14">
            <w:pPr>
              <w:spacing w:line="240" w:lineRule="auto"/>
              <w:jc w:val="center"/>
              <w:rPr>
                <w:rFonts w:ascii="Arial" w:hAnsi="Arial" w:cs="Arial"/>
                <w:sz w:val="20"/>
              </w:rPr>
            </w:pPr>
            <w:r>
              <w:rPr>
                <w:rFonts w:ascii="Arial" w:hAnsi="Arial" w:cs="Arial"/>
                <w:sz w:val="20"/>
              </w:rPr>
              <w:t>156</w:t>
            </w:r>
          </w:p>
        </w:tc>
        <w:tc>
          <w:tcPr>
            <w:tcW w:w="1997" w:type="dxa"/>
            <w:tcBorders>
              <w:top w:val="single" w:sz="6" w:space="0" w:color="auto"/>
              <w:left w:val="single" w:sz="8" w:space="0" w:color="auto"/>
              <w:bottom w:val="single" w:sz="12" w:space="0" w:color="auto"/>
              <w:right w:val="single" w:sz="6" w:space="0" w:color="auto"/>
            </w:tcBorders>
            <w:shd w:val="pct10" w:color="000000" w:fill="auto"/>
            <w:vAlign w:val="center"/>
          </w:tcPr>
          <w:p w:rsidR="00E672EA" w:rsidRDefault="00FF19AE" w:rsidP="00780D14">
            <w:pPr>
              <w:spacing w:line="240" w:lineRule="auto"/>
              <w:jc w:val="center"/>
              <w:rPr>
                <w:rFonts w:ascii="Arial" w:hAnsi="Arial" w:cs="Arial"/>
                <w:sz w:val="20"/>
              </w:rPr>
            </w:pPr>
            <w:r>
              <w:rPr>
                <w:rFonts w:ascii="Arial" w:hAnsi="Arial" w:cs="Arial"/>
                <w:sz w:val="20"/>
              </w:rPr>
              <w:t>1483</w:t>
            </w:r>
          </w:p>
        </w:tc>
      </w:tr>
    </w:tbl>
    <w:p w:rsidR="00D7706F" w:rsidRDefault="00D7706F" w:rsidP="00637761">
      <w:pPr>
        <w:spacing w:before="60" w:line="300" w:lineRule="exact"/>
        <w:rPr>
          <w:rFonts w:ascii="Arial" w:hAnsi="Arial"/>
          <w:b/>
          <w:sz w:val="20"/>
        </w:rPr>
      </w:pPr>
    </w:p>
    <w:p w:rsidR="00EE48C4" w:rsidRDefault="00EE48C4">
      <w:pPr>
        <w:overflowPunct/>
        <w:autoSpaceDE/>
        <w:autoSpaceDN/>
        <w:adjustRightInd/>
        <w:spacing w:line="240" w:lineRule="auto"/>
        <w:jc w:val="left"/>
        <w:textAlignment w:val="auto"/>
        <w:rPr>
          <w:rFonts w:ascii="Arial" w:hAnsi="Arial"/>
          <w:b/>
          <w:sz w:val="20"/>
        </w:rPr>
      </w:pPr>
      <w:r>
        <w:rPr>
          <w:rFonts w:ascii="Arial" w:hAnsi="Arial"/>
          <w:b/>
          <w:sz w:val="20"/>
        </w:rPr>
        <w:br w:type="page"/>
      </w:r>
    </w:p>
    <w:p w:rsidR="00AD1B32" w:rsidRPr="00926313" w:rsidRDefault="00AD1B32" w:rsidP="00932A6D">
      <w:pPr>
        <w:pStyle w:val="Nagwek1"/>
        <w:rPr>
          <w:rFonts w:asciiTheme="majorHAnsi" w:hAnsiTheme="majorHAnsi"/>
          <w:i/>
          <w:sz w:val="28"/>
        </w:rPr>
      </w:pPr>
      <w:bookmarkStart w:id="20" w:name="_Toc31163885"/>
      <w:bookmarkStart w:id="21" w:name="_Toc225054407"/>
      <w:bookmarkStart w:id="22" w:name="_Toc381180680"/>
      <w:bookmarkStart w:id="23" w:name="_Toc381253935"/>
      <w:bookmarkStart w:id="24" w:name="_Toc381254272"/>
      <w:bookmarkStart w:id="25" w:name="_Toc381260597"/>
      <w:r w:rsidRPr="00926313">
        <w:rPr>
          <w:rFonts w:asciiTheme="majorHAnsi" w:hAnsiTheme="majorHAnsi"/>
          <w:i/>
          <w:sz w:val="28"/>
        </w:rPr>
        <w:lastRenderedPageBreak/>
        <w:t>POŻARY</w:t>
      </w:r>
      <w:bookmarkEnd w:id="20"/>
      <w:bookmarkEnd w:id="21"/>
      <w:bookmarkEnd w:id="22"/>
      <w:bookmarkEnd w:id="23"/>
      <w:bookmarkEnd w:id="24"/>
      <w:bookmarkEnd w:id="25"/>
    </w:p>
    <w:p w:rsidR="00AD1B32" w:rsidRDefault="00AD1B32">
      <w:pPr>
        <w:spacing w:before="40" w:line="320" w:lineRule="exact"/>
        <w:ind w:firstLine="284"/>
        <w:rPr>
          <w:rFonts w:ascii="Arial" w:hAnsi="Arial"/>
          <w:i/>
        </w:rPr>
      </w:pPr>
    </w:p>
    <w:p w:rsidR="00637761" w:rsidRPr="008A3B00" w:rsidRDefault="00637761" w:rsidP="00926313">
      <w:pPr>
        <w:spacing w:line="276" w:lineRule="auto"/>
        <w:ind w:firstLine="284"/>
        <w:rPr>
          <w:rFonts w:asciiTheme="minorHAnsi" w:hAnsiTheme="minorHAnsi"/>
          <w:i/>
          <w:szCs w:val="22"/>
        </w:rPr>
      </w:pPr>
      <w:r w:rsidRPr="008A3B00">
        <w:rPr>
          <w:rFonts w:asciiTheme="minorHAnsi" w:hAnsiTheme="minorHAnsi"/>
          <w:i/>
          <w:szCs w:val="22"/>
        </w:rPr>
        <w:t xml:space="preserve">W roku </w:t>
      </w:r>
      <w:r w:rsidRPr="008A3B00">
        <w:rPr>
          <w:rFonts w:asciiTheme="minorHAnsi" w:hAnsiTheme="minorHAnsi"/>
          <w:b/>
          <w:i/>
          <w:szCs w:val="22"/>
        </w:rPr>
        <w:t>20</w:t>
      </w:r>
      <w:r w:rsidR="00DD5CC6" w:rsidRPr="008A3B00">
        <w:rPr>
          <w:rFonts w:asciiTheme="minorHAnsi" w:hAnsiTheme="minorHAnsi"/>
          <w:b/>
          <w:i/>
          <w:szCs w:val="22"/>
        </w:rPr>
        <w:t>1</w:t>
      </w:r>
      <w:r w:rsidR="00D03B87">
        <w:rPr>
          <w:rFonts w:asciiTheme="minorHAnsi" w:hAnsiTheme="minorHAnsi"/>
          <w:b/>
          <w:i/>
          <w:szCs w:val="22"/>
        </w:rPr>
        <w:t>3</w:t>
      </w:r>
      <w:r w:rsidRPr="008A3B00">
        <w:rPr>
          <w:rFonts w:asciiTheme="minorHAnsi" w:hAnsiTheme="minorHAnsi"/>
          <w:i/>
          <w:szCs w:val="22"/>
        </w:rPr>
        <w:t xml:space="preserve"> na terenie m. Wrocławia i powiatu wrocławskiego odnotowano następujące ilości p</w:t>
      </w:r>
      <w:r w:rsidRPr="008A3B00">
        <w:rPr>
          <w:rFonts w:asciiTheme="minorHAnsi" w:hAnsiTheme="minorHAnsi"/>
          <w:i/>
          <w:szCs w:val="22"/>
        </w:rPr>
        <w:t>o</w:t>
      </w:r>
      <w:r w:rsidRPr="008A3B00">
        <w:rPr>
          <w:rFonts w:asciiTheme="minorHAnsi" w:hAnsiTheme="minorHAnsi"/>
          <w:i/>
          <w:szCs w:val="22"/>
        </w:rPr>
        <w:t>żarów wg wielkości:</w:t>
      </w:r>
    </w:p>
    <w:p w:rsidR="00637761" w:rsidRPr="008A3B00" w:rsidRDefault="00637761" w:rsidP="00926313">
      <w:pPr>
        <w:numPr>
          <w:ilvl w:val="0"/>
          <w:numId w:val="1"/>
        </w:numPr>
        <w:spacing w:line="276" w:lineRule="auto"/>
        <w:ind w:left="284" w:hanging="284"/>
        <w:rPr>
          <w:rFonts w:asciiTheme="minorHAnsi" w:hAnsiTheme="minorHAnsi"/>
          <w:i/>
          <w:szCs w:val="22"/>
        </w:rPr>
      </w:pPr>
      <w:r w:rsidRPr="008A3B00">
        <w:rPr>
          <w:rFonts w:asciiTheme="minorHAnsi" w:hAnsiTheme="minorHAnsi"/>
          <w:i/>
          <w:szCs w:val="22"/>
        </w:rPr>
        <w:t xml:space="preserve">pożary </w:t>
      </w:r>
      <w:r w:rsidRPr="008A3B00">
        <w:rPr>
          <w:rFonts w:asciiTheme="minorHAnsi" w:hAnsiTheme="minorHAnsi"/>
          <w:b/>
          <w:i/>
          <w:szCs w:val="22"/>
        </w:rPr>
        <w:t>małe</w:t>
      </w:r>
      <w:r w:rsidRPr="008A3B00">
        <w:rPr>
          <w:rFonts w:asciiTheme="minorHAnsi" w:hAnsiTheme="minorHAnsi"/>
          <w:i/>
          <w:szCs w:val="22"/>
        </w:rPr>
        <w:t xml:space="preserve"> w ilości </w:t>
      </w:r>
      <w:r w:rsidR="00DD7696">
        <w:rPr>
          <w:rFonts w:asciiTheme="minorHAnsi" w:hAnsiTheme="minorHAnsi"/>
          <w:b/>
          <w:i/>
          <w:szCs w:val="22"/>
        </w:rPr>
        <w:t>3148</w:t>
      </w:r>
      <w:r w:rsidRPr="008A3B00">
        <w:rPr>
          <w:rFonts w:asciiTheme="minorHAnsi" w:hAnsiTheme="minorHAnsi"/>
          <w:i/>
          <w:szCs w:val="22"/>
        </w:rPr>
        <w:t xml:space="preserve"> stanowiące </w:t>
      </w:r>
      <w:r w:rsidR="00B3383B" w:rsidRPr="00B3383B">
        <w:rPr>
          <w:rFonts w:asciiTheme="minorHAnsi" w:hAnsiTheme="minorHAnsi"/>
          <w:b/>
          <w:i/>
          <w:szCs w:val="22"/>
        </w:rPr>
        <w:t>98,06</w:t>
      </w:r>
      <w:r w:rsidRPr="00B3383B">
        <w:rPr>
          <w:rFonts w:asciiTheme="minorHAnsi" w:hAnsiTheme="minorHAnsi"/>
          <w:b/>
          <w:i/>
          <w:szCs w:val="22"/>
        </w:rPr>
        <w:t>%</w:t>
      </w:r>
      <w:r w:rsidRPr="008A3B00">
        <w:rPr>
          <w:rFonts w:asciiTheme="minorHAnsi" w:hAnsiTheme="minorHAnsi"/>
          <w:i/>
          <w:szCs w:val="22"/>
        </w:rPr>
        <w:t xml:space="preserve"> wszystkich pożarów, </w:t>
      </w:r>
    </w:p>
    <w:p w:rsidR="00637761" w:rsidRPr="008A3B00" w:rsidRDefault="00637761" w:rsidP="00926313">
      <w:pPr>
        <w:numPr>
          <w:ilvl w:val="0"/>
          <w:numId w:val="1"/>
        </w:numPr>
        <w:spacing w:line="276" w:lineRule="auto"/>
        <w:ind w:left="284" w:hanging="284"/>
        <w:rPr>
          <w:rFonts w:asciiTheme="minorHAnsi" w:hAnsiTheme="minorHAnsi"/>
          <w:i/>
          <w:szCs w:val="22"/>
        </w:rPr>
      </w:pPr>
      <w:r w:rsidRPr="008A3B00">
        <w:rPr>
          <w:rFonts w:asciiTheme="minorHAnsi" w:hAnsiTheme="minorHAnsi"/>
          <w:i/>
          <w:szCs w:val="22"/>
        </w:rPr>
        <w:t>pożary</w:t>
      </w:r>
      <w:r w:rsidRPr="008A3B00">
        <w:rPr>
          <w:rFonts w:asciiTheme="minorHAnsi" w:hAnsiTheme="minorHAnsi"/>
          <w:b/>
          <w:i/>
          <w:szCs w:val="22"/>
        </w:rPr>
        <w:t xml:space="preserve"> średnie</w:t>
      </w:r>
      <w:r w:rsidRPr="008A3B00">
        <w:rPr>
          <w:rFonts w:asciiTheme="minorHAnsi" w:hAnsiTheme="minorHAnsi"/>
          <w:i/>
          <w:szCs w:val="22"/>
        </w:rPr>
        <w:t xml:space="preserve"> w ilości </w:t>
      </w:r>
      <w:r w:rsidR="00DD7696">
        <w:rPr>
          <w:rFonts w:asciiTheme="minorHAnsi" w:hAnsiTheme="minorHAnsi"/>
          <w:b/>
          <w:bCs/>
          <w:i/>
          <w:szCs w:val="22"/>
        </w:rPr>
        <w:t>55</w:t>
      </w:r>
      <w:r w:rsidR="003A7CCF">
        <w:rPr>
          <w:rFonts w:asciiTheme="minorHAnsi" w:hAnsiTheme="minorHAnsi"/>
          <w:b/>
          <w:bCs/>
          <w:i/>
          <w:szCs w:val="22"/>
        </w:rPr>
        <w:t xml:space="preserve"> </w:t>
      </w:r>
      <w:r w:rsidRPr="008A3B00">
        <w:rPr>
          <w:rFonts w:asciiTheme="minorHAnsi" w:hAnsiTheme="minorHAnsi"/>
          <w:i/>
          <w:szCs w:val="22"/>
        </w:rPr>
        <w:t xml:space="preserve"> stanowiące </w:t>
      </w:r>
      <w:r w:rsidR="003A7CCF" w:rsidRPr="003A7CCF">
        <w:rPr>
          <w:rFonts w:asciiTheme="minorHAnsi" w:hAnsiTheme="minorHAnsi"/>
          <w:b/>
          <w:i/>
          <w:szCs w:val="22"/>
        </w:rPr>
        <w:t>3</w:t>
      </w:r>
      <w:r w:rsidR="003A7CCF">
        <w:rPr>
          <w:rFonts w:asciiTheme="minorHAnsi" w:hAnsiTheme="minorHAnsi"/>
          <w:b/>
          <w:i/>
          <w:szCs w:val="22"/>
        </w:rPr>
        <w:t>,72</w:t>
      </w:r>
      <w:r w:rsidRPr="008A3B00">
        <w:rPr>
          <w:rFonts w:asciiTheme="minorHAnsi" w:hAnsiTheme="minorHAnsi"/>
          <w:b/>
          <w:i/>
          <w:szCs w:val="22"/>
        </w:rPr>
        <w:t xml:space="preserve"> %</w:t>
      </w:r>
      <w:r w:rsidRPr="008A3B00">
        <w:rPr>
          <w:rFonts w:asciiTheme="minorHAnsi" w:hAnsiTheme="minorHAnsi"/>
          <w:i/>
          <w:szCs w:val="22"/>
        </w:rPr>
        <w:t xml:space="preserve"> wszystkich pożarów, </w:t>
      </w:r>
    </w:p>
    <w:p w:rsidR="00637761" w:rsidRPr="008A3B00" w:rsidRDefault="00637761" w:rsidP="00926313">
      <w:pPr>
        <w:numPr>
          <w:ilvl w:val="0"/>
          <w:numId w:val="1"/>
        </w:numPr>
        <w:spacing w:line="276" w:lineRule="auto"/>
        <w:ind w:left="284" w:hanging="284"/>
        <w:rPr>
          <w:rFonts w:asciiTheme="minorHAnsi" w:hAnsiTheme="minorHAnsi"/>
          <w:i/>
          <w:szCs w:val="22"/>
        </w:rPr>
      </w:pPr>
      <w:r w:rsidRPr="008A3B00">
        <w:rPr>
          <w:rFonts w:asciiTheme="minorHAnsi" w:hAnsiTheme="minorHAnsi"/>
          <w:i/>
          <w:szCs w:val="22"/>
        </w:rPr>
        <w:t xml:space="preserve">pożary </w:t>
      </w:r>
      <w:r w:rsidRPr="008A3B00">
        <w:rPr>
          <w:rFonts w:asciiTheme="minorHAnsi" w:hAnsiTheme="minorHAnsi"/>
          <w:b/>
          <w:i/>
          <w:szCs w:val="22"/>
        </w:rPr>
        <w:t xml:space="preserve">duże </w:t>
      </w:r>
      <w:r w:rsidRPr="008A3B00">
        <w:rPr>
          <w:rFonts w:asciiTheme="minorHAnsi" w:hAnsiTheme="minorHAnsi"/>
          <w:i/>
          <w:szCs w:val="22"/>
        </w:rPr>
        <w:t xml:space="preserve">w ilości </w:t>
      </w:r>
      <w:r w:rsidR="00DD7696">
        <w:rPr>
          <w:rFonts w:asciiTheme="minorHAnsi" w:hAnsiTheme="minorHAnsi"/>
          <w:b/>
          <w:i/>
          <w:szCs w:val="22"/>
        </w:rPr>
        <w:t>6</w:t>
      </w:r>
      <w:r w:rsidRPr="008A3B00">
        <w:rPr>
          <w:rFonts w:asciiTheme="minorHAnsi" w:hAnsiTheme="minorHAnsi"/>
          <w:i/>
          <w:szCs w:val="22"/>
        </w:rPr>
        <w:t xml:space="preserve"> stanowiące </w:t>
      </w:r>
      <w:r w:rsidRPr="008A3B00">
        <w:rPr>
          <w:rFonts w:asciiTheme="minorHAnsi" w:hAnsiTheme="minorHAnsi"/>
          <w:b/>
          <w:i/>
          <w:szCs w:val="22"/>
        </w:rPr>
        <w:t>0,</w:t>
      </w:r>
      <w:r w:rsidR="003A7CCF">
        <w:rPr>
          <w:rFonts w:asciiTheme="minorHAnsi" w:hAnsiTheme="minorHAnsi"/>
          <w:b/>
          <w:i/>
          <w:szCs w:val="22"/>
        </w:rPr>
        <w:t>166</w:t>
      </w:r>
      <w:r w:rsidRPr="008A3B00">
        <w:rPr>
          <w:rFonts w:asciiTheme="minorHAnsi" w:hAnsiTheme="minorHAnsi"/>
          <w:b/>
          <w:i/>
          <w:szCs w:val="22"/>
        </w:rPr>
        <w:t xml:space="preserve"> %</w:t>
      </w:r>
      <w:r w:rsidRPr="008A3B00">
        <w:rPr>
          <w:rFonts w:asciiTheme="minorHAnsi" w:hAnsiTheme="minorHAnsi"/>
          <w:i/>
          <w:szCs w:val="22"/>
        </w:rPr>
        <w:t xml:space="preserve"> wszystkich pożarów,</w:t>
      </w:r>
    </w:p>
    <w:p w:rsidR="00637761" w:rsidRDefault="00637761" w:rsidP="00926313">
      <w:pPr>
        <w:numPr>
          <w:ilvl w:val="0"/>
          <w:numId w:val="1"/>
        </w:numPr>
        <w:spacing w:line="276" w:lineRule="auto"/>
        <w:ind w:left="284" w:hanging="284"/>
        <w:rPr>
          <w:rFonts w:ascii="Arial" w:hAnsi="Arial"/>
          <w:i/>
          <w:sz w:val="22"/>
        </w:rPr>
      </w:pPr>
      <w:r w:rsidRPr="008A3B00">
        <w:rPr>
          <w:rFonts w:asciiTheme="minorHAnsi" w:hAnsiTheme="minorHAnsi"/>
          <w:i/>
          <w:szCs w:val="22"/>
        </w:rPr>
        <w:t xml:space="preserve">pożary </w:t>
      </w:r>
      <w:r w:rsidRPr="008A3B00">
        <w:rPr>
          <w:rFonts w:asciiTheme="minorHAnsi" w:hAnsiTheme="minorHAnsi"/>
          <w:b/>
          <w:i/>
          <w:szCs w:val="22"/>
        </w:rPr>
        <w:t>bardzo duże</w:t>
      </w:r>
      <w:r w:rsidRPr="008A3B00">
        <w:rPr>
          <w:rFonts w:asciiTheme="minorHAnsi" w:hAnsiTheme="minorHAnsi"/>
          <w:bCs/>
          <w:i/>
          <w:szCs w:val="22"/>
        </w:rPr>
        <w:t xml:space="preserve"> w ilości</w:t>
      </w:r>
      <w:r w:rsidRPr="008A3B00">
        <w:rPr>
          <w:rFonts w:asciiTheme="minorHAnsi" w:hAnsiTheme="minorHAnsi"/>
          <w:b/>
          <w:i/>
          <w:szCs w:val="22"/>
        </w:rPr>
        <w:t xml:space="preserve"> </w:t>
      </w:r>
      <w:r w:rsidR="00DD7696">
        <w:rPr>
          <w:rFonts w:asciiTheme="minorHAnsi" w:hAnsiTheme="minorHAnsi"/>
          <w:b/>
          <w:i/>
          <w:szCs w:val="22"/>
        </w:rPr>
        <w:t>1</w:t>
      </w:r>
      <w:r w:rsidRPr="008A3B00">
        <w:rPr>
          <w:rFonts w:asciiTheme="minorHAnsi" w:hAnsiTheme="minorHAnsi"/>
          <w:b/>
          <w:i/>
          <w:szCs w:val="22"/>
        </w:rPr>
        <w:t xml:space="preserve"> </w:t>
      </w:r>
      <w:r w:rsidRPr="008A3B00">
        <w:rPr>
          <w:rFonts w:asciiTheme="minorHAnsi" w:hAnsiTheme="minorHAnsi"/>
          <w:bCs/>
          <w:i/>
          <w:szCs w:val="22"/>
        </w:rPr>
        <w:t>co stanowi</w:t>
      </w:r>
      <w:r w:rsidRPr="008A3B00">
        <w:rPr>
          <w:rFonts w:asciiTheme="minorHAnsi" w:hAnsiTheme="minorHAnsi"/>
          <w:b/>
          <w:i/>
          <w:szCs w:val="22"/>
        </w:rPr>
        <w:t xml:space="preserve"> 0,0</w:t>
      </w:r>
      <w:r w:rsidR="003A7CCF">
        <w:rPr>
          <w:rFonts w:asciiTheme="minorHAnsi" w:hAnsiTheme="minorHAnsi"/>
          <w:b/>
          <w:i/>
          <w:szCs w:val="22"/>
        </w:rPr>
        <w:t>4</w:t>
      </w:r>
      <w:r w:rsidRPr="008A3B00">
        <w:rPr>
          <w:rFonts w:asciiTheme="minorHAnsi" w:hAnsiTheme="minorHAnsi"/>
          <w:b/>
          <w:i/>
          <w:szCs w:val="22"/>
        </w:rPr>
        <w:t xml:space="preserve">% </w:t>
      </w:r>
      <w:r w:rsidRPr="008A3B00">
        <w:rPr>
          <w:rFonts w:asciiTheme="minorHAnsi" w:hAnsiTheme="minorHAnsi"/>
          <w:bCs/>
          <w:i/>
          <w:szCs w:val="22"/>
        </w:rPr>
        <w:t>wszystkich pożarów</w:t>
      </w:r>
      <w:r>
        <w:rPr>
          <w:rFonts w:ascii="Arial" w:hAnsi="Arial"/>
          <w:i/>
        </w:rPr>
        <w:t>.</w:t>
      </w:r>
    </w:p>
    <w:p w:rsidR="00637761" w:rsidRPr="004D1D7B" w:rsidRDefault="00637761" w:rsidP="00637761">
      <w:pPr>
        <w:numPr>
          <w:ilvl w:val="12"/>
          <w:numId w:val="0"/>
        </w:numPr>
        <w:spacing w:line="240" w:lineRule="auto"/>
        <w:rPr>
          <w:i/>
          <w:sz w:val="18"/>
        </w:rPr>
      </w:pPr>
    </w:p>
    <w:p w:rsidR="00637761" w:rsidRPr="004D1D7B" w:rsidRDefault="00637761" w:rsidP="00637761">
      <w:pPr>
        <w:pStyle w:val="Legenda"/>
        <w:keepNext/>
        <w:rPr>
          <w:rFonts w:asciiTheme="minorHAnsi" w:hAnsiTheme="minorHAnsi" w:cs="Arial"/>
          <w:i/>
          <w:color w:val="auto"/>
          <w:sz w:val="22"/>
          <w:szCs w:val="22"/>
        </w:rPr>
      </w:pPr>
      <w:bookmarkStart w:id="26" w:name="_Toc251239365"/>
      <w:r w:rsidRPr="004D1D7B">
        <w:rPr>
          <w:rFonts w:asciiTheme="minorHAnsi" w:hAnsiTheme="minorHAnsi" w:cs="Arial"/>
          <w:i/>
          <w:color w:val="auto"/>
          <w:sz w:val="22"/>
          <w:szCs w:val="22"/>
        </w:rPr>
        <w:t>Tabela</w:t>
      </w:r>
      <w:r w:rsidR="008A3B00" w:rsidRPr="004D1D7B">
        <w:rPr>
          <w:rFonts w:asciiTheme="minorHAnsi" w:hAnsiTheme="minorHAnsi" w:cs="Arial"/>
          <w:i/>
          <w:color w:val="auto"/>
          <w:sz w:val="22"/>
          <w:szCs w:val="22"/>
        </w:rPr>
        <w:t xml:space="preserve"> nr </w:t>
      </w:r>
      <w:r w:rsidRPr="004D1D7B">
        <w:rPr>
          <w:rFonts w:asciiTheme="minorHAnsi" w:hAnsiTheme="minorHAnsi" w:cs="Arial"/>
          <w:i/>
          <w:color w:val="auto"/>
          <w:sz w:val="22"/>
          <w:szCs w:val="22"/>
        </w:rPr>
        <w:t xml:space="preserve"> </w:t>
      </w:r>
      <w:r w:rsidR="00F8121B" w:rsidRPr="004D1D7B">
        <w:rPr>
          <w:rFonts w:asciiTheme="minorHAnsi" w:hAnsiTheme="minorHAnsi" w:cs="Arial"/>
          <w:i/>
          <w:color w:val="auto"/>
          <w:sz w:val="22"/>
          <w:szCs w:val="22"/>
        </w:rPr>
        <w:fldChar w:fldCharType="begin"/>
      </w:r>
      <w:r w:rsidR="00A220D2" w:rsidRPr="004D1D7B">
        <w:rPr>
          <w:rFonts w:asciiTheme="minorHAnsi" w:hAnsiTheme="minorHAnsi" w:cs="Arial"/>
          <w:i/>
          <w:color w:val="auto"/>
          <w:sz w:val="22"/>
          <w:szCs w:val="22"/>
        </w:rPr>
        <w:instrText xml:space="preserve"> SEQ Tabela \* ARABIC </w:instrText>
      </w:r>
      <w:r w:rsidR="00F8121B" w:rsidRPr="004D1D7B">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6</w:t>
      </w:r>
      <w:r w:rsidR="00F8121B" w:rsidRPr="004D1D7B">
        <w:rPr>
          <w:rFonts w:asciiTheme="minorHAnsi" w:hAnsiTheme="minorHAnsi" w:cs="Arial"/>
          <w:i/>
          <w:color w:val="auto"/>
          <w:sz w:val="22"/>
          <w:szCs w:val="22"/>
        </w:rPr>
        <w:fldChar w:fldCharType="end"/>
      </w:r>
      <w:r w:rsidR="008A3B00" w:rsidRPr="004D1D7B">
        <w:rPr>
          <w:rFonts w:asciiTheme="minorHAnsi" w:hAnsiTheme="minorHAnsi" w:cs="Arial"/>
          <w:i/>
          <w:color w:val="auto"/>
          <w:sz w:val="22"/>
          <w:szCs w:val="22"/>
        </w:rPr>
        <w:t>.</w:t>
      </w:r>
      <w:r w:rsidRPr="004D1D7B">
        <w:rPr>
          <w:rFonts w:asciiTheme="minorHAnsi" w:hAnsiTheme="minorHAnsi" w:cs="Arial"/>
          <w:i/>
          <w:color w:val="auto"/>
          <w:sz w:val="22"/>
          <w:szCs w:val="22"/>
        </w:rPr>
        <w:t xml:space="preserve"> </w:t>
      </w:r>
      <w:r w:rsidRPr="004D1D7B">
        <w:rPr>
          <w:rFonts w:asciiTheme="minorHAnsi" w:hAnsiTheme="minorHAnsi" w:cs="Arial"/>
          <w:b w:val="0"/>
          <w:i/>
          <w:color w:val="auto"/>
          <w:sz w:val="22"/>
          <w:szCs w:val="22"/>
        </w:rPr>
        <w:t>Pożary sklasyfik</w:t>
      </w:r>
      <w:r w:rsidR="008A3B00" w:rsidRPr="004D1D7B">
        <w:rPr>
          <w:rFonts w:asciiTheme="minorHAnsi" w:hAnsiTheme="minorHAnsi" w:cs="Arial"/>
          <w:b w:val="0"/>
          <w:i/>
          <w:color w:val="auto"/>
          <w:sz w:val="22"/>
          <w:szCs w:val="22"/>
        </w:rPr>
        <w:t>owane wg wielkości w latach 201</w:t>
      </w:r>
      <w:r w:rsidR="00411C5F" w:rsidRPr="004D1D7B">
        <w:rPr>
          <w:rFonts w:asciiTheme="minorHAnsi" w:hAnsiTheme="minorHAnsi" w:cs="Arial"/>
          <w:b w:val="0"/>
          <w:i/>
          <w:color w:val="auto"/>
          <w:sz w:val="22"/>
          <w:szCs w:val="22"/>
        </w:rPr>
        <w:t>2</w:t>
      </w:r>
      <w:r w:rsidR="008A3B00" w:rsidRPr="004D1D7B">
        <w:rPr>
          <w:rFonts w:asciiTheme="minorHAnsi" w:hAnsiTheme="minorHAnsi" w:cs="Arial"/>
          <w:b w:val="0"/>
          <w:i/>
          <w:color w:val="auto"/>
          <w:sz w:val="22"/>
          <w:szCs w:val="22"/>
        </w:rPr>
        <w:t xml:space="preserve"> - 201</w:t>
      </w:r>
      <w:r w:rsidR="00411C5F" w:rsidRPr="004D1D7B">
        <w:rPr>
          <w:rFonts w:asciiTheme="minorHAnsi" w:hAnsiTheme="minorHAnsi" w:cs="Arial"/>
          <w:b w:val="0"/>
          <w:i/>
          <w:color w:val="auto"/>
          <w:sz w:val="22"/>
          <w:szCs w:val="22"/>
        </w:rPr>
        <w:t>3</w:t>
      </w:r>
      <w:r w:rsidRPr="004D1D7B">
        <w:rPr>
          <w:rFonts w:asciiTheme="minorHAnsi" w:hAnsiTheme="minorHAnsi" w:cs="Arial"/>
          <w:b w:val="0"/>
          <w:i/>
          <w:color w:val="auto"/>
          <w:sz w:val="22"/>
          <w:szCs w:val="22"/>
        </w:rPr>
        <w:t>.</w:t>
      </w:r>
      <w:bookmarkEnd w:id="26"/>
    </w:p>
    <w:tbl>
      <w:tblPr>
        <w:tblW w:w="7973" w:type="dxa"/>
        <w:tblInd w:w="7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tblPr>
      <w:tblGrid>
        <w:gridCol w:w="3012"/>
        <w:gridCol w:w="1701"/>
        <w:gridCol w:w="1417"/>
        <w:gridCol w:w="1843"/>
      </w:tblGrid>
      <w:tr w:rsidR="00E26F63" w:rsidRPr="008A3B00" w:rsidTr="00BD3D2E">
        <w:trPr>
          <w:cantSplit/>
          <w:trHeight w:val="329"/>
        </w:trPr>
        <w:tc>
          <w:tcPr>
            <w:tcW w:w="301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8A3B00" w:rsidRDefault="005143B7" w:rsidP="00BD3D2E">
            <w:pPr>
              <w:spacing w:line="240" w:lineRule="auto"/>
              <w:jc w:val="center"/>
              <w:rPr>
                <w:rFonts w:asciiTheme="minorHAnsi" w:hAnsiTheme="minorHAnsi" w:cs="Arial"/>
                <w:b/>
                <w:sz w:val="22"/>
                <w:szCs w:val="22"/>
              </w:rPr>
            </w:pPr>
            <w:r>
              <w:rPr>
                <w:rFonts w:asciiTheme="minorHAnsi" w:hAnsiTheme="minorHAnsi" w:cs="Arial"/>
                <w:b/>
                <w:sz w:val="22"/>
                <w:szCs w:val="22"/>
              </w:rPr>
              <w:t>Wielkość pożaru</w:t>
            </w:r>
          </w:p>
        </w:tc>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8A3B00" w:rsidRDefault="00E26F63" w:rsidP="00BD3D2E">
            <w:pPr>
              <w:numPr>
                <w:ilvl w:val="12"/>
                <w:numId w:val="0"/>
              </w:numPr>
              <w:spacing w:before="60" w:after="60"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2012</w:t>
            </w:r>
          </w:p>
        </w:tc>
        <w:tc>
          <w:tcPr>
            <w:tcW w:w="141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8A3B00" w:rsidRDefault="00E26F63" w:rsidP="00BD3D2E">
            <w:pPr>
              <w:spacing w:line="240" w:lineRule="auto"/>
              <w:jc w:val="center"/>
              <w:rPr>
                <w:rFonts w:asciiTheme="minorHAnsi" w:hAnsiTheme="minorHAnsi" w:cs="Arial"/>
                <w:b/>
                <w:sz w:val="22"/>
                <w:szCs w:val="22"/>
              </w:rPr>
            </w:pPr>
            <w:r w:rsidRPr="008A3B00">
              <w:rPr>
                <w:rFonts w:asciiTheme="minorHAnsi" w:hAnsiTheme="minorHAnsi" w:cs="Arial"/>
                <w:b/>
                <w:sz w:val="22"/>
                <w:szCs w:val="22"/>
              </w:rPr>
              <w:t>201</w:t>
            </w:r>
            <w:r w:rsidR="00DD7696">
              <w:rPr>
                <w:rFonts w:asciiTheme="minorHAnsi" w:hAnsiTheme="minorHAnsi" w:cs="Arial"/>
                <w:b/>
                <w:sz w:val="22"/>
                <w:szCs w:val="22"/>
              </w:rPr>
              <w:t>3</w:t>
            </w:r>
          </w:p>
        </w:tc>
        <w:tc>
          <w:tcPr>
            <w:tcW w:w="1843"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8A3B00" w:rsidRDefault="00E26F63" w:rsidP="00BD3D2E">
            <w:pPr>
              <w:spacing w:line="240" w:lineRule="auto"/>
              <w:jc w:val="left"/>
              <w:rPr>
                <w:rFonts w:asciiTheme="minorHAnsi" w:hAnsiTheme="minorHAnsi" w:cs="Arial"/>
                <w:b/>
                <w:sz w:val="22"/>
                <w:szCs w:val="22"/>
              </w:rPr>
            </w:pPr>
            <w:r w:rsidRPr="008A3B00">
              <w:rPr>
                <w:rFonts w:asciiTheme="minorHAnsi" w:hAnsiTheme="minorHAnsi" w:cs="Arial"/>
                <w:b/>
                <w:sz w:val="22"/>
                <w:szCs w:val="22"/>
              </w:rPr>
              <w:t>wzrost  lub spadek</w:t>
            </w:r>
          </w:p>
        </w:tc>
      </w:tr>
      <w:tr w:rsidR="00E26F63" w:rsidRPr="008A3B00" w:rsidTr="00BD3D2E">
        <w:trPr>
          <w:cantSplit/>
          <w:trHeight w:val="389"/>
        </w:trPr>
        <w:tc>
          <w:tcPr>
            <w:tcW w:w="3012" w:type="dxa"/>
            <w:tcBorders>
              <w:top w:val="single" w:sz="18" w:space="0" w:color="auto"/>
              <w:left w:val="single" w:sz="18" w:space="0" w:color="auto"/>
              <w:right w:val="single" w:sz="18" w:space="0" w:color="auto"/>
            </w:tcBorders>
            <w:vAlign w:val="center"/>
          </w:tcPr>
          <w:p w:rsidR="00E26F63" w:rsidRPr="008A3B00" w:rsidRDefault="00E26F63" w:rsidP="00BD3D2E">
            <w:pPr>
              <w:spacing w:line="240" w:lineRule="auto"/>
              <w:jc w:val="center"/>
              <w:rPr>
                <w:rFonts w:asciiTheme="minorHAnsi" w:hAnsiTheme="minorHAnsi" w:cs="Arial"/>
                <w:sz w:val="22"/>
                <w:szCs w:val="22"/>
              </w:rPr>
            </w:pPr>
            <w:r w:rsidRPr="008A3B00">
              <w:rPr>
                <w:rFonts w:asciiTheme="minorHAnsi" w:hAnsiTheme="minorHAnsi" w:cs="Arial"/>
                <w:sz w:val="22"/>
                <w:szCs w:val="22"/>
              </w:rPr>
              <w:t>Małe</w:t>
            </w:r>
          </w:p>
        </w:tc>
        <w:tc>
          <w:tcPr>
            <w:tcW w:w="1701" w:type="dxa"/>
            <w:tcBorders>
              <w:top w:val="single" w:sz="18" w:space="0" w:color="auto"/>
              <w:left w:val="single" w:sz="18" w:space="0" w:color="auto"/>
              <w:right w:val="single" w:sz="18" w:space="0" w:color="auto"/>
            </w:tcBorders>
            <w:vAlign w:val="center"/>
          </w:tcPr>
          <w:p w:rsidR="00E26F63" w:rsidRPr="008A3B00" w:rsidRDefault="00DE3AE7" w:rsidP="00BD3D2E">
            <w:pPr>
              <w:numPr>
                <w:ilvl w:val="12"/>
                <w:numId w:val="0"/>
              </w:numPr>
              <w:spacing w:before="60" w:line="240" w:lineRule="auto"/>
              <w:jc w:val="center"/>
              <w:rPr>
                <w:rFonts w:asciiTheme="minorHAnsi" w:hAnsiTheme="minorHAnsi" w:cs="Arial"/>
                <w:bCs/>
                <w:color w:val="000000"/>
                <w:sz w:val="22"/>
                <w:szCs w:val="22"/>
              </w:rPr>
            </w:pPr>
            <w:r>
              <w:rPr>
                <w:rFonts w:asciiTheme="minorHAnsi" w:hAnsiTheme="minorHAnsi" w:cs="Arial"/>
                <w:bCs/>
                <w:color w:val="000000"/>
                <w:sz w:val="22"/>
                <w:szCs w:val="22"/>
              </w:rPr>
              <w:t>4028</w:t>
            </w:r>
          </w:p>
        </w:tc>
        <w:tc>
          <w:tcPr>
            <w:tcW w:w="1417" w:type="dxa"/>
            <w:tcBorders>
              <w:top w:val="single" w:sz="18" w:space="0" w:color="auto"/>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3148</w:t>
            </w:r>
          </w:p>
        </w:tc>
        <w:tc>
          <w:tcPr>
            <w:tcW w:w="1843" w:type="dxa"/>
            <w:tcBorders>
              <w:top w:val="single" w:sz="18" w:space="0" w:color="auto"/>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- 880</w:t>
            </w:r>
          </w:p>
        </w:tc>
      </w:tr>
      <w:tr w:rsidR="00E26F63" w:rsidRPr="008A3B00" w:rsidTr="00BD3D2E">
        <w:trPr>
          <w:cantSplit/>
          <w:trHeight w:val="170"/>
        </w:trPr>
        <w:tc>
          <w:tcPr>
            <w:tcW w:w="3012" w:type="dxa"/>
            <w:tcBorders>
              <w:left w:val="single" w:sz="18" w:space="0" w:color="auto"/>
              <w:right w:val="single" w:sz="18" w:space="0" w:color="auto"/>
            </w:tcBorders>
            <w:vAlign w:val="center"/>
          </w:tcPr>
          <w:p w:rsidR="00E26F63" w:rsidRPr="008A3B00" w:rsidRDefault="00E26F63" w:rsidP="00BD3D2E">
            <w:pPr>
              <w:spacing w:line="240" w:lineRule="auto"/>
              <w:jc w:val="center"/>
              <w:rPr>
                <w:rFonts w:asciiTheme="minorHAnsi" w:hAnsiTheme="minorHAnsi" w:cs="Arial"/>
                <w:sz w:val="22"/>
                <w:szCs w:val="22"/>
              </w:rPr>
            </w:pPr>
            <w:r w:rsidRPr="008A3B00">
              <w:rPr>
                <w:rFonts w:asciiTheme="minorHAnsi" w:hAnsiTheme="minorHAnsi" w:cs="Arial"/>
                <w:sz w:val="22"/>
                <w:szCs w:val="22"/>
              </w:rPr>
              <w:t>Średnie</w:t>
            </w:r>
          </w:p>
        </w:tc>
        <w:tc>
          <w:tcPr>
            <w:tcW w:w="1701" w:type="dxa"/>
            <w:tcBorders>
              <w:left w:val="single" w:sz="18" w:space="0" w:color="auto"/>
              <w:right w:val="single" w:sz="18" w:space="0" w:color="auto"/>
            </w:tcBorders>
            <w:vAlign w:val="center"/>
          </w:tcPr>
          <w:p w:rsidR="00E26F63" w:rsidRPr="008A3B00" w:rsidRDefault="00DE3AE7" w:rsidP="00BD3D2E">
            <w:pPr>
              <w:numPr>
                <w:ilvl w:val="12"/>
                <w:numId w:val="0"/>
              </w:numPr>
              <w:spacing w:before="60" w:line="240" w:lineRule="auto"/>
              <w:jc w:val="center"/>
              <w:rPr>
                <w:rFonts w:asciiTheme="minorHAnsi" w:hAnsiTheme="minorHAnsi" w:cs="Arial"/>
                <w:bCs/>
                <w:color w:val="000000"/>
                <w:sz w:val="22"/>
                <w:szCs w:val="22"/>
              </w:rPr>
            </w:pPr>
            <w:r>
              <w:rPr>
                <w:rFonts w:asciiTheme="minorHAnsi" w:hAnsiTheme="minorHAnsi" w:cs="Arial"/>
                <w:bCs/>
                <w:color w:val="000000"/>
                <w:sz w:val="22"/>
                <w:szCs w:val="22"/>
              </w:rPr>
              <w:t>156</w:t>
            </w:r>
          </w:p>
        </w:tc>
        <w:tc>
          <w:tcPr>
            <w:tcW w:w="1417"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55</w:t>
            </w:r>
          </w:p>
        </w:tc>
        <w:tc>
          <w:tcPr>
            <w:tcW w:w="1843"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- 101</w:t>
            </w:r>
          </w:p>
        </w:tc>
      </w:tr>
      <w:tr w:rsidR="00E26F63" w:rsidRPr="008A3B00" w:rsidTr="00BD3D2E">
        <w:trPr>
          <w:cantSplit/>
          <w:trHeight w:val="78"/>
        </w:trPr>
        <w:tc>
          <w:tcPr>
            <w:tcW w:w="3012" w:type="dxa"/>
            <w:tcBorders>
              <w:left w:val="single" w:sz="18" w:space="0" w:color="auto"/>
              <w:right w:val="single" w:sz="18" w:space="0" w:color="auto"/>
            </w:tcBorders>
            <w:vAlign w:val="center"/>
          </w:tcPr>
          <w:p w:rsidR="00E26F63" w:rsidRPr="008A3B00" w:rsidRDefault="00E26F63" w:rsidP="00BD3D2E">
            <w:pPr>
              <w:spacing w:line="240" w:lineRule="auto"/>
              <w:jc w:val="center"/>
              <w:rPr>
                <w:rFonts w:asciiTheme="minorHAnsi" w:hAnsiTheme="minorHAnsi" w:cs="Arial"/>
                <w:sz w:val="22"/>
                <w:szCs w:val="22"/>
              </w:rPr>
            </w:pPr>
            <w:r w:rsidRPr="008A3B00">
              <w:rPr>
                <w:rFonts w:asciiTheme="minorHAnsi" w:hAnsiTheme="minorHAnsi" w:cs="Arial"/>
                <w:sz w:val="22"/>
                <w:szCs w:val="22"/>
              </w:rPr>
              <w:t>Duże</w:t>
            </w:r>
          </w:p>
        </w:tc>
        <w:tc>
          <w:tcPr>
            <w:tcW w:w="1701" w:type="dxa"/>
            <w:tcBorders>
              <w:left w:val="single" w:sz="18" w:space="0" w:color="auto"/>
              <w:right w:val="single" w:sz="18" w:space="0" w:color="auto"/>
            </w:tcBorders>
            <w:vAlign w:val="center"/>
          </w:tcPr>
          <w:p w:rsidR="00E26F63" w:rsidRPr="008A3B00" w:rsidRDefault="00DE3AE7" w:rsidP="00BD3D2E">
            <w:pPr>
              <w:numPr>
                <w:ilvl w:val="12"/>
                <w:numId w:val="0"/>
              </w:numPr>
              <w:spacing w:before="60" w:line="240" w:lineRule="auto"/>
              <w:jc w:val="center"/>
              <w:rPr>
                <w:rFonts w:asciiTheme="minorHAnsi" w:hAnsiTheme="minorHAnsi" w:cs="Arial"/>
                <w:bCs/>
                <w:color w:val="000000"/>
                <w:sz w:val="22"/>
                <w:szCs w:val="22"/>
              </w:rPr>
            </w:pPr>
            <w:r>
              <w:rPr>
                <w:rFonts w:asciiTheme="minorHAnsi" w:hAnsiTheme="minorHAnsi" w:cs="Arial"/>
                <w:bCs/>
                <w:color w:val="000000"/>
                <w:sz w:val="22"/>
                <w:szCs w:val="22"/>
              </w:rPr>
              <w:t>7</w:t>
            </w:r>
          </w:p>
        </w:tc>
        <w:tc>
          <w:tcPr>
            <w:tcW w:w="1417"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6</w:t>
            </w:r>
          </w:p>
        </w:tc>
        <w:tc>
          <w:tcPr>
            <w:tcW w:w="1843"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- 1</w:t>
            </w:r>
          </w:p>
        </w:tc>
      </w:tr>
      <w:tr w:rsidR="00E26F63" w:rsidRPr="008A3B00" w:rsidTr="00BD3D2E">
        <w:trPr>
          <w:cantSplit/>
          <w:trHeight w:val="222"/>
        </w:trPr>
        <w:tc>
          <w:tcPr>
            <w:tcW w:w="3012" w:type="dxa"/>
            <w:tcBorders>
              <w:left w:val="single" w:sz="18" w:space="0" w:color="auto"/>
              <w:right w:val="single" w:sz="18" w:space="0" w:color="auto"/>
            </w:tcBorders>
            <w:vAlign w:val="center"/>
          </w:tcPr>
          <w:p w:rsidR="00E26F63" w:rsidRPr="008A3B00" w:rsidRDefault="00E26F63" w:rsidP="00BD3D2E">
            <w:pPr>
              <w:spacing w:line="240" w:lineRule="auto"/>
              <w:jc w:val="center"/>
              <w:rPr>
                <w:rFonts w:asciiTheme="minorHAnsi" w:hAnsiTheme="minorHAnsi" w:cs="Arial"/>
                <w:sz w:val="22"/>
                <w:szCs w:val="22"/>
              </w:rPr>
            </w:pPr>
            <w:r w:rsidRPr="008A3B00">
              <w:rPr>
                <w:rFonts w:asciiTheme="minorHAnsi" w:hAnsiTheme="minorHAnsi" w:cs="Arial"/>
                <w:sz w:val="22"/>
                <w:szCs w:val="22"/>
              </w:rPr>
              <w:t>Bardzo duże</w:t>
            </w:r>
          </w:p>
        </w:tc>
        <w:tc>
          <w:tcPr>
            <w:tcW w:w="1701" w:type="dxa"/>
            <w:tcBorders>
              <w:left w:val="single" w:sz="18" w:space="0" w:color="auto"/>
              <w:right w:val="single" w:sz="18" w:space="0" w:color="auto"/>
            </w:tcBorders>
            <w:vAlign w:val="center"/>
          </w:tcPr>
          <w:p w:rsidR="00E26F63" w:rsidRPr="008A3B00" w:rsidRDefault="00DE3AE7" w:rsidP="00BD3D2E">
            <w:pPr>
              <w:numPr>
                <w:ilvl w:val="12"/>
                <w:numId w:val="0"/>
              </w:numPr>
              <w:spacing w:before="60" w:line="240" w:lineRule="auto"/>
              <w:jc w:val="center"/>
              <w:rPr>
                <w:rFonts w:asciiTheme="minorHAnsi" w:hAnsiTheme="minorHAnsi" w:cs="Arial"/>
                <w:bCs/>
                <w:color w:val="000000"/>
                <w:sz w:val="22"/>
                <w:szCs w:val="22"/>
              </w:rPr>
            </w:pPr>
            <w:r>
              <w:rPr>
                <w:rFonts w:asciiTheme="minorHAnsi" w:hAnsiTheme="minorHAnsi" w:cs="Arial"/>
                <w:bCs/>
                <w:color w:val="000000"/>
                <w:sz w:val="22"/>
                <w:szCs w:val="22"/>
              </w:rPr>
              <w:t>2</w:t>
            </w:r>
          </w:p>
        </w:tc>
        <w:tc>
          <w:tcPr>
            <w:tcW w:w="1417"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1</w:t>
            </w:r>
          </w:p>
        </w:tc>
        <w:tc>
          <w:tcPr>
            <w:tcW w:w="1843" w:type="dxa"/>
            <w:tcBorders>
              <w:left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 xml:space="preserve">-1 </w:t>
            </w:r>
          </w:p>
        </w:tc>
      </w:tr>
      <w:tr w:rsidR="00E26F63" w:rsidRPr="008A3B00" w:rsidTr="00BD3D2E">
        <w:trPr>
          <w:cantSplit/>
          <w:trHeight w:val="90"/>
        </w:trPr>
        <w:tc>
          <w:tcPr>
            <w:tcW w:w="3012" w:type="dxa"/>
            <w:tcBorders>
              <w:left w:val="single" w:sz="18" w:space="0" w:color="auto"/>
              <w:bottom w:val="single" w:sz="18" w:space="0" w:color="auto"/>
              <w:right w:val="single" w:sz="18" w:space="0" w:color="auto"/>
            </w:tcBorders>
            <w:vAlign w:val="center"/>
          </w:tcPr>
          <w:p w:rsidR="00E26F63" w:rsidRPr="008A3B00" w:rsidRDefault="00E26F63" w:rsidP="00BD3D2E">
            <w:pPr>
              <w:spacing w:line="240" w:lineRule="auto"/>
              <w:jc w:val="center"/>
              <w:rPr>
                <w:rFonts w:asciiTheme="minorHAnsi" w:hAnsiTheme="minorHAnsi" w:cs="Arial"/>
                <w:sz w:val="22"/>
                <w:szCs w:val="22"/>
              </w:rPr>
            </w:pPr>
            <w:r w:rsidRPr="008A3B00">
              <w:rPr>
                <w:rFonts w:asciiTheme="minorHAnsi" w:hAnsiTheme="minorHAnsi" w:cs="Arial"/>
                <w:sz w:val="22"/>
                <w:szCs w:val="22"/>
              </w:rPr>
              <w:t>Ogółem</w:t>
            </w:r>
          </w:p>
        </w:tc>
        <w:tc>
          <w:tcPr>
            <w:tcW w:w="1701" w:type="dxa"/>
            <w:tcBorders>
              <w:left w:val="single" w:sz="18" w:space="0" w:color="auto"/>
              <w:bottom w:val="single" w:sz="18" w:space="0" w:color="auto"/>
              <w:right w:val="single" w:sz="18" w:space="0" w:color="auto"/>
            </w:tcBorders>
            <w:vAlign w:val="center"/>
          </w:tcPr>
          <w:p w:rsidR="00E26F63" w:rsidRPr="008A3B00" w:rsidRDefault="00E26F63" w:rsidP="00BD3D2E">
            <w:pPr>
              <w:numPr>
                <w:ilvl w:val="12"/>
                <w:numId w:val="0"/>
              </w:numPr>
              <w:spacing w:before="60" w:line="240" w:lineRule="auto"/>
              <w:jc w:val="center"/>
              <w:rPr>
                <w:rFonts w:asciiTheme="minorHAnsi" w:hAnsiTheme="minorHAnsi" w:cs="Arial"/>
                <w:bCs/>
                <w:color w:val="000000"/>
                <w:sz w:val="22"/>
                <w:szCs w:val="22"/>
              </w:rPr>
            </w:pPr>
            <w:r>
              <w:rPr>
                <w:rFonts w:asciiTheme="minorHAnsi" w:hAnsiTheme="minorHAnsi" w:cs="Arial"/>
                <w:bCs/>
                <w:color w:val="000000"/>
                <w:sz w:val="22"/>
                <w:szCs w:val="22"/>
              </w:rPr>
              <w:t>4193</w:t>
            </w:r>
          </w:p>
        </w:tc>
        <w:tc>
          <w:tcPr>
            <w:tcW w:w="1417" w:type="dxa"/>
            <w:tcBorders>
              <w:left w:val="single" w:sz="18" w:space="0" w:color="auto"/>
              <w:bottom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3210</w:t>
            </w:r>
          </w:p>
        </w:tc>
        <w:tc>
          <w:tcPr>
            <w:tcW w:w="1843" w:type="dxa"/>
            <w:tcBorders>
              <w:left w:val="single" w:sz="18" w:space="0" w:color="auto"/>
              <w:bottom w:val="single" w:sz="18" w:space="0" w:color="auto"/>
              <w:right w:val="single" w:sz="18" w:space="0" w:color="auto"/>
            </w:tcBorders>
            <w:vAlign w:val="center"/>
          </w:tcPr>
          <w:p w:rsidR="00E26F63" w:rsidRPr="008A3B00" w:rsidRDefault="00DD7696" w:rsidP="00BD3D2E">
            <w:pPr>
              <w:spacing w:line="240" w:lineRule="auto"/>
              <w:jc w:val="center"/>
              <w:rPr>
                <w:rFonts w:asciiTheme="minorHAnsi" w:hAnsiTheme="minorHAnsi" w:cs="Arial"/>
                <w:sz w:val="22"/>
                <w:szCs w:val="22"/>
              </w:rPr>
            </w:pPr>
            <w:r>
              <w:rPr>
                <w:rFonts w:asciiTheme="minorHAnsi" w:hAnsiTheme="minorHAnsi" w:cs="Arial"/>
                <w:sz w:val="22"/>
                <w:szCs w:val="22"/>
              </w:rPr>
              <w:t>- 983</w:t>
            </w:r>
          </w:p>
        </w:tc>
      </w:tr>
    </w:tbl>
    <w:p w:rsidR="00637761" w:rsidRDefault="00637761" w:rsidP="00637761">
      <w:pPr>
        <w:pStyle w:val="kapitalik"/>
        <w:numPr>
          <w:ilvl w:val="12"/>
          <w:numId w:val="0"/>
        </w:numPr>
        <w:pBdr>
          <w:bottom w:val="none" w:sz="0" w:space="0" w:color="auto"/>
        </w:pBdr>
        <w:rPr>
          <w:rFonts w:ascii="Penguin" w:hAnsi="Penguin"/>
          <w:b w:val="0"/>
          <w:sz w:val="18"/>
          <w:lang w:val="pl-PL"/>
        </w:rPr>
      </w:pPr>
    </w:p>
    <w:p w:rsidR="00637761" w:rsidRDefault="005B7009" w:rsidP="00637761">
      <w:pPr>
        <w:pStyle w:val="tabela"/>
        <w:numPr>
          <w:ilvl w:val="12"/>
          <w:numId w:val="0"/>
        </w:numPr>
        <w:spacing w:after="60"/>
        <w:jc w:val="left"/>
        <w:rPr>
          <w:rFonts w:ascii="Arial" w:hAnsi="Arial"/>
          <w:b/>
        </w:rPr>
      </w:pPr>
      <w:r>
        <w:rPr>
          <w:noProof/>
        </w:rPr>
        <w:drawing>
          <wp:inline distT="0" distB="0" distL="0" distR="0">
            <wp:extent cx="5600700" cy="2952750"/>
            <wp:effectExtent l="0" t="0" r="0" b="0"/>
            <wp:docPr id="3" name="Obiek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7761" w:rsidRDefault="00637761" w:rsidP="00637761">
      <w:pPr>
        <w:pStyle w:val="tabela"/>
        <w:numPr>
          <w:ilvl w:val="12"/>
          <w:numId w:val="0"/>
        </w:numPr>
        <w:spacing w:after="60"/>
        <w:jc w:val="left"/>
        <w:rPr>
          <w:rFonts w:ascii="Arial" w:hAnsi="Arial"/>
          <w:b/>
        </w:rPr>
      </w:pPr>
    </w:p>
    <w:p w:rsidR="00637761" w:rsidRPr="004D1D7B" w:rsidRDefault="00637761" w:rsidP="00637761">
      <w:pPr>
        <w:pStyle w:val="tabela"/>
        <w:numPr>
          <w:ilvl w:val="12"/>
          <w:numId w:val="0"/>
        </w:numPr>
        <w:spacing w:after="60"/>
        <w:jc w:val="left"/>
        <w:rPr>
          <w:rFonts w:asciiTheme="minorHAnsi" w:hAnsiTheme="minorHAnsi"/>
          <w:b/>
          <w:i/>
          <w:sz w:val="22"/>
          <w:szCs w:val="22"/>
        </w:rPr>
      </w:pPr>
      <w:r w:rsidRPr="004D1D7B">
        <w:rPr>
          <w:rFonts w:asciiTheme="minorHAnsi" w:hAnsiTheme="minorHAnsi"/>
          <w:b/>
          <w:i/>
          <w:sz w:val="22"/>
          <w:szCs w:val="22"/>
        </w:rPr>
        <w:t xml:space="preserve">Wykres nr 5. </w:t>
      </w:r>
      <w:r w:rsidRPr="004D1D7B">
        <w:rPr>
          <w:rFonts w:asciiTheme="minorHAnsi" w:hAnsiTheme="minorHAnsi"/>
          <w:i/>
          <w:sz w:val="22"/>
          <w:szCs w:val="22"/>
        </w:rPr>
        <w:t>Poż</w:t>
      </w:r>
      <w:r w:rsidR="00CF74C4" w:rsidRPr="004D1D7B">
        <w:rPr>
          <w:rFonts w:asciiTheme="minorHAnsi" w:hAnsiTheme="minorHAnsi"/>
          <w:i/>
          <w:sz w:val="22"/>
          <w:szCs w:val="22"/>
        </w:rPr>
        <w:t>ary wg wielkości w latach 201</w:t>
      </w:r>
      <w:r w:rsidR="004D1D7B" w:rsidRPr="004D1D7B">
        <w:rPr>
          <w:rFonts w:asciiTheme="minorHAnsi" w:hAnsiTheme="minorHAnsi"/>
          <w:i/>
          <w:sz w:val="22"/>
          <w:szCs w:val="22"/>
        </w:rPr>
        <w:t>2</w:t>
      </w:r>
      <w:r w:rsidR="00CF74C4" w:rsidRPr="004D1D7B">
        <w:rPr>
          <w:rFonts w:asciiTheme="minorHAnsi" w:hAnsiTheme="minorHAnsi"/>
          <w:i/>
          <w:sz w:val="22"/>
          <w:szCs w:val="22"/>
        </w:rPr>
        <w:t xml:space="preserve"> - 201</w:t>
      </w:r>
      <w:r w:rsidR="004D1D7B" w:rsidRPr="004D1D7B">
        <w:rPr>
          <w:rFonts w:asciiTheme="minorHAnsi" w:hAnsiTheme="minorHAnsi"/>
          <w:i/>
          <w:sz w:val="22"/>
          <w:szCs w:val="22"/>
        </w:rPr>
        <w:t>3</w:t>
      </w:r>
      <w:r w:rsidRPr="004D1D7B">
        <w:rPr>
          <w:rFonts w:asciiTheme="minorHAnsi" w:hAnsiTheme="minorHAnsi"/>
          <w:i/>
          <w:sz w:val="22"/>
          <w:szCs w:val="22"/>
        </w:rPr>
        <w:t>.</w:t>
      </w:r>
    </w:p>
    <w:p w:rsidR="00AD1B32" w:rsidRDefault="00AD1B32">
      <w:pPr>
        <w:numPr>
          <w:ilvl w:val="12"/>
          <w:numId w:val="0"/>
        </w:numPr>
        <w:spacing w:line="240" w:lineRule="auto"/>
        <w:rPr>
          <w:rFonts w:ascii="France" w:hAnsi="France"/>
          <w:b/>
          <w:sz w:val="16"/>
        </w:rPr>
      </w:pPr>
      <w:r>
        <w:rPr>
          <w:rFonts w:ascii="France" w:hAnsi="France"/>
          <w:b/>
        </w:rPr>
        <w:br w:type="page"/>
      </w:r>
    </w:p>
    <w:p w:rsidR="00AD1B32" w:rsidRPr="00926313" w:rsidRDefault="00AD1B32" w:rsidP="0010285A">
      <w:pPr>
        <w:pStyle w:val="Nagwek2"/>
        <w:numPr>
          <w:ilvl w:val="12"/>
          <w:numId w:val="0"/>
        </w:numPr>
        <w:spacing w:before="0"/>
        <w:rPr>
          <w:rFonts w:cs="Arial"/>
          <w:i/>
          <w:szCs w:val="28"/>
        </w:rPr>
      </w:pPr>
      <w:bookmarkStart w:id="27" w:name="_Toc31163886"/>
      <w:bookmarkStart w:id="28" w:name="_Toc381182211"/>
      <w:bookmarkStart w:id="29" w:name="_Toc381253936"/>
      <w:bookmarkStart w:id="30" w:name="_Toc381254273"/>
      <w:bookmarkStart w:id="31" w:name="_Toc381260598"/>
      <w:r w:rsidRPr="00926313">
        <w:rPr>
          <w:rFonts w:asciiTheme="majorHAnsi" w:hAnsiTheme="majorHAnsi" w:cs="Arial"/>
          <w:i/>
          <w:szCs w:val="28"/>
        </w:rPr>
        <w:lastRenderedPageBreak/>
        <w:t>Pożary w obszarach chronionych poszczególnych JRG</w:t>
      </w:r>
      <w:r w:rsidRPr="00926313">
        <w:rPr>
          <w:rFonts w:cs="Arial"/>
          <w:i/>
          <w:szCs w:val="28"/>
        </w:rPr>
        <w:t>.</w:t>
      </w:r>
      <w:bookmarkEnd w:id="27"/>
      <w:bookmarkEnd w:id="28"/>
      <w:bookmarkEnd w:id="29"/>
      <w:bookmarkEnd w:id="30"/>
      <w:bookmarkEnd w:id="31"/>
      <w:r w:rsidRPr="00926313">
        <w:rPr>
          <w:rFonts w:cs="Arial"/>
          <w:i/>
          <w:szCs w:val="28"/>
        </w:rPr>
        <w:t xml:space="preserve"> </w:t>
      </w:r>
    </w:p>
    <w:p w:rsidR="0010285A" w:rsidRPr="0010285A" w:rsidRDefault="0010285A" w:rsidP="0010285A"/>
    <w:p w:rsidR="00637761" w:rsidRPr="00926313" w:rsidRDefault="00637761" w:rsidP="00637761">
      <w:pPr>
        <w:pStyle w:val="Legenda"/>
        <w:keepNext/>
        <w:rPr>
          <w:rFonts w:asciiTheme="minorHAnsi" w:hAnsiTheme="minorHAnsi" w:cs="Arial"/>
          <w:i/>
          <w:color w:val="auto"/>
          <w:sz w:val="22"/>
          <w:szCs w:val="22"/>
        </w:rPr>
      </w:pPr>
      <w:bookmarkStart w:id="32" w:name="_Toc251239366"/>
      <w:r w:rsidRPr="00926313">
        <w:rPr>
          <w:rFonts w:asciiTheme="minorHAnsi" w:hAnsiTheme="minorHAnsi" w:cs="Arial"/>
          <w:i/>
          <w:color w:val="auto"/>
          <w:sz w:val="22"/>
          <w:szCs w:val="22"/>
        </w:rPr>
        <w:t xml:space="preserve">Tabela </w:t>
      </w:r>
      <w:r w:rsidR="008A3B00" w:rsidRPr="00926313">
        <w:rPr>
          <w:rFonts w:asciiTheme="minorHAnsi" w:hAnsiTheme="minorHAnsi" w:cs="Arial"/>
          <w:i/>
          <w:color w:val="auto"/>
          <w:sz w:val="22"/>
          <w:szCs w:val="22"/>
        </w:rPr>
        <w:t xml:space="preserve">nr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7</w:t>
      </w:r>
      <w:r w:rsidR="00F8121B" w:rsidRPr="00926313">
        <w:rPr>
          <w:rFonts w:asciiTheme="minorHAnsi" w:hAnsiTheme="minorHAnsi" w:cs="Arial"/>
          <w:i/>
          <w:color w:val="auto"/>
          <w:sz w:val="22"/>
          <w:szCs w:val="22"/>
        </w:rPr>
        <w:fldChar w:fldCharType="end"/>
      </w:r>
      <w:r w:rsidR="008A3B00"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b w:val="0"/>
          <w:i/>
          <w:color w:val="auto"/>
          <w:sz w:val="22"/>
          <w:szCs w:val="22"/>
        </w:rPr>
        <w:t>Pożary wg obszar</w:t>
      </w:r>
      <w:r w:rsidR="00427E6C">
        <w:rPr>
          <w:rFonts w:asciiTheme="minorHAnsi" w:hAnsiTheme="minorHAnsi" w:cs="Arial"/>
          <w:b w:val="0"/>
          <w:i/>
          <w:color w:val="auto"/>
          <w:sz w:val="22"/>
          <w:szCs w:val="22"/>
        </w:rPr>
        <w:t>ów chronionych JRG w latach 201</w:t>
      </w:r>
      <w:r w:rsidR="004D1D7B">
        <w:rPr>
          <w:rFonts w:asciiTheme="minorHAnsi" w:hAnsiTheme="minorHAnsi" w:cs="Arial"/>
          <w:b w:val="0"/>
          <w:i/>
          <w:color w:val="auto"/>
          <w:sz w:val="22"/>
          <w:szCs w:val="22"/>
        </w:rPr>
        <w:t>2</w:t>
      </w:r>
      <w:r w:rsidR="00427E6C">
        <w:rPr>
          <w:rFonts w:asciiTheme="minorHAnsi" w:hAnsiTheme="minorHAnsi" w:cs="Arial"/>
          <w:b w:val="0"/>
          <w:i/>
          <w:color w:val="auto"/>
          <w:sz w:val="22"/>
          <w:szCs w:val="22"/>
        </w:rPr>
        <w:t xml:space="preserve"> – 201</w:t>
      </w:r>
      <w:r w:rsidR="004D1D7B">
        <w:rPr>
          <w:rFonts w:asciiTheme="minorHAnsi" w:hAnsiTheme="minorHAnsi" w:cs="Arial"/>
          <w:b w:val="0"/>
          <w:i/>
          <w:color w:val="auto"/>
          <w:sz w:val="22"/>
          <w:szCs w:val="22"/>
        </w:rPr>
        <w:t>3</w:t>
      </w:r>
      <w:r w:rsidRPr="00926313">
        <w:rPr>
          <w:rFonts w:asciiTheme="minorHAnsi" w:hAnsiTheme="minorHAnsi" w:cs="Arial"/>
          <w:b w:val="0"/>
          <w:i/>
          <w:color w:val="auto"/>
          <w:sz w:val="22"/>
          <w:szCs w:val="22"/>
        </w:rPr>
        <w:t>.</w:t>
      </w:r>
      <w:bookmarkEnd w:id="32"/>
    </w:p>
    <w:tbl>
      <w:tblPr>
        <w:tblW w:w="49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tblPr>
      <w:tblGrid>
        <w:gridCol w:w="3447"/>
        <w:gridCol w:w="2297"/>
        <w:gridCol w:w="2094"/>
        <w:gridCol w:w="2094"/>
      </w:tblGrid>
      <w:tr w:rsidR="000E7BE0" w:rsidRPr="008A3B00" w:rsidTr="008E57C0">
        <w:trPr>
          <w:cantSplit/>
        </w:trPr>
        <w:tc>
          <w:tcPr>
            <w:tcW w:w="1735" w:type="pct"/>
            <w:tcBorders>
              <w:top w:val="single" w:sz="18" w:space="0" w:color="auto"/>
              <w:left w:val="single" w:sz="18" w:space="0" w:color="auto"/>
              <w:bottom w:val="single" w:sz="18" w:space="0" w:color="auto"/>
              <w:right w:val="single" w:sz="18" w:space="0" w:color="auto"/>
            </w:tcBorders>
          </w:tcPr>
          <w:p w:rsidR="000E7BE0" w:rsidRPr="008A3B00" w:rsidRDefault="000E7BE0" w:rsidP="00BD3D2E">
            <w:pPr>
              <w:pStyle w:val="Nagwek5"/>
              <w:numPr>
                <w:ilvl w:val="12"/>
                <w:numId w:val="0"/>
              </w:numPr>
              <w:spacing w:before="0"/>
              <w:rPr>
                <w:rFonts w:asciiTheme="minorHAnsi" w:hAnsiTheme="minorHAnsi" w:cs="Arial"/>
                <w:sz w:val="24"/>
                <w:szCs w:val="24"/>
              </w:rPr>
            </w:pPr>
            <w:r w:rsidRPr="008A3B00">
              <w:rPr>
                <w:rFonts w:asciiTheme="minorHAnsi" w:hAnsiTheme="minorHAnsi" w:cs="Arial"/>
                <w:sz w:val="24"/>
                <w:szCs w:val="24"/>
              </w:rPr>
              <w:t>NR JRG</w:t>
            </w:r>
          </w:p>
        </w:tc>
        <w:tc>
          <w:tcPr>
            <w:tcW w:w="1156" w:type="pct"/>
            <w:tcBorders>
              <w:top w:val="single" w:sz="18" w:space="0" w:color="auto"/>
              <w:left w:val="single" w:sz="18" w:space="0" w:color="auto"/>
              <w:bottom w:val="single" w:sz="18" w:space="0" w:color="auto"/>
              <w:right w:val="single" w:sz="18" w:space="0" w:color="auto"/>
            </w:tcBorders>
          </w:tcPr>
          <w:p w:rsidR="000E7BE0" w:rsidRPr="008A3B00" w:rsidRDefault="000E7BE0" w:rsidP="000551CD">
            <w:pPr>
              <w:numPr>
                <w:ilvl w:val="12"/>
                <w:numId w:val="0"/>
              </w:numPr>
              <w:spacing w:line="240" w:lineRule="auto"/>
              <w:jc w:val="center"/>
              <w:rPr>
                <w:rFonts w:asciiTheme="minorHAnsi" w:hAnsiTheme="minorHAnsi" w:cs="Arial"/>
                <w:b/>
                <w:szCs w:val="24"/>
              </w:rPr>
            </w:pPr>
            <w:r>
              <w:rPr>
                <w:rFonts w:asciiTheme="minorHAnsi" w:hAnsiTheme="minorHAnsi" w:cs="Arial"/>
                <w:b/>
                <w:szCs w:val="24"/>
              </w:rPr>
              <w:t>2012</w:t>
            </w:r>
          </w:p>
        </w:tc>
        <w:tc>
          <w:tcPr>
            <w:tcW w:w="1054" w:type="pct"/>
            <w:tcBorders>
              <w:top w:val="single" w:sz="18" w:space="0" w:color="auto"/>
              <w:left w:val="single" w:sz="18" w:space="0" w:color="auto"/>
              <w:bottom w:val="single" w:sz="18" w:space="0" w:color="auto"/>
              <w:right w:val="single" w:sz="18" w:space="0" w:color="auto"/>
            </w:tcBorders>
          </w:tcPr>
          <w:p w:rsidR="000E7BE0" w:rsidRPr="008A3B00" w:rsidRDefault="000E7BE0" w:rsidP="000551CD">
            <w:pPr>
              <w:numPr>
                <w:ilvl w:val="12"/>
                <w:numId w:val="0"/>
              </w:numPr>
              <w:spacing w:line="240" w:lineRule="auto"/>
              <w:jc w:val="center"/>
              <w:rPr>
                <w:rFonts w:asciiTheme="minorHAnsi" w:hAnsiTheme="minorHAnsi" w:cs="Arial"/>
                <w:b/>
                <w:szCs w:val="24"/>
              </w:rPr>
            </w:pPr>
            <w:r>
              <w:rPr>
                <w:rFonts w:asciiTheme="minorHAnsi" w:hAnsiTheme="minorHAnsi" w:cs="Arial"/>
                <w:b/>
                <w:szCs w:val="24"/>
              </w:rPr>
              <w:t>2013</w:t>
            </w:r>
          </w:p>
        </w:tc>
        <w:tc>
          <w:tcPr>
            <w:tcW w:w="1054" w:type="pct"/>
            <w:tcBorders>
              <w:top w:val="single" w:sz="1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jc w:val="center"/>
              <w:rPr>
                <w:rFonts w:asciiTheme="minorHAnsi" w:hAnsiTheme="minorHAnsi" w:cs="Arial"/>
                <w:b/>
                <w:szCs w:val="24"/>
              </w:rPr>
            </w:pPr>
            <w:r w:rsidRPr="008A3B00">
              <w:rPr>
                <w:rFonts w:asciiTheme="minorHAnsi" w:hAnsiTheme="minorHAnsi" w:cs="Arial"/>
                <w:b/>
                <w:szCs w:val="24"/>
              </w:rPr>
              <w:t>wzrost lub spadek</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jc w:val="left"/>
              <w:rPr>
                <w:rFonts w:asciiTheme="minorHAnsi" w:hAnsiTheme="minorHAnsi" w:cs="Arial"/>
                <w:b/>
                <w:sz w:val="22"/>
              </w:rPr>
            </w:pPr>
            <w:r w:rsidRPr="008A3B00">
              <w:rPr>
                <w:rFonts w:asciiTheme="minorHAnsi" w:hAnsiTheme="minorHAnsi" w:cs="Arial"/>
                <w:b/>
                <w:color w:val="FF0000"/>
                <w:sz w:val="22"/>
              </w:rPr>
              <w:t>JRG nr 1</w:t>
            </w:r>
            <w:r w:rsidRPr="008A3B00">
              <w:rPr>
                <w:rFonts w:asciiTheme="minorHAnsi" w:hAnsiTheme="minorHAnsi" w:cs="Arial"/>
                <w:b/>
                <w:sz w:val="22"/>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450</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454</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+ 4</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450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453</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+3</w:t>
            </w:r>
          </w:p>
        </w:tc>
      </w:tr>
      <w:tr w:rsidR="000E7BE0" w:rsidRPr="008A3B00" w:rsidTr="008E57C0">
        <w:trPr>
          <w:trHeight w:val="162"/>
        </w:trPr>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+1</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sz w:val="22"/>
              </w:rPr>
            </w:pPr>
            <w:r w:rsidRPr="008A3B00">
              <w:rPr>
                <w:rFonts w:asciiTheme="minorHAnsi" w:hAnsiTheme="minorHAnsi" w:cs="Arial"/>
                <w:b/>
                <w:color w:val="FF0000"/>
                <w:sz w:val="22"/>
              </w:rPr>
              <w:t>JRG nr 2</w:t>
            </w:r>
            <w:r w:rsidRPr="008A3B00">
              <w:rPr>
                <w:rFonts w:asciiTheme="minorHAnsi" w:hAnsiTheme="minorHAnsi" w:cs="Arial"/>
                <w:b/>
                <w:sz w:val="22"/>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501</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378</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- 123</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462</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370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-92</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37</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8</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-29</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duże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-2</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after="40" w:line="240" w:lineRule="auto"/>
              <w:rPr>
                <w:rFonts w:asciiTheme="minorHAnsi" w:hAnsiTheme="minorHAnsi" w:cs="Arial"/>
                <w:b/>
                <w:sz w:val="20"/>
              </w:rPr>
            </w:pPr>
            <w:r w:rsidRPr="008A3B00">
              <w:rPr>
                <w:rFonts w:asciiTheme="minorHAnsi" w:hAnsiTheme="minorHAnsi" w:cs="Arial"/>
                <w:b/>
                <w:color w:val="FF0000"/>
                <w:sz w:val="22"/>
              </w:rPr>
              <w:t>JRG nr 3</w:t>
            </w:r>
            <w:r w:rsidRPr="008A3B00">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374</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226</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- 148</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359</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220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- 139</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14</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5</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- 9</w:t>
            </w:r>
          </w:p>
        </w:tc>
      </w:tr>
      <w:tr w:rsidR="000E7BE0" w:rsidRPr="008A3B00" w:rsidTr="008E57C0">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duże</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+ 1</w:t>
            </w:r>
          </w:p>
        </w:tc>
      </w:tr>
      <w:tr w:rsidR="000E7BE0" w:rsidRPr="008A3B00" w:rsidTr="008E57C0">
        <w:trPr>
          <w:trHeight w:val="167"/>
        </w:trPr>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rPr>
            </w:pPr>
            <w:r w:rsidRPr="008A3B00">
              <w:rPr>
                <w:rFonts w:asciiTheme="minorHAnsi" w:hAnsiTheme="minorHAnsi" w:cs="Arial"/>
                <w:b/>
                <w:color w:val="FF0000"/>
                <w:sz w:val="22"/>
              </w:rPr>
              <w:t>JRG nr 4</w:t>
            </w:r>
            <w:r w:rsidRPr="008A3B00">
              <w:rPr>
                <w:rFonts w:asciiTheme="minorHAnsi" w:hAnsiTheme="minorHAnsi" w:cs="Arial"/>
                <w:b/>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441</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335</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- 106</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425</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329</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- 96</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0551CD">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16</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- 12</w:t>
            </w:r>
          </w:p>
        </w:tc>
      </w:tr>
      <w:tr w:rsidR="000E7BE0" w:rsidRPr="008A3B00" w:rsidTr="008E57C0">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Pr>
                <w:rFonts w:asciiTheme="minorHAnsi" w:hAnsiTheme="minorHAnsi" w:cs="Arial"/>
                <w:sz w:val="18"/>
              </w:rPr>
              <w:t>duże</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rPr>
            </w:pPr>
            <w:r w:rsidRPr="008A3B00">
              <w:rPr>
                <w:rFonts w:asciiTheme="minorHAnsi" w:hAnsiTheme="minorHAnsi" w:cs="Arial"/>
                <w:b/>
                <w:color w:val="FF0000"/>
                <w:sz w:val="22"/>
              </w:rPr>
              <w:t>JRG nr 5</w:t>
            </w:r>
            <w:r w:rsidRPr="008A3B00">
              <w:rPr>
                <w:rFonts w:asciiTheme="minorHAnsi" w:hAnsiTheme="minorHAnsi" w:cs="Arial"/>
                <w:b/>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699</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510</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- 189</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640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499</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- 141</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56</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11</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- 45</w:t>
            </w:r>
          </w:p>
        </w:tc>
      </w:tr>
      <w:tr w:rsidR="000E7BE0" w:rsidRPr="008A3B00" w:rsidTr="008E57C0">
        <w:tc>
          <w:tcPr>
            <w:tcW w:w="1735" w:type="pct"/>
            <w:tcBorders>
              <w:top w:val="single" w:sz="8" w:space="0" w:color="auto"/>
              <w:left w:val="single" w:sz="18" w:space="0" w:color="auto"/>
              <w:bottom w:val="single" w:sz="24"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duże</w:t>
            </w:r>
          </w:p>
        </w:tc>
        <w:tc>
          <w:tcPr>
            <w:tcW w:w="1156" w:type="pct"/>
            <w:tcBorders>
              <w:top w:val="single" w:sz="8" w:space="0" w:color="auto"/>
              <w:left w:val="single" w:sz="18" w:space="0" w:color="auto"/>
              <w:bottom w:val="single" w:sz="2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w:t>
            </w:r>
          </w:p>
        </w:tc>
        <w:tc>
          <w:tcPr>
            <w:tcW w:w="1054" w:type="pct"/>
            <w:tcBorders>
              <w:top w:val="single" w:sz="8" w:space="0" w:color="auto"/>
              <w:left w:val="single" w:sz="18" w:space="0" w:color="auto"/>
              <w:bottom w:val="single" w:sz="2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24"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- 3</w:t>
            </w:r>
          </w:p>
        </w:tc>
      </w:tr>
      <w:tr w:rsidR="000E7BE0" w:rsidRPr="008A3B00" w:rsidTr="008E57C0">
        <w:tc>
          <w:tcPr>
            <w:tcW w:w="1735" w:type="pct"/>
            <w:tcBorders>
              <w:top w:val="single" w:sz="24" w:space="0" w:color="auto"/>
              <w:left w:val="single" w:sz="18" w:space="0" w:color="auto"/>
              <w:bottom w:val="single" w:sz="4" w:space="0" w:color="auto"/>
              <w:right w:val="single" w:sz="18" w:space="0" w:color="auto"/>
            </w:tcBorders>
          </w:tcPr>
          <w:p w:rsidR="000E7BE0" w:rsidRPr="008A3B00" w:rsidRDefault="000E7BE0" w:rsidP="006D60D7">
            <w:pPr>
              <w:numPr>
                <w:ilvl w:val="12"/>
                <w:numId w:val="0"/>
              </w:numPr>
              <w:spacing w:after="40" w:line="240" w:lineRule="auto"/>
              <w:rPr>
                <w:rFonts w:asciiTheme="minorHAnsi" w:hAnsiTheme="minorHAnsi" w:cs="Arial"/>
                <w:b/>
              </w:rPr>
            </w:pPr>
            <w:r w:rsidRPr="008A3B00">
              <w:rPr>
                <w:rFonts w:asciiTheme="minorHAnsi" w:hAnsiTheme="minorHAnsi" w:cs="Arial"/>
                <w:b/>
                <w:color w:val="FF0000"/>
                <w:sz w:val="22"/>
              </w:rPr>
              <w:t xml:space="preserve">JRG </w:t>
            </w:r>
            <w:r>
              <w:rPr>
                <w:rFonts w:asciiTheme="minorHAnsi" w:hAnsiTheme="minorHAnsi" w:cs="Arial"/>
                <w:b/>
                <w:color w:val="FF0000"/>
                <w:sz w:val="22"/>
              </w:rPr>
              <w:t>nr 6</w:t>
            </w:r>
            <w:r>
              <w:rPr>
                <w:rFonts w:asciiTheme="minorHAnsi" w:hAnsiTheme="minorHAnsi" w:cs="Arial"/>
                <w:b/>
              </w:rPr>
              <w:t xml:space="preserve"> </w:t>
            </w:r>
            <w:r w:rsidRPr="00414B1B">
              <w:rPr>
                <w:rFonts w:asciiTheme="minorHAnsi" w:hAnsiTheme="minorHAnsi" w:cs="Arial"/>
                <w:b/>
                <w:color w:val="FF0000"/>
                <w:sz w:val="22"/>
              </w:rPr>
              <w:t>Kąty Wr.</w:t>
            </w:r>
          </w:p>
        </w:tc>
        <w:tc>
          <w:tcPr>
            <w:tcW w:w="1156" w:type="pct"/>
            <w:tcBorders>
              <w:top w:val="single" w:sz="2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440</w:t>
            </w:r>
          </w:p>
        </w:tc>
        <w:tc>
          <w:tcPr>
            <w:tcW w:w="1054" w:type="pct"/>
            <w:tcBorders>
              <w:top w:val="single" w:sz="2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242</w:t>
            </w:r>
          </w:p>
        </w:tc>
        <w:tc>
          <w:tcPr>
            <w:tcW w:w="1054" w:type="pct"/>
            <w:tcBorders>
              <w:top w:val="single" w:sz="24" w:space="0" w:color="auto"/>
              <w:left w:val="single" w:sz="18" w:space="0" w:color="auto"/>
              <w:bottom w:val="single" w:sz="4"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- 198</w:t>
            </w:r>
          </w:p>
        </w:tc>
      </w:tr>
      <w:tr w:rsidR="000E7BE0" w:rsidRPr="008A3B00" w:rsidTr="008E57C0">
        <w:tc>
          <w:tcPr>
            <w:tcW w:w="1735" w:type="pct"/>
            <w:tcBorders>
              <w:top w:val="single" w:sz="4" w:space="0" w:color="auto"/>
              <w:left w:val="single" w:sz="18" w:space="0" w:color="auto"/>
              <w:bottom w:val="single" w:sz="4" w:space="0" w:color="auto"/>
              <w:right w:val="single" w:sz="18" w:space="0" w:color="auto"/>
            </w:tcBorders>
          </w:tcPr>
          <w:p w:rsidR="000E7BE0" w:rsidRPr="008A3B00" w:rsidRDefault="000E7BE0" w:rsidP="00BE1A73">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385</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226</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- 159</w:t>
            </w:r>
          </w:p>
        </w:tc>
      </w:tr>
      <w:tr w:rsidR="000E7BE0" w:rsidRPr="008A3B00" w:rsidTr="008E57C0">
        <w:tc>
          <w:tcPr>
            <w:tcW w:w="1735" w:type="pct"/>
            <w:tcBorders>
              <w:top w:val="single" w:sz="4" w:space="0" w:color="auto"/>
              <w:left w:val="single" w:sz="18" w:space="0" w:color="auto"/>
              <w:bottom w:val="single" w:sz="4" w:space="0" w:color="auto"/>
              <w:right w:val="single" w:sz="18" w:space="0" w:color="auto"/>
            </w:tcBorders>
          </w:tcPr>
          <w:p w:rsidR="000E7BE0" w:rsidRPr="008A3B00" w:rsidRDefault="000E7BE0" w:rsidP="00BE1A73">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18</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13</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- 5</w:t>
            </w:r>
          </w:p>
        </w:tc>
      </w:tr>
      <w:tr w:rsidR="000E7BE0" w:rsidRPr="008A3B00" w:rsidTr="008E57C0">
        <w:tc>
          <w:tcPr>
            <w:tcW w:w="1735" w:type="pct"/>
            <w:tcBorders>
              <w:top w:val="single" w:sz="4" w:space="0" w:color="auto"/>
              <w:left w:val="single" w:sz="18" w:space="0" w:color="auto"/>
              <w:bottom w:val="single" w:sz="4" w:space="0" w:color="auto"/>
              <w:right w:val="single" w:sz="18" w:space="0" w:color="auto"/>
            </w:tcBorders>
          </w:tcPr>
          <w:p w:rsidR="000E7BE0" w:rsidRPr="008A3B00" w:rsidRDefault="000E7BE0" w:rsidP="00BE1A73">
            <w:pPr>
              <w:numPr>
                <w:ilvl w:val="12"/>
                <w:numId w:val="0"/>
              </w:numPr>
              <w:spacing w:line="240" w:lineRule="auto"/>
              <w:rPr>
                <w:rFonts w:asciiTheme="minorHAnsi" w:hAnsiTheme="minorHAnsi" w:cs="Arial"/>
                <w:sz w:val="18"/>
              </w:rPr>
            </w:pPr>
            <w:r w:rsidRPr="008A3B00">
              <w:rPr>
                <w:rFonts w:asciiTheme="minorHAnsi" w:hAnsiTheme="minorHAnsi" w:cs="Arial"/>
                <w:sz w:val="18"/>
              </w:rPr>
              <w:t>Duże</w:t>
            </w:r>
          </w:p>
        </w:tc>
        <w:tc>
          <w:tcPr>
            <w:tcW w:w="1156"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w:t>
            </w:r>
          </w:p>
        </w:tc>
        <w:tc>
          <w:tcPr>
            <w:tcW w:w="1054" w:type="pct"/>
            <w:tcBorders>
              <w:top w:val="single" w:sz="4" w:space="0" w:color="auto"/>
              <w:left w:val="single" w:sz="18" w:space="0" w:color="auto"/>
              <w:bottom w:val="single" w:sz="4"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w:t>
            </w:r>
          </w:p>
        </w:tc>
      </w:tr>
      <w:tr w:rsidR="000E7BE0" w:rsidRPr="008A3B00" w:rsidTr="008E57C0">
        <w:tc>
          <w:tcPr>
            <w:tcW w:w="1735" w:type="pct"/>
            <w:tcBorders>
              <w:top w:val="single" w:sz="4" w:space="0" w:color="auto"/>
              <w:left w:val="single" w:sz="18" w:space="0" w:color="auto"/>
              <w:bottom w:val="single" w:sz="24" w:space="0" w:color="auto"/>
              <w:right w:val="single" w:sz="18" w:space="0" w:color="auto"/>
            </w:tcBorders>
          </w:tcPr>
          <w:p w:rsidR="000E7BE0" w:rsidRPr="008A3B00" w:rsidRDefault="000E7BE0" w:rsidP="00BE1A73">
            <w:pPr>
              <w:numPr>
                <w:ilvl w:val="12"/>
                <w:numId w:val="0"/>
              </w:numPr>
              <w:spacing w:line="240" w:lineRule="auto"/>
              <w:rPr>
                <w:rFonts w:asciiTheme="minorHAnsi" w:hAnsiTheme="minorHAnsi" w:cs="Arial"/>
                <w:sz w:val="18"/>
              </w:rPr>
            </w:pPr>
            <w:r w:rsidRPr="008A3B00">
              <w:rPr>
                <w:rFonts w:asciiTheme="minorHAnsi" w:hAnsiTheme="minorHAnsi" w:cs="Arial"/>
                <w:sz w:val="18"/>
              </w:rPr>
              <w:t>B.</w:t>
            </w:r>
            <w:r>
              <w:rPr>
                <w:rFonts w:asciiTheme="minorHAnsi" w:hAnsiTheme="minorHAnsi" w:cs="Arial"/>
                <w:sz w:val="18"/>
              </w:rPr>
              <w:t xml:space="preserve"> </w:t>
            </w:r>
            <w:r w:rsidRPr="008A3B00">
              <w:rPr>
                <w:rFonts w:asciiTheme="minorHAnsi" w:hAnsiTheme="minorHAnsi" w:cs="Arial"/>
                <w:sz w:val="18"/>
              </w:rPr>
              <w:t>Duże</w:t>
            </w:r>
          </w:p>
        </w:tc>
        <w:tc>
          <w:tcPr>
            <w:tcW w:w="1156" w:type="pct"/>
            <w:tcBorders>
              <w:top w:val="single" w:sz="4" w:space="0" w:color="auto"/>
              <w:left w:val="single" w:sz="18" w:space="0" w:color="auto"/>
              <w:bottom w:val="single" w:sz="2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w:t>
            </w:r>
          </w:p>
        </w:tc>
        <w:tc>
          <w:tcPr>
            <w:tcW w:w="1054" w:type="pct"/>
            <w:tcBorders>
              <w:top w:val="single" w:sz="4" w:space="0" w:color="auto"/>
              <w:left w:val="single" w:sz="18" w:space="0" w:color="auto"/>
              <w:bottom w:val="single" w:sz="24"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w:t>
            </w:r>
          </w:p>
        </w:tc>
        <w:tc>
          <w:tcPr>
            <w:tcW w:w="1054" w:type="pct"/>
            <w:tcBorders>
              <w:top w:val="single" w:sz="4" w:space="0" w:color="auto"/>
              <w:left w:val="single" w:sz="18" w:space="0" w:color="auto"/>
              <w:bottom w:val="single" w:sz="24"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0</w:t>
            </w:r>
          </w:p>
        </w:tc>
      </w:tr>
      <w:tr w:rsidR="000E7BE0" w:rsidRPr="008A3B00" w:rsidTr="008E57C0">
        <w:tc>
          <w:tcPr>
            <w:tcW w:w="1735" w:type="pct"/>
            <w:tcBorders>
              <w:top w:val="single" w:sz="24"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rPr>
            </w:pPr>
            <w:r w:rsidRPr="008A3B00">
              <w:rPr>
                <w:rFonts w:asciiTheme="minorHAnsi" w:hAnsiTheme="minorHAnsi" w:cs="Arial"/>
                <w:b/>
                <w:color w:val="FF0000"/>
                <w:sz w:val="22"/>
              </w:rPr>
              <w:t>JRG nr 7</w:t>
            </w:r>
            <w:r w:rsidRPr="008A3B00">
              <w:rPr>
                <w:rFonts w:asciiTheme="minorHAnsi" w:hAnsiTheme="minorHAnsi" w:cs="Arial"/>
                <w:b/>
              </w:rPr>
              <w:t xml:space="preserve"> </w:t>
            </w:r>
            <w:r w:rsidRPr="008A3B00">
              <w:rPr>
                <w:rFonts w:asciiTheme="minorHAnsi" w:hAnsiTheme="minorHAnsi" w:cs="Arial"/>
                <w:b/>
                <w:sz w:val="20"/>
              </w:rPr>
              <w:t xml:space="preserve">  </w:t>
            </w:r>
          </w:p>
        </w:tc>
        <w:tc>
          <w:tcPr>
            <w:tcW w:w="1156" w:type="pct"/>
            <w:tcBorders>
              <w:top w:val="single" w:sz="24"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540</w:t>
            </w:r>
          </w:p>
        </w:tc>
        <w:tc>
          <w:tcPr>
            <w:tcW w:w="1054" w:type="pct"/>
            <w:tcBorders>
              <w:top w:val="single" w:sz="24"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312</w:t>
            </w:r>
          </w:p>
        </w:tc>
        <w:tc>
          <w:tcPr>
            <w:tcW w:w="1054" w:type="pct"/>
            <w:tcBorders>
              <w:top w:val="single" w:sz="24"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- 228</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526</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306</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- 220</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12</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6</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- 6</w:t>
            </w:r>
          </w:p>
        </w:tc>
      </w:tr>
      <w:tr w:rsidR="000E7BE0" w:rsidRPr="008A3B00" w:rsidTr="008E57C0">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0551CD">
            <w:pPr>
              <w:numPr>
                <w:ilvl w:val="12"/>
                <w:numId w:val="0"/>
              </w:numPr>
              <w:spacing w:line="240" w:lineRule="auto"/>
              <w:rPr>
                <w:rFonts w:asciiTheme="minorHAnsi" w:hAnsiTheme="minorHAnsi" w:cs="Arial"/>
                <w:sz w:val="18"/>
              </w:rPr>
            </w:pPr>
            <w:r w:rsidRPr="008A3B00">
              <w:rPr>
                <w:rFonts w:asciiTheme="minorHAnsi" w:hAnsiTheme="minorHAnsi" w:cs="Arial"/>
                <w:sz w:val="18"/>
              </w:rPr>
              <w:t>duży</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2</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rPr>
            </w:pPr>
            <w:r w:rsidRPr="008A3B00">
              <w:rPr>
                <w:rFonts w:asciiTheme="minorHAnsi" w:hAnsiTheme="minorHAnsi" w:cs="Arial"/>
                <w:b/>
                <w:color w:val="FF0000"/>
                <w:sz w:val="22"/>
              </w:rPr>
              <w:t>JRG nr 8</w:t>
            </w:r>
            <w:r w:rsidRPr="008A3B00">
              <w:rPr>
                <w:rFonts w:asciiTheme="minorHAnsi" w:hAnsiTheme="minorHAnsi" w:cs="Arial"/>
                <w:b/>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344</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317</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- 27</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344</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317</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- 27</w:t>
            </w:r>
          </w:p>
        </w:tc>
      </w:tr>
      <w:tr w:rsidR="000E7BE0" w:rsidRPr="008A3B00" w:rsidTr="008E57C0">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średnie</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0</w:t>
            </w:r>
          </w:p>
        </w:tc>
      </w:tr>
      <w:tr w:rsidR="000E7BE0" w:rsidRPr="008A3B00" w:rsidTr="008E57C0">
        <w:tc>
          <w:tcPr>
            <w:tcW w:w="1735" w:type="pct"/>
            <w:tcBorders>
              <w:top w:val="single" w:sz="1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b/>
              </w:rPr>
            </w:pPr>
            <w:r w:rsidRPr="008A3B00">
              <w:rPr>
                <w:rFonts w:asciiTheme="minorHAnsi" w:hAnsiTheme="minorHAnsi" w:cs="Arial"/>
                <w:b/>
                <w:color w:val="FF0000"/>
                <w:sz w:val="22"/>
              </w:rPr>
              <w:t>JRG nr 9</w:t>
            </w:r>
            <w:r w:rsidRPr="008A3B00">
              <w:rPr>
                <w:rFonts w:asciiTheme="minorHAnsi" w:hAnsiTheme="minorHAnsi" w:cs="Arial"/>
                <w:b/>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440</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436</w:t>
            </w:r>
          </w:p>
        </w:tc>
        <w:tc>
          <w:tcPr>
            <w:tcW w:w="1054" w:type="pct"/>
            <w:tcBorders>
              <w:top w:val="single" w:sz="1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- 4</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437</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428</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- 9</w:t>
            </w:r>
          </w:p>
        </w:tc>
      </w:tr>
      <w:tr w:rsidR="000E7BE0" w:rsidRPr="008A3B00" w:rsidTr="008E57C0">
        <w:tc>
          <w:tcPr>
            <w:tcW w:w="1735" w:type="pct"/>
            <w:tcBorders>
              <w:top w:val="single" w:sz="8" w:space="0" w:color="auto"/>
              <w:left w:val="single" w:sz="18" w:space="0" w:color="auto"/>
              <w:bottom w:val="single" w:sz="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Pr>
                <w:rFonts w:asciiTheme="minorHAnsi" w:hAnsiTheme="minorHAnsi" w:cs="Arial"/>
                <w:sz w:val="18"/>
              </w:rPr>
              <w:t>średnie</w:t>
            </w:r>
          </w:p>
        </w:tc>
        <w:tc>
          <w:tcPr>
            <w:tcW w:w="1156"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0</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7</w:t>
            </w:r>
          </w:p>
        </w:tc>
        <w:tc>
          <w:tcPr>
            <w:tcW w:w="1054" w:type="pct"/>
            <w:tcBorders>
              <w:top w:val="single" w:sz="8" w:space="0" w:color="auto"/>
              <w:left w:val="single" w:sz="18" w:space="0" w:color="auto"/>
              <w:bottom w:val="single" w:sz="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+7</w:t>
            </w:r>
          </w:p>
        </w:tc>
      </w:tr>
      <w:tr w:rsidR="000E7BE0" w:rsidRPr="008A3B00" w:rsidTr="008E57C0">
        <w:trPr>
          <w:trHeight w:val="285"/>
        </w:trPr>
        <w:tc>
          <w:tcPr>
            <w:tcW w:w="1735" w:type="pct"/>
            <w:tcBorders>
              <w:top w:val="single" w:sz="8" w:space="0" w:color="auto"/>
              <w:left w:val="single" w:sz="18" w:space="0" w:color="auto"/>
              <w:bottom w:val="single" w:sz="18" w:space="0" w:color="auto"/>
              <w:right w:val="single" w:sz="18" w:space="0" w:color="auto"/>
            </w:tcBorders>
          </w:tcPr>
          <w:p w:rsidR="000E7BE0" w:rsidRPr="008A3B00" w:rsidRDefault="000E7BE0" w:rsidP="004C3AEE">
            <w:pPr>
              <w:numPr>
                <w:ilvl w:val="12"/>
                <w:numId w:val="0"/>
              </w:numPr>
              <w:spacing w:line="240" w:lineRule="auto"/>
              <w:rPr>
                <w:rFonts w:asciiTheme="minorHAnsi" w:hAnsiTheme="minorHAnsi" w:cs="Arial"/>
                <w:sz w:val="18"/>
              </w:rPr>
            </w:pPr>
            <w:r w:rsidRPr="008A3B00">
              <w:rPr>
                <w:rFonts w:asciiTheme="minorHAnsi" w:hAnsiTheme="minorHAnsi" w:cs="Arial"/>
                <w:sz w:val="18"/>
              </w:rPr>
              <w:t>duże</w:t>
            </w:r>
          </w:p>
        </w:tc>
        <w:tc>
          <w:tcPr>
            <w:tcW w:w="1156"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3</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0E7BE0" w:rsidP="00E4485A">
            <w:pPr>
              <w:spacing w:line="240" w:lineRule="auto"/>
              <w:jc w:val="center"/>
              <w:rPr>
                <w:rFonts w:asciiTheme="minorHAnsi" w:hAnsiTheme="minorHAnsi"/>
                <w:sz w:val="20"/>
              </w:rPr>
            </w:pPr>
            <w:r w:rsidRPr="00E4485A">
              <w:rPr>
                <w:rFonts w:asciiTheme="minorHAnsi" w:hAnsiTheme="minorHAnsi"/>
                <w:sz w:val="20"/>
              </w:rPr>
              <w:t>1</w:t>
            </w:r>
          </w:p>
        </w:tc>
        <w:tc>
          <w:tcPr>
            <w:tcW w:w="1054" w:type="pct"/>
            <w:tcBorders>
              <w:top w:val="single" w:sz="8" w:space="0" w:color="auto"/>
              <w:left w:val="single" w:sz="18" w:space="0" w:color="auto"/>
              <w:bottom w:val="single" w:sz="18" w:space="0" w:color="auto"/>
              <w:right w:val="single" w:sz="18" w:space="0" w:color="auto"/>
            </w:tcBorders>
          </w:tcPr>
          <w:p w:rsidR="000E7BE0" w:rsidRPr="00E4485A" w:rsidRDefault="00982F79" w:rsidP="00E4485A">
            <w:pPr>
              <w:spacing w:line="240" w:lineRule="auto"/>
              <w:jc w:val="center"/>
              <w:rPr>
                <w:rFonts w:asciiTheme="minorHAnsi" w:hAnsiTheme="minorHAnsi"/>
                <w:sz w:val="20"/>
              </w:rPr>
            </w:pPr>
            <w:r w:rsidRPr="00E4485A">
              <w:rPr>
                <w:rFonts w:asciiTheme="minorHAnsi" w:hAnsiTheme="minorHAnsi"/>
                <w:sz w:val="20"/>
              </w:rPr>
              <w:t>- 2</w:t>
            </w:r>
          </w:p>
        </w:tc>
      </w:tr>
      <w:tr w:rsidR="000E7BE0" w:rsidRPr="008A3B00" w:rsidTr="008E57C0">
        <w:trPr>
          <w:trHeight w:val="250"/>
        </w:trPr>
        <w:tc>
          <w:tcPr>
            <w:tcW w:w="1735" w:type="pct"/>
            <w:tcBorders>
              <w:top w:val="single" w:sz="18" w:space="0" w:color="auto"/>
              <w:left w:val="single" w:sz="18" w:space="0" w:color="auto"/>
              <w:bottom w:val="single" w:sz="18" w:space="0" w:color="auto"/>
              <w:right w:val="single" w:sz="18" w:space="0" w:color="auto"/>
            </w:tcBorders>
            <w:vAlign w:val="center"/>
          </w:tcPr>
          <w:p w:rsidR="000E7BE0" w:rsidRPr="00E4485A" w:rsidRDefault="000E7BE0" w:rsidP="00E4485A">
            <w:pPr>
              <w:numPr>
                <w:ilvl w:val="12"/>
                <w:numId w:val="0"/>
              </w:numPr>
              <w:spacing w:after="60" w:line="240" w:lineRule="auto"/>
              <w:jc w:val="center"/>
              <w:rPr>
                <w:rFonts w:asciiTheme="minorHAnsi" w:hAnsiTheme="minorHAnsi" w:cs="Arial"/>
                <w:b/>
              </w:rPr>
            </w:pPr>
            <w:r w:rsidRPr="00E4485A">
              <w:rPr>
                <w:rFonts w:asciiTheme="minorHAnsi" w:hAnsiTheme="minorHAnsi" w:cs="Arial"/>
                <w:b/>
              </w:rPr>
              <w:t>RAZEM</w:t>
            </w:r>
          </w:p>
        </w:tc>
        <w:tc>
          <w:tcPr>
            <w:tcW w:w="1156" w:type="pct"/>
            <w:tcBorders>
              <w:top w:val="single" w:sz="18" w:space="0" w:color="auto"/>
              <w:left w:val="single" w:sz="18" w:space="0" w:color="auto"/>
              <w:bottom w:val="single" w:sz="18" w:space="0" w:color="auto"/>
              <w:right w:val="single" w:sz="18" w:space="0" w:color="auto"/>
            </w:tcBorders>
            <w:vAlign w:val="center"/>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4193</w:t>
            </w:r>
          </w:p>
        </w:tc>
        <w:tc>
          <w:tcPr>
            <w:tcW w:w="1054" w:type="pct"/>
            <w:tcBorders>
              <w:top w:val="single" w:sz="18" w:space="0" w:color="auto"/>
              <w:left w:val="single" w:sz="18" w:space="0" w:color="auto"/>
              <w:bottom w:val="single" w:sz="18" w:space="0" w:color="auto"/>
              <w:right w:val="single" w:sz="18" w:space="0" w:color="auto"/>
            </w:tcBorders>
            <w:vAlign w:val="center"/>
          </w:tcPr>
          <w:p w:rsidR="000E7BE0" w:rsidRPr="00E4485A" w:rsidRDefault="000E7BE0" w:rsidP="00E4485A">
            <w:pPr>
              <w:spacing w:line="240" w:lineRule="auto"/>
              <w:jc w:val="center"/>
              <w:rPr>
                <w:rFonts w:asciiTheme="minorHAnsi" w:hAnsiTheme="minorHAnsi"/>
                <w:b/>
                <w:sz w:val="20"/>
              </w:rPr>
            </w:pPr>
            <w:r w:rsidRPr="00E4485A">
              <w:rPr>
                <w:rFonts w:asciiTheme="minorHAnsi" w:hAnsiTheme="minorHAnsi"/>
                <w:b/>
                <w:sz w:val="20"/>
              </w:rPr>
              <w:t>3210</w:t>
            </w:r>
          </w:p>
        </w:tc>
        <w:tc>
          <w:tcPr>
            <w:tcW w:w="1054" w:type="pct"/>
            <w:tcBorders>
              <w:top w:val="single" w:sz="18" w:space="0" w:color="auto"/>
              <w:left w:val="single" w:sz="18" w:space="0" w:color="auto"/>
              <w:bottom w:val="single" w:sz="18" w:space="0" w:color="auto"/>
              <w:right w:val="single" w:sz="18" w:space="0" w:color="auto"/>
            </w:tcBorders>
            <w:vAlign w:val="center"/>
          </w:tcPr>
          <w:p w:rsidR="000E7BE0" w:rsidRPr="00E4485A" w:rsidRDefault="00982F79" w:rsidP="00E4485A">
            <w:pPr>
              <w:spacing w:line="240" w:lineRule="auto"/>
              <w:jc w:val="center"/>
              <w:rPr>
                <w:rFonts w:asciiTheme="minorHAnsi" w:hAnsiTheme="minorHAnsi"/>
                <w:b/>
                <w:sz w:val="20"/>
              </w:rPr>
            </w:pPr>
            <w:r w:rsidRPr="00E4485A">
              <w:rPr>
                <w:rFonts w:asciiTheme="minorHAnsi" w:hAnsiTheme="minorHAnsi"/>
                <w:b/>
                <w:sz w:val="20"/>
              </w:rPr>
              <w:t>- 983</w:t>
            </w:r>
          </w:p>
        </w:tc>
      </w:tr>
    </w:tbl>
    <w:p w:rsidR="000E48DC" w:rsidRDefault="000E48DC" w:rsidP="0010285A">
      <w:pPr>
        <w:rPr>
          <w:rFonts w:ascii="Arial" w:hAnsi="Arial" w:cs="Arial"/>
        </w:rPr>
      </w:pPr>
    </w:p>
    <w:p w:rsidR="00025F1F" w:rsidRPr="008A3B00" w:rsidRDefault="00D7706F" w:rsidP="00926313">
      <w:pPr>
        <w:spacing w:line="276" w:lineRule="auto"/>
        <w:rPr>
          <w:rFonts w:asciiTheme="minorHAnsi" w:hAnsiTheme="minorHAnsi" w:cs="Arial"/>
          <w:i/>
          <w:sz w:val="22"/>
          <w:szCs w:val="22"/>
        </w:rPr>
      </w:pPr>
      <w:r>
        <w:rPr>
          <w:rFonts w:ascii="Arial" w:hAnsi="Arial" w:cs="Arial"/>
        </w:rPr>
        <w:tab/>
      </w:r>
      <w:r w:rsidR="003F3946" w:rsidRPr="008A3B00">
        <w:rPr>
          <w:rFonts w:asciiTheme="minorHAnsi" w:hAnsiTheme="minorHAnsi" w:cs="Arial"/>
          <w:i/>
          <w:szCs w:val="22"/>
        </w:rPr>
        <w:t>W 201</w:t>
      </w:r>
      <w:r w:rsidR="000551CD">
        <w:rPr>
          <w:rFonts w:asciiTheme="minorHAnsi" w:hAnsiTheme="minorHAnsi" w:cs="Arial"/>
          <w:i/>
          <w:szCs w:val="22"/>
        </w:rPr>
        <w:t>3</w:t>
      </w:r>
      <w:r w:rsidR="00637761" w:rsidRPr="008A3B00">
        <w:rPr>
          <w:rFonts w:asciiTheme="minorHAnsi" w:hAnsiTheme="minorHAnsi" w:cs="Arial"/>
          <w:i/>
          <w:szCs w:val="22"/>
        </w:rPr>
        <w:t xml:space="preserve"> r. nastąpił </w:t>
      </w:r>
      <w:r w:rsidR="00FA3818">
        <w:rPr>
          <w:rFonts w:asciiTheme="minorHAnsi" w:hAnsiTheme="minorHAnsi" w:cs="Arial"/>
          <w:i/>
          <w:szCs w:val="22"/>
        </w:rPr>
        <w:t>spadek</w:t>
      </w:r>
      <w:r w:rsidR="00637761" w:rsidRPr="008A3B00">
        <w:rPr>
          <w:rFonts w:asciiTheme="minorHAnsi" w:hAnsiTheme="minorHAnsi" w:cs="Arial"/>
          <w:i/>
          <w:szCs w:val="22"/>
        </w:rPr>
        <w:t xml:space="preserve"> ilości pożarów w stosunku do roku ubiegłego. </w:t>
      </w:r>
      <w:r w:rsidR="00091EED" w:rsidRPr="008A3B00">
        <w:rPr>
          <w:rFonts w:asciiTheme="minorHAnsi" w:hAnsiTheme="minorHAnsi" w:cs="Arial"/>
          <w:i/>
          <w:szCs w:val="22"/>
        </w:rPr>
        <w:br/>
      </w:r>
      <w:r w:rsidR="00637761" w:rsidRPr="008A3B00">
        <w:rPr>
          <w:rFonts w:asciiTheme="minorHAnsi" w:hAnsiTheme="minorHAnsi" w:cs="Arial"/>
          <w:i/>
          <w:szCs w:val="22"/>
        </w:rPr>
        <w:t xml:space="preserve">Największą ilość pożarów w swoim obszarze chronionym odnotowały jednostki zlokalizowane </w:t>
      </w:r>
      <w:r w:rsidR="004317F5" w:rsidRPr="008A3B00">
        <w:rPr>
          <w:rFonts w:asciiTheme="minorHAnsi" w:hAnsiTheme="minorHAnsi" w:cs="Arial"/>
          <w:i/>
          <w:szCs w:val="22"/>
        </w:rPr>
        <w:br/>
      </w:r>
      <w:r w:rsidR="00637761" w:rsidRPr="008A3B00">
        <w:rPr>
          <w:rFonts w:asciiTheme="minorHAnsi" w:hAnsiTheme="minorHAnsi" w:cs="Arial"/>
          <w:i/>
          <w:szCs w:val="22"/>
        </w:rPr>
        <w:t>w pobliżu dużych osiedli mieszkaniowych oraz mające obszar chroniony obejmujący oprócz terenu miasta również sąsiadujące gminy. Szczególn</w:t>
      </w:r>
      <w:r w:rsidR="00FA3818">
        <w:rPr>
          <w:rFonts w:asciiTheme="minorHAnsi" w:hAnsiTheme="minorHAnsi" w:cs="Arial"/>
          <w:i/>
          <w:szCs w:val="22"/>
        </w:rPr>
        <w:t>ie duży był udział JRG nr 5 (</w:t>
      </w:r>
      <w:r w:rsidR="00F82855">
        <w:rPr>
          <w:rFonts w:asciiTheme="minorHAnsi" w:hAnsiTheme="minorHAnsi" w:cs="Arial"/>
          <w:i/>
          <w:szCs w:val="22"/>
        </w:rPr>
        <w:t>510</w:t>
      </w:r>
      <w:r w:rsidR="00637761" w:rsidRPr="008A3B00">
        <w:rPr>
          <w:rFonts w:asciiTheme="minorHAnsi" w:hAnsiTheme="minorHAnsi" w:cs="Arial"/>
          <w:i/>
          <w:szCs w:val="22"/>
        </w:rPr>
        <w:t xml:space="preserve">) oraz JRG nr </w:t>
      </w:r>
      <w:r w:rsidR="00F82855">
        <w:rPr>
          <w:rFonts w:asciiTheme="minorHAnsi" w:hAnsiTheme="minorHAnsi" w:cs="Arial"/>
          <w:i/>
          <w:szCs w:val="22"/>
        </w:rPr>
        <w:t>1</w:t>
      </w:r>
      <w:r w:rsidR="00637761" w:rsidRPr="008A3B00">
        <w:rPr>
          <w:rFonts w:asciiTheme="minorHAnsi" w:hAnsiTheme="minorHAnsi" w:cs="Arial"/>
          <w:i/>
          <w:szCs w:val="22"/>
        </w:rPr>
        <w:t xml:space="preserve"> (</w:t>
      </w:r>
      <w:r w:rsidR="00F82855">
        <w:rPr>
          <w:rFonts w:asciiTheme="minorHAnsi" w:hAnsiTheme="minorHAnsi" w:cs="Arial"/>
          <w:i/>
          <w:szCs w:val="22"/>
        </w:rPr>
        <w:t>454</w:t>
      </w:r>
      <w:r w:rsidR="00637761" w:rsidRPr="008A3B00">
        <w:rPr>
          <w:rFonts w:asciiTheme="minorHAnsi" w:hAnsiTheme="minorHAnsi" w:cs="Arial"/>
          <w:i/>
          <w:szCs w:val="22"/>
        </w:rPr>
        <w:t>).</w:t>
      </w:r>
    </w:p>
    <w:p w:rsidR="00E4485A" w:rsidRDefault="00E4485A">
      <w:pPr>
        <w:overflowPunct/>
        <w:autoSpaceDE/>
        <w:autoSpaceDN/>
        <w:adjustRightInd/>
        <w:spacing w:line="240" w:lineRule="auto"/>
        <w:jc w:val="left"/>
        <w:textAlignment w:val="auto"/>
      </w:pPr>
      <w:bookmarkStart w:id="33" w:name="_Toc31163887"/>
      <w:r>
        <w:br w:type="page"/>
      </w:r>
    </w:p>
    <w:p w:rsidR="00D7706F" w:rsidRPr="00EE7EB9" w:rsidRDefault="00D7706F" w:rsidP="00EE7EB9"/>
    <w:p w:rsidR="00AD1B32" w:rsidRPr="00926313" w:rsidRDefault="00AD1B32">
      <w:pPr>
        <w:pStyle w:val="Nagwek2"/>
        <w:numPr>
          <w:ilvl w:val="12"/>
          <w:numId w:val="0"/>
        </w:numPr>
        <w:spacing w:before="60"/>
        <w:rPr>
          <w:rFonts w:asciiTheme="majorHAnsi" w:hAnsiTheme="majorHAnsi" w:cs="Arial"/>
          <w:i/>
          <w:szCs w:val="28"/>
        </w:rPr>
      </w:pPr>
      <w:bookmarkStart w:id="34" w:name="_Toc381182212"/>
      <w:bookmarkStart w:id="35" w:name="_Toc381253937"/>
      <w:bookmarkStart w:id="36" w:name="_Toc381254274"/>
      <w:bookmarkStart w:id="37" w:name="_Toc381260599"/>
      <w:r w:rsidRPr="00926313">
        <w:rPr>
          <w:rFonts w:asciiTheme="majorHAnsi" w:hAnsiTheme="majorHAnsi" w:cs="Arial"/>
          <w:i/>
          <w:szCs w:val="28"/>
        </w:rPr>
        <w:t>Przyczyny pożarów</w:t>
      </w:r>
      <w:bookmarkEnd w:id="33"/>
      <w:bookmarkEnd w:id="34"/>
      <w:bookmarkEnd w:id="35"/>
      <w:bookmarkEnd w:id="36"/>
      <w:bookmarkEnd w:id="37"/>
    </w:p>
    <w:p w:rsidR="00926313" w:rsidRDefault="00926313" w:rsidP="009B2D48">
      <w:pPr>
        <w:pStyle w:val="Legenda"/>
        <w:keepNext/>
        <w:rPr>
          <w:rFonts w:asciiTheme="minorHAnsi" w:hAnsiTheme="minorHAnsi" w:cs="Arial"/>
          <w:i/>
          <w:color w:val="auto"/>
          <w:sz w:val="22"/>
          <w:szCs w:val="22"/>
        </w:rPr>
      </w:pPr>
      <w:bookmarkStart w:id="38" w:name="_Toc251239367"/>
    </w:p>
    <w:p w:rsidR="009B2D48" w:rsidRPr="00926313" w:rsidRDefault="009B2D48" w:rsidP="009B2D48">
      <w:pPr>
        <w:pStyle w:val="Legenda"/>
        <w:keepNext/>
        <w:rPr>
          <w:rFonts w:asciiTheme="minorHAnsi" w:hAnsiTheme="minorHAnsi" w:cs="Arial"/>
          <w:i/>
          <w:color w:val="auto"/>
          <w:sz w:val="22"/>
          <w:szCs w:val="22"/>
        </w:rPr>
      </w:pPr>
      <w:r w:rsidRPr="00926313">
        <w:rPr>
          <w:rFonts w:asciiTheme="minorHAnsi" w:hAnsiTheme="minorHAnsi" w:cs="Arial"/>
          <w:i/>
          <w:color w:val="auto"/>
          <w:sz w:val="22"/>
          <w:szCs w:val="22"/>
        </w:rPr>
        <w:t xml:space="preserve">Tabela </w:t>
      </w:r>
      <w:r w:rsidR="008A3B00" w:rsidRPr="00926313">
        <w:rPr>
          <w:rFonts w:asciiTheme="minorHAnsi" w:hAnsiTheme="minorHAnsi" w:cs="Arial"/>
          <w:i/>
          <w:color w:val="auto"/>
          <w:sz w:val="22"/>
          <w:szCs w:val="22"/>
        </w:rPr>
        <w:t xml:space="preserve">nr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8</w:t>
      </w:r>
      <w:r w:rsidR="00F8121B" w:rsidRPr="00926313">
        <w:rPr>
          <w:rFonts w:asciiTheme="minorHAnsi" w:hAnsiTheme="minorHAnsi" w:cs="Arial"/>
          <w:i/>
          <w:color w:val="auto"/>
          <w:sz w:val="22"/>
          <w:szCs w:val="22"/>
        </w:rPr>
        <w:fldChar w:fldCharType="end"/>
      </w:r>
      <w:r w:rsidRPr="00926313">
        <w:rPr>
          <w:rFonts w:asciiTheme="minorHAnsi" w:hAnsiTheme="minorHAnsi" w:cs="Arial"/>
          <w:i/>
          <w:color w:val="auto"/>
          <w:sz w:val="22"/>
          <w:szCs w:val="22"/>
        </w:rPr>
        <w:t xml:space="preserve"> . </w:t>
      </w:r>
      <w:r w:rsidRPr="00926313">
        <w:rPr>
          <w:rFonts w:asciiTheme="minorHAnsi" w:hAnsiTheme="minorHAnsi" w:cs="Arial"/>
          <w:b w:val="0"/>
          <w:i/>
          <w:color w:val="auto"/>
          <w:sz w:val="22"/>
          <w:szCs w:val="22"/>
        </w:rPr>
        <w:t>Pożary wg przypuszczalnej p</w:t>
      </w:r>
      <w:r w:rsidR="009920A8" w:rsidRPr="00926313">
        <w:rPr>
          <w:rFonts w:asciiTheme="minorHAnsi" w:hAnsiTheme="minorHAnsi" w:cs="Arial"/>
          <w:b w:val="0"/>
          <w:i/>
          <w:color w:val="auto"/>
          <w:sz w:val="22"/>
          <w:szCs w:val="22"/>
        </w:rPr>
        <w:t>rzyczyn</w:t>
      </w:r>
      <w:r w:rsidR="008A3B00" w:rsidRPr="00926313">
        <w:rPr>
          <w:rFonts w:asciiTheme="minorHAnsi" w:hAnsiTheme="minorHAnsi" w:cs="Arial"/>
          <w:b w:val="0"/>
          <w:i/>
          <w:color w:val="auto"/>
          <w:sz w:val="22"/>
          <w:szCs w:val="22"/>
        </w:rPr>
        <w:t>y powstania w latach 201</w:t>
      </w:r>
      <w:r w:rsidR="004D1D7B">
        <w:rPr>
          <w:rFonts w:asciiTheme="minorHAnsi" w:hAnsiTheme="minorHAnsi" w:cs="Arial"/>
          <w:b w:val="0"/>
          <w:i/>
          <w:color w:val="auto"/>
          <w:sz w:val="22"/>
          <w:szCs w:val="22"/>
        </w:rPr>
        <w:t>2 – 2013</w:t>
      </w:r>
      <w:r w:rsidRPr="00926313">
        <w:rPr>
          <w:rFonts w:asciiTheme="minorHAnsi" w:hAnsiTheme="minorHAnsi" w:cs="Arial"/>
          <w:b w:val="0"/>
          <w:i/>
          <w:color w:val="auto"/>
          <w:sz w:val="22"/>
          <w:szCs w:val="22"/>
        </w:rPr>
        <w:t>.</w:t>
      </w:r>
      <w:bookmarkEnd w:id="38"/>
    </w:p>
    <w:tbl>
      <w:tblPr>
        <w:tblW w:w="97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567"/>
        <w:gridCol w:w="6097"/>
        <w:gridCol w:w="850"/>
        <w:gridCol w:w="1134"/>
        <w:gridCol w:w="1134"/>
      </w:tblGrid>
      <w:tr w:rsidR="00E4485A" w:rsidRPr="008A3B00" w:rsidTr="00D602FA">
        <w:trPr>
          <w:cantSplit/>
          <w:trHeight w:val="750"/>
        </w:trPr>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rsidR="001444CC" w:rsidRPr="008A3B00" w:rsidRDefault="001444CC" w:rsidP="003A12C8">
            <w:pPr>
              <w:spacing w:line="276" w:lineRule="auto"/>
              <w:jc w:val="center"/>
              <w:rPr>
                <w:rFonts w:asciiTheme="minorHAnsi" w:hAnsiTheme="minorHAnsi" w:cs="Arial"/>
                <w:b/>
                <w:sz w:val="20"/>
              </w:rPr>
            </w:pPr>
            <w:r w:rsidRPr="008A3B00">
              <w:rPr>
                <w:rFonts w:asciiTheme="minorHAnsi" w:hAnsiTheme="minorHAnsi" w:cs="Arial"/>
                <w:b/>
                <w:sz w:val="20"/>
              </w:rPr>
              <w:t>Lp.</w:t>
            </w:r>
          </w:p>
        </w:tc>
        <w:tc>
          <w:tcPr>
            <w:tcW w:w="6097" w:type="dxa"/>
            <w:tcBorders>
              <w:top w:val="single" w:sz="18" w:space="0" w:color="auto"/>
              <w:left w:val="single" w:sz="18" w:space="0" w:color="auto"/>
              <w:bottom w:val="single" w:sz="18" w:space="0" w:color="auto"/>
              <w:right w:val="single" w:sz="18" w:space="0" w:color="auto"/>
            </w:tcBorders>
            <w:shd w:val="clear" w:color="auto" w:fill="auto"/>
            <w:vAlign w:val="center"/>
          </w:tcPr>
          <w:p w:rsidR="001444CC" w:rsidRPr="008A3B00" w:rsidRDefault="001444CC" w:rsidP="003A12C8">
            <w:pPr>
              <w:spacing w:before="120" w:after="120" w:line="276" w:lineRule="auto"/>
              <w:jc w:val="center"/>
              <w:rPr>
                <w:rFonts w:asciiTheme="minorHAnsi" w:hAnsiTheme="minorHAnsi" w:cs="Arial"/>
                <w:b/>
                <w:sz w:val="20"/>
              </w:rPr>
            </w:pPr>
            <w:r w:rsidRPr="008A3B00">
              <w:rPr>
                <w:rFonts w:asciiTheme="minorHAnsi" w:hAnsiTheme="minorHAnsi" w:cs="Arial"/>
                <w:b/>
                <w:sz w:val="20"/>
              </w:rPr>
              <w:t xml:space="preserve">PRZYPUSZCZALNA PRZYCZYNA </w:t>
            </w:r>
            <w:r w:rsidRPr="008A3B00">
              <w:rPr>
                <w:rFonts w:asciiTheme="minorHAnsi" w:hAnsiTheme="minorHAnsi" w:cs="Arial"/>
                <w:b/>
                <w:sz w:val="20"/>
              </w:rPr>
              <w:br/>
              <w:t>POWSTANIA POŻARU</w:t>
            </w:r>
          </w:p>
        </w:tc>
        <w:tc>
          <w:tcPr>
            <w:tcW w:w="850" w:type="dxa"/>
            <w:tcBorders>
              <w:top w:val="single" w:sz="18" w:space="0" w:color="auto"/>
              <w:left w:val="single" w:sz="18" w:space="0" w:color="auto"/>
              <w:bottom w:val="single" w:sz="18" w:space="0" w:color="auto"/>
              <w:right w:val="single" w:sz="6" w:space="0" w:color="auto"/>
            </w:tcBorders>
            <w:shd w:val="clear" w:color="auto" w:fill="auto"/>
            <w:vAlign w:val="center"/>
          </w:tcPr>
          <w:p w:rsidR="001444CC" w:rsidRPr="008A3B00" w:rsidRDefault="001444CC" w:rsidP="003A12C8">
            <w:pPr>
              <w:spacing w:line="276" w:lineRule="auto"/>
              <w:jc w:val="center"/>
              <w:rPr>
                <w:rFonts w:asciiTheme="minorHAnsi" w:hAnsiTheme="minorHAnsi" w:cs="Arial"/>
                <w:b/>
                <w:sz w:val="20"/>
              </w:rPr>
            </w:pPr>
            <w:r>
              <w:rPr>
                <w:rFonts w:asciiTheme="minorHAnsi" w:hAnsiTheme="minorHAnsi" w:cs="Arial"/>
                <w:b/>
                <w:sz w:val="20"/>
              </w:rPr>
              <w:t>2012</w:t>
            </w:r>
          </w:p>
        </w:tc>
        <w:tc>
          <w:tcPr>
            <w:tcW w:w="1134" w:type="dxa"/>
            <w:tcBorders>
              <w:top w:val="single" w:sz="18" w:space="0" w:color="auto"/>
              <w:left w:val="single" w:sz="6" w:space="0" w:color="auto"/>
              <w:bottom w:val="single" w:sz="18" w:space="0" w:color="auto"/>
              <w:right w:val="single" w:sz="6" w:space="0" w:color="auto"/>
            </w:tcBorders>
            <w:shd w:val="clear" w:color="auto" w:fill="auto"/>
            <w:vAlign w:val="center"/>
          </w:tcPr>
          <w:p w:rsidR="001444CC" w:rsidRPr="008A3B00" w:rsidRDefault="001444CC" w:rsidP="003A12C8">
            <w:pPr>
              <w:spacing w:line="276" w:lineRule="auto"/>
              <w:jc w:val="center"/>
              <w:rPr>
                <w:rFonts w:asciiTheme="minorHAnsi" w:hAnsiTheme="minorHAnsi" w:cs="Arial"/>
                <w:b/>
                <w:sz w:val="20"/>
              </w:rPr>
            </w:pPr>
            <w:r w:rsidRPr="008A3B00">
              <w:rPr>
                <w:rFonts w:asciiTheme="minorHAnsi" w:hAnsiTheme="minorHAnsi" w:cs="Arial"/>
                <w:b/>
                <w:sz w:val="20"/>
              </w:rPr>
              <w:t>201</w:t>
            </w:r>
            <w:r w:rsidR="004D1D7B">
              <w:rPr>
                <w:rFonts w:asciiTheme="minorHAnsi" w:hAnsiTheme="minorHAnsi" w:cs="Arial"/>
                <w:b/>
                <w:sz w:val="20"/>
              </w:rPr>
              <w:t>3</w:t>
            </w:r>
          </w:p>
        </w:tc>
        <w:tc>
          <w:tcPr>
            <w:tcW w:w="1134" w:type="dxa"/>
            <w:tcBorders>
              <w:top w:val="single" w:sz="18" w:space="0" w:color="auto"/>
              <w:left w:val="single" w:sz="6" w:space="0" w:color="auto"/>
              <w:bottom w:val="single" w:sz="18" w:space="0" w:color="auto"/>
              <w:right w:val="single" w:sz="18" w:space="0" w:color="auto"/>
            </w:tcBorders>
            <w:shd w:val="clear" w:color="auto" w:fill="auto"/>
            <w:vAlign w:val="center"/>
          </w:tcPr>
          <w:p w:rsidR="001444CC" w:rsidRPr="008A3B00" w:rsidRDefault="001444CC" w:rsidP="003A12C8">
            <w:pPr>
              <w:spacing w:line="276" w:lineRule="auto"/>
              <w:jc w:val="center"/>
              <w:rPr>
                <w:rFonts w:asciiTheme="minorHAnsi" w:hAnsiTheme="minorHAnsi" w:cs="Arial"/>
                <w:b/>
                <w:sz w:val="20"/>
              </w:rPr>
            </w:pPr>
            <w:r w:rsidRPr="008A3B00">
              <w:rPr>
                <w:rFonts w:asciiTheme="minorHAnsi" w:hAnsiTheme="minorHAnsi" w:cs="Arial"/>
                <w:b/>
                <w:sz w:val="20"/>
              </w:rPr>
              <w:t>wzrost</w:t>
            </w:r>
          </w:p>
          <w:p w:rsidR="001444CC" w:rsidRPr="008A3B00" w:rsidRDefault="001444CC" w:rsidP="003A12C8">
            <w:pPr>
              <w:spacing w:line="276" w:lineRule="auto"/>
              <w:jc w:val="center"/>
              <w:rPr>
                <w:rFonts w:asciiTheme="minorHAnsi" w:hAnsiTheme="minorHAnsi" w:cs="Arial"/>
                <w:b/>
                <w:sz w:val="20"/>
              </w:rPr>
            </w:pPr>
            <w:r w:rsidRPr="008A3B00">
              <w:rPr>
                <w:rFonts w:asciiTheme="minorHAnsi" w:hAnsiTheme="minorHAnsi" w:cs="Arial"/>
                <w:b/>
                <w:sz w:val="20"/>
              </w:rPr>
              <w:t>lub spadek</w:t>
            </w:r>
          </w:p>
        </w:tc>
      </w:tr>
      <w:tr w:rsidR="003A12C8" w:rsidRPr="008A3B00" w:rsidTr="00BD3D2E">
        <w:tc>
          <w:tcPr>
            <w:tcW w:w="567" w:type="dxa"/>
            <w:tcBorders>
              <w:top w:val="single" w:sz="18" w:space="0" w:color="auto"/>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top w:val="single" w:sz="18" w:space="0" w:color="auto"/>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Nieustalone</w:t>
            </w:r>
          </w:p>
        </w:tc>
        <w:tc>
          <w:tcPr>
            <w:tcW w:w="850" w:type="dxa"/>
            <w:tcBorders>
              <w:top w:val="single" w:sz="18" w:space="0" w:color="auto"/>
              <w:left w:val="single" w:sz="18" w:space="0" w:color="auto"/>
            </w:tcBorders>
            <w:vAlign w:val="center"/>
          </w:tcPr>
          <w:p w:rsidR="003A12C8" w:rsidRPr="008A3B00" w:rsidRDefault="003A12C8"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2633</w:t>
            </w:r>
          </w:p>
        </w:tc>
        <w:tc>
          <w:tcPr>
            <w:tcW w:w="1134" w:type="dxa"/>
            <w:tcBorders>
              <w:top w:val="single" w:sz="18" w:space="0" w:color="auto"/>
            </w:tcBorders>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1614</w:t>
            </w:r>
          </w:p>
        </w:tc>
        <w:tc>
          <w:tcPr>
            <w:tcW w:w="1134" w:type="dxa"/>
            <w:tcBorders>
              <w:top w:val="single" w:sz="18" w:space="0" w:color="auto"/>
              <w:right w:val="single" w:sz="18" w:space="0" w:color="auto"/>
            </w:tcBorders>
            <w:vAlign w:val="center"/>
          </w:tcPr>
          <w:p w:rsidR="003A12C8" w:rsidRPr="008A3B00" w:rsidRDefault="00250D2C" w:rsidP="00BD3D2E">
            <w:pPr>
              <w:numPr>
                <w:ilvl w:val="12"/>
                <w:numId w:val="0"/>
              </w:numPr>
              <w:spacing w:line="276" w:lineRule="auto"/>
              <w:ind w:right="-71"/>
              <w:jc w:val="center"/>
              <w:rPr>
                <w:rFonts w:asciiTheme="minorHAnsi" w:hAnsiTheme="minorHAnsi" w:cs="Arial"/>
                <w:sz w:val="20"/>
              </w:rPr>
            </w:pPr>
            <w:r>
              <w:rPr>
                <w:rFonts w:asciiTheme="minorHAnsi" w:hAnsiTheme="minorHAnsi" w:cs="Arial"/>
                <w:sz w:val="20"/>
              </w:rPr>
              <w:t>- 1019</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Nieostrożność osób dorosłych z otwartym ogniem, w tym papierosy i zapałki</w:t>
            </w:r>
          </w:p>
        </w:tc>
        <w:tc>
          <w:tcPr>
            <w:tcW w:w="850" w:type="dxa"/>
            <w:tcBorders>
              <w:left w:val="single" w:sz="18" w:space="0" w:color="auto"/>
            </w:tcBorders>
            <w:vAlign w:val="center"/>
          </w:tcPr>
          <w:p w:rsidR="003A12C8" w:rsidRPr="008A3B00" w:rsidRDefault="003A12C8"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514</w:t>
            </w:r>
          </w:p>
        </w:tc>
        <w:tc>
          <w:tcPr>
            <w:tcW w:w="1134" w:type="dxa"/>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584</w:t>
            </w:r>
          </w:p>
        </w:tc>
        <w:tc>
          <w:tcPr>
            <w:tcW w:w="1134" w:type="dxa"/>
            <w:tcBorders>
              <w:right w:val="single" w:sz="18" w:space="0" w:color="auto"/>
            </w:tcBorders>
            <w:vAlign w:val="center"/>
          </w:tcPr>
          <w:p w:rsidR="003A12C8" w:rsidRPr="008A3B00" w:rsidRDefault="00250D2C" w:rsidP="00BD3D2E">
            <w:pPr>
              <w:numPr>
                <w:ilvl w:val="12"/>
                <w:numId w:val="0"/>
              </w:numPr>
              <w:spacing w:line="276" w:lineRule="auto"/>
              <w:ind w:right="-71"/>
              <w:jc w:val="center"/>
              <w:rPr>
                <w:rFonts w:asciiTheme="minorHAnsi" w:hAnsiTheme="minorHAnsi" w:cs="Arial"/>
                <w:sz w:val="20"/>
              </w:rPr>
            </w:pPr>
            <w:r>
              <w:rPr>
                <w:rFonts w:asciiTheme="minorHAnsi" w:hAnsiTheme="minorHAnsi" w:cs="Arial"/>
                <w:sz w:val="20"/>
              </w:rPr>
              <w:t>+ 70</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Inne przyczyny</w:t>
            </w:r>
          </w:p>
        </w:tc>
        <w:tc>
          <w:tcPr>
            <w:tcW w:w="850" w:type="dxa"/>
            <w:tcBorders>
              <w:left w:val="single" w:sz="18" w:space="0" w:color="auto"/>
            </w:tcBorders>
            <w:vAlign w:val="center"/>
          </w:tcPr>
          <w:p w:rsidR="003A12C8" w:rsidRPr="008A3B00" w:rsidRDefault="003A12C8"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468</w:t>
            </w:r>
          </w:p>
        </w:tc>
        <w:tc>
          <w:tcPr>
            <w:tcW w:w="1134" w:type="dxa"/>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446</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- 22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Podpalenia (umyślne) w tym akty terroru</w:t>
            </w:r>
          </w:p>
        </w:tc>
        <w:tc>
          <w:tcPr>
            <w:tcW w:w="850" w:type="dxa"/>
            <w:tcBorders>
              <w:left w:val="single" w:sz="18" w:space="0" w:color="auto"/>
            </w:tcBorders>
            <w:vAlign w:val="center"/>
          </w:tcPr>
          <w:p w:rsidR="003A12C8" w:rsidRPr="008A3B00" w:rsidRDefault="003A12C8"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110</w:t>
            </w:r>
          </w:p>
        </w:tc>
        <w:tc>
          <w:tcPr>
            <w:tcW w:w="1134" w:type="dxa"/>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132</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+ 22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250D2C">
            <w:pPr>
              <w:numPr>
                <w:ilvl w:val="12"/>
                <w:numId w:val="0"/>
              </w:numPr>
              <w:spacing w:line="276" w:lineRule="auto"/>
              <w:jc w:val="left"/>
              <w:rPr>
                <w:rFonts w:asciiTheme="minorHAnsi" w:hAnsiTheme="minorHAnsi" w:cs="Arial"/>
                <w:sz w:val="20"/>
              </w:rPr>
            </w:pPr>
            <w:r w:rsidRPr="008A3B00">
              <w:rPr>
                <w:rFonts w:asciiTheme="minorHAnsi" w:hAnsiTheme="minorHAnsi" w:cs="Arial"/>
                <w:sz w:val="20"/>
              </w:rPr>
              <w:t>Wady urządzeń i instalacji elektrycznych (przewody, ośw, bez u. grzew)</w:t>
            </w:r>
          </w:p>
        </w:tc>
        <w:tc>
          <w:tcPr>
            <w:tcW w:w="850" w:type="dxa"/>
            <w:tcBorders>
              <w:left w:val="single" w:sz="18" w:space="0" w:color="auto"/>
            </w:tcBorders>
            <w:vAlign w:val="center"/>
          </w:tcPr>
          <w:p w:rsidR="003A12C8" w:rsidRPr="008A3B00" w:rsidRDefault="003A12C8"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138</w:t>
            </w:r>
          </w:p>
        </w:tc>
        <w:tc>
          <w:tcPr>
            <w:tcW w:w="1134" w:type="dxa"/>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110</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- 28</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środków transportu</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60</w:t>
            </w:r>
          </w:p>
        </w:tc>
        <w:tc>
          <w:tcPr>
            <w:tcW w:w="1134" w:type="dxa"/>
            <w:vAlign w:val="center"/>
          </w:tcPr>
          <w:p w:rsidR="003A12C8" w:rsidRPr="008A3B00" w:rsidRDefault="00DF765C"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48</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- 12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urządzeń ogrzewczych na paliwo stałe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42</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31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- 11</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urządzeń ogrzewczych na paliwo stałe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13</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23</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- 10</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urządzeń ogrzewczych na paliwo gazowe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16</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23</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+ 7</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elektrycznych urządzeń ogrzewczych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7</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+6</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NOD przy prowadzeniu prac pożarowo-niebezpiecznych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16</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14</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+6</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NOD przy wypalaniu pozostałości roślinnych na polach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20</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+9</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NON przy posługiwaniu się ogniem otwartym, w tym papierosy, zapałki</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9</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8</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-1</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elektrycznych urządzeń grzewczych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7</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13</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+5</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urządzeń i instalacji elektrycznych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7</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-3</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Pożary jako następstwo innych miejscowych zagrożeń</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urządzeń ogrzewczych na paliwo gazowe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3</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urządzeń mechanicznych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3</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+8</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Wyładowania atmosferyczne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6</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-5</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konstrukcji budowlanych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4</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3</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-1</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NOD przy posługiwaniu się substancjami łatwopalnymi i pirotechnicznym</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3</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+2</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NON przy wypalaniu pozostałości roślinnych na polach</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-1</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środków transportu</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0</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Wady urządzeń ogrzewczych na paliwo ciekłe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0</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-1</w:t>
            </w:r>
          </w:p>
        </w:tc>
      </w:tr>
      <w:tr w:rsidR="003A12C8" w:rsidRPr="008A3B00" w:rsidTr="00BD3D2E">
        <w:tc>
          <w:tcPr>
            <w:tcW w:w="567" w:type="dxa"/>
            <w:tcBorders>
              <w:left w:val="single" w:sz="18" w:space="0" w:color="auto"/>
              <w:right w:val="single" w:sz="18" w:space="0" w:color="auto"/>
            </w:tcBorders>
          </w:tcPr>
          <w:p w:rsidR="003A12C8" w:rsidRPr="008A3B00" w:rsidRDefault="003A12C8"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right w:val="single" w:sz="18" w:space="0" w:color="auto"/>
            </w:tcBorders>
          </w:tcPr>
          <w:p w:rsidR="003A12C8" w:rsidRPr="008A3B00" w:rsidRDefault="003A12C8" w:rsidP="003A12C8">
            <w:pPr>
              <w:numPr>
                <w:ilvl w:val="12"/>
                <w:numId w:val="0"/>
              </w:numPr>
              <w:spacing w:line="276" w:lineRule="auto"/>
              <w:rPr>
                <w:rFonts w:asciiTheme="minorHAnsi" w:hAnsiTheme="minorHAnsi" w:cs="Arial"/>
                <w:sz w:val="20"/>
              </w:rPr>
            </w:pPr>
            <w:r w:rsidRPr="008A3B00">
              <w:rPr>
                <w:rFonts w:asciiTheme="minorHAnsi" w:hAnsiTheme="minorHAnsi" w:cs="Arial"/>
                <w:sz w:val="20"/>
              </w:rPr>
              <w:t>Nieprawidłowa eksploatacja urządzeń ogrzewczych na paliwo ciekłe</w:t>
            </w:r>
          </w:p>
        </w:tc>
        <w:tc>
          <w:tcPr>
            <w:tcW w:w="850" w:type="dxa"/>
            <w:tcBorders>
              <w:left w:val="single" w:sz="18" w:space="0" w:color="auto"/>
            </w:tcBorders>
            <w:vAlign w:val="center"/>
          </w:tcPr>
          <w:p w:rsidR="003A12C8" w:rsidRPr="008A3B00"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vAlign w:val="center"/>
          </w:tcPr>
          <w:p w:rsidR="003A12C8"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1</w:t>
            </w:r>
          </w:p>
        </w:tc>
        <w:tc>
          <w:tcPr>
            <w:tcW w:w="1134" w:type="dxa"/>
            <w:tcBorders>
              <w:right w:val="single" w:sz="18" w:space="0" w:color="auto"/>
            </w:tcBorders>
            <w:vAlign w:val="center"/>
          </w:tcPr>
          <w:p w:rsidR="003A12C8"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0</w:t>
            </w:r>
          </w:p>
        </w:tc>
      </w:tr>
      <w:tr w:rsidR="002245E5" w:rsidRPr="008A3B00" w:rsidTr="00BD3D2E">
        <w:tc>
          <w:tcPr>
            <w:tcW w:w="567" w:type="dxa"/>
            <w:tcBorders>
              <w:left w:val="single" w:sz="18" w:space="0" w:color="auto"/>
              <w:bottom w:val="single" w:sz="18" w:space="0" w:color="auto"/>
              <w:right w:val="single" w:sz="18" w:space="0" w:color="auto"/>
            </w:tcBorders>
          </w:tcPr>
          <w:p w:rsidR="002245E5" w:rsidRPr="008A3B00" w:rsidRDefault="002245E5" w:rsidP="003A12C8">
            <w:pPr>
              <w:numPr>
                <w:ilvl w:val="0"/>
                <w:numId w:val="3"/>
              </w:numPr>
              <w:spacing w:line="276" w:lineRule="auto"/>
              <w:jc w:val="center"/>
              <w:rPr>
                <w:rFonts w:asciiTheme="minorHAnsi" w:hAnsiTheme="minorHAnsi" w:cs="Arial"/>
                <w:sz w:val="20"/>
              </w:rPr>
            </w:pPr>
          </w:p>
        </w:tc>
        <w:tc>
          <w:tcPr>
            <w:tcW w:w="6097" w:type="dxa"/>
            <w:tcBorders>
              <w:left w:val="single" w:sz="18" w:space="0" w:color="auto"/>
              <w:bottom w:val="single" w:sz="18" w:space="0" w:color="auto"/>
              <w:right w:val="single" w:sz="18" w:space="0" w:color="auto"/>
            </w:tcBorders>
          </w:tcPr>
          <w:p w:rsidR="002245E5" w:rsidRPr="008A3B00" w:rsidRDefault="002245E5" w:rsidP="003A12C8">
            <w:pPr>
              <w:numPr>
                <w:ilvl w:val="12"/>
                <w:numId w:val="0"/>
              </w:numPr>
              <w:spacing w:line="276" w:lineRule="auto"/>
              <w:rPr>
                <w:rFonts w:asciiTheme="minorHAnsi" w:hAnsiTheme="minorHAnsi" w:cs="Arial"/>
                <w:sz w:val="20"/>
              </w:rPr>
            </w:pPr>
            <w:r>
              <w:rPr>
                <w:rFonts w:asciiTheme="minorHAnsi" w:hAnsiTheme="minorHAnsi" w:cs="Arial"/>
                <w:sz w:val="20"/>
              </w:rPr>
              <w:t>Nieprawidłowa eksploatacja konstrukcji budowlanych</w:t>
            </w:r>
          </w:p>
        </w:tc>
        <w:tc>
          <w:tcPr>
            <w:tcW w:w="850" w:type="dxa"/>
            <w:tcBorders>
              <w:left w:val="single" w:sz="18" w:space="0" w:color="auto"/>
              <w:bottom w:val="single" w:sz="18" w:space="0" w:color="auto"/>
            </w:tcBorders>
            <w:vAlign w:val="center"/>
          </w:tcPr>
          <w:p w:rsidR="002245E5" w:rsidRDefault="002245E5"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2</w:t>
            </w:r>
          </w:p>
        </w:tc>
        <w:tc>
          <w:tcPr>
            <w:tcW w:w="1134" w:type="dxa"/>
            <w:tcBorders>
              <w:bottom w:val="single" w:sz="18" w:space="0" w:color="auto"/>
            </w:tcBorders>
            <w:vAlign w:val="center"/>
          </w:tcPr>
          <w:p w:rsidR="002245E5" w:rsidRPr="008A3B00" w:rsidRDefault="00F746C0" w:rsidP="00BD3D2E">
            <w:pPr>
              <w:numPr>
                <w:ilvl w:val="12"/>
                <w:numId w:val="0"/>
              </w:numPr>
              <w:spacing w:line="276" w:lineRule="auto"/>
              <w:ind w:right="-71"/>
              <w:jc w:val="center"/>
              <w:rPr>
                <w:rFonts w:asciiTheme="minorHAnsi" w:hAnsiTheme="minorHAnsi" w:cs="Arial"/>
                <w:b/>
                <w:sz w:val="20"/>
              </w:rPr>
            </w:pPr>
            <w:r>
              <w:rPr>
                <w:rFonts w:asciiTheme="minorHAnsi" w:hAnsiTheme="minorHAnsi" w:cs="Arial"/>
                <w:b/>
                <w:sz w:val="20"/>
              </w:rPr>
              <w:t>9</w:t>
            </w:r>
          </w:p>
        </w:tc>
        <w:tc>
          <w:tcPr>
            <w:tcW w:w="1134" w:type="dxa"/>
            <w:tcBorders>
              <w:bottom w:val="single" w:sz="18" w:space="0" w:color="auto"/>
              <w:right w:val="single" w:sz="18" w:space="0" w:color="auto"/>
            </w:tcBorders>
            <w:vAlign w:val="center"/>
          </w:tcPr>
          <w:p w:rsidR="002245E5" w:rsidRPr="008A3B00" w:rsidRDefault="00250D2C" w:rsidP="00BD3D2E">
            <w:pPr>
              <w:numPr>
                <w:ilvl w:val="12"/>
                <w:numId w:val="0"/>
              </w:numPr>
              <w:tabs>
                <w:tab w:val="left" w:pos="497"/>
              </w:tabs>
              <w:spacing w:line="276" w:lineRule="auto"/>
              <w:ind w:right="-71"/>
              <w:jc w:val="center"/>
              <w:rPr>
                <w:rFonts w:asciiTheme="minorHAnsi" w:hAnsiTheme="minorHAnsi" w:cs="Arial"/>
                <w:sz w:val="20"/>
              </w:rPr>
            </w:pPr>
            <w:r>
              <w:rPr>
                <w:rFonts w:asciiTheme="minorHAnsi" w:hAnsiTheme="minorHAnsi" w:cs="Arial"/>
                <w:sz w:val="20"/>
              </w:rPr>
              <w:t>+7</w:t>
            </w:r>
          </w:p>
        </w:tc>
      </w:tr>
    </w:tbl>
    <w:p w:rsidR="008C45EF" w:rsidRDefault="008C45EF">
      <w:pPr>
        <w:overflowPunct/>
        <w:autoSpaceDE/>
        <w:autoSpaceDN/>
        <w:adjustRightInd/>
        <w:spacing w:line="240" w:lineRule="auto"/>
        <w:jc w:val="left"/>
        <w:textAlignment w:val="auto"/>
        <w:rPr>
          <w:rFonts w:ascii="Arial" w:hAnsi="Arial"/>
          <w:b/>
          <w:sz w:val="16"/>
          <w:szCs w:val="16"/>
        </w:rPr>
      </w:pPr>
    </w:p>
    <w:p w:rsidR="00654207" w:rsidRPr="00654207" w:rsidRDefault="00654207" w:rsidP="00654207">
      <w:pPr>
        <w:spacing w:line="240" w:lineRule="auto"/>
        <w:rPr>
          <w:rFonts w:ascii="Arial" w:hAnsi="Arial"/>
          <w:b/>
          <w:sz w:val="16"/>
          <w:szCs w:val="16"/>
        </w:rPr>
      </w:pPr>
    </w:p>
    <w:p w:rsidR="008C45EF" w:rsidRPr="008A3B00" w:rsidRDefault="008C45EF" w:rsidP="00926313">
      <w:pPr>
        <w:numPr>
          <w:ilvl w:val="12"/>
          <w:numId w:val="0"/>
        </w:numPr>
        <w:spacing w:before="60" w:line="276" w:lineRule="auto"/>
        <w:ind w:firstLine="284"/>
        <w:rPr>
          <w:rFonts w:asciiTheme="minorHAnsi" w:hAnsiTheme="minorHAnsi"/>
          <w:i/>
        </w:rPr>
      </w:pPr>
      <w:bookmarkStart w:id="39" w:name="_Toc31163888"/>
      <w:r w:rsidRPr="008A3B00">
        <w:rPr>
          <w:rFonts w:asciiTheme="minorHAnsi" w:hAnsiTheme="minorHAnsi"/>
          <w:i/>
        </w:rPr>
        <w:t xml:space="preserve">Najczęstszymi przyczynami pożarów były: </w:t>
      </w:r>
    </w:p>
    <w:p w:rsidR="008C45EF" w:rsidRPr="008A3B00" w:rsidRDefault="008C45EF" w:rsidP="00926313">
      <w:pPr>
        <w:numPr>
          <w:ilvl w:val="0"/>
          <w:numId w:val="2"/>
        </w:numPr>
        <w:spacing w:before="60" w:line="276" w:lineRule="auto"/>
        <w:ind w:left="284" w:hanging="284"/>
        <w:rPr>
          <w:rFonts w:asciiTheme="minorHAnsi" w:hAnsiTheme="minorHAnsi"/>
          <w:i/>
        </w:rPr>
      </w:pPr>
      <w:r w:rsidRPr="008A3B00">
        <w:rPr>
          <w:rFonts w:asciiTheme="minorHAnsi" w:hAnsiTheme="minorHAnsi"/>
          <w:i/>
        </w:rPr>
        <w:t>nieustalone –</w:t>
      </w:r>
      <w:r w:rsidRPr="008A3B00">
        <w:rPr>
          <w:rFonts w:asciiTheme="minorHAnsi" w:hAnsiTheme="minorHAnsi"/>
          <w:b/>
          <w:i/>
        </w:rPr>
        <w:t xml:space="preserve"> </w:t>
      </w:r>
      <w:r w:rsidR="000C000C">
        <w:rPr>
          <w:rFonts w:asciiTheme="minorHAnsi" w:hAnsiTheme="minorHAnsi"/>
          <w:b/>
          <w:i/>
        </w:rPr>
        <w:t>1614</w:t>
      </w:r>
      <w:r w:rsidRPr="008A3B00">
        <w:rPr>
          <w:rFonts w:asciiTheme="minorHAnsi" w:hAnsiTheme="minorHAnsi"/>
          <w:i/>
        </w:rPr>
        <w:t xml:space="preserve"> pożarów, co stanowi</w:t>
      </w:r>
      <w:r w:rsidRPr="008A3B00">
        <w:rPr>
          <w:rFonts w:asciiTheme="minorHAnsi" w:hAnsiTheme="minorHAnsi"/>
          <w:b/>
          <w:i/>
        </w:rPr>
        <w:t xml:space="preserve"> </w:t>
      </w:r>
      <w:r w:rsidRPr="008A3B00">
        <w:rPr>
          <w:rFonts w:asciiTheme="minorHAnsi" w:hAnsiTheme="minorHAnsi"/>
          <w:i/>
        </w:rPr>
        <w:t xml:space="preserve">wszystkich pożarów </w:t>
      </w:r>
      <w:r w:rsidR="004B1E17" w:rsidRPr="004B1E17">
        <w:rPr>
          <w:rFonts w:asciiTheme="minorHAnsi" w:hAnsiTheme="minorHAnsi"/>
          <w:b/>
          <w:i/>
        </w:rPr>
        <w:t>50,28</w:t>
      </w:r>
      <w:r w:rsidRPr="004B1E17">
        <w:rPr>
          <w:rFonts w:asciiTheme="minorHAnsi" w:hAnsiTheme="minorHAnsi"/>
          <w:b/>
          <w:i/>
        </w:rPr>
        <w:t>%</w:t>
      </w:r>
      <w:r w:rsidRPr="004B1E17">
        <w:rPr>
          <w:rFonts w:asciiTheme="minorHAnsi" w:hAnsiTheme="minorHAnsi"/>
          <w:b/>
          <w:bCs/>
          <w:i/>
        </w:rPr>
        <w:t>,</w:t>
      </w:r>
    </w:p>
    <w:p w:rsidR="008C45EF" w:rsidRPr="008A3B00" w:rsidRDefault="008C45EF" w:rsidP="00926313">
      <w:pPr>
        <w:numPr>
          <w:ilvl w:val="0"/>
          <w:numId w:val="2"/>
        </w:numPr>
        <w:spacing w:before="60" w:line="276" w:lineRule="auto"/>
        <w:ind w:left="284" w:hanging="284"/>
        <w:rPr>
          <w:rFonts w:asciiTheme="minorHAnsi" w:hAnsiTheme="minorHAnsi"/>
          <w:i/>
        </w:rPr>
      </w:pPr>
      <w:r w:rsidRPr="008A3B00">
        <w:rPr>
          <w:rFonts w:asciiTheme="minorHAnsi" w:hAnsiTheme="minorHAnsi"/>
          <w:i/>
        </w:rPr>
        <w:t xml:space="preserve">nieostrożność osób dorosłych z papierosami, zapałkami, otwartym ogniem - </w:t>
      </w:r>
      <w:r w:rsidR="00F33F9C">
        <w:rPr>
          <w:rFonts w:asciiTheme="minorHAnsi" w:hAnsiTheme="minorHAnsi"/>
          <w:b/>
          <w:i/>
        </w:rPr>
        <w:t>5</w:t>
      </w:r>
      <w:r w:rsidR="000C000C">
        <w:rPr>
          <w:rFonts w:asciiTheme="minorHAnsi" w:hAnsiTheme="minorHAnsi"/>
          <w:b/>
          <w:i/>
        </w:rPr>
        <w:t>84</w:t>
      </w:r>
      <w:r w:rsidRPr="008A3B00">
        <w:rPr>
          <w:rFonts w:asciiTheme="minorHAnsi" w:hAnsiTheme="minorHAnsi"/>
          <w:i/>
        </w:rPr>
        <w:t xml:space="preserve"> pożarów co stanowi</w:t>
      </w:r>
      <w:r w:rsidRPr="008A3B00">
        <w:rPr>
          <w:rFonts w:asciiTheme="minorHAnsi" w:hAnsiTheme="minorHAnsi"/>
          <w:b/>
          <w:i/>
        </w:rPr>
        <w:t xml:space="preserve"> </w:t>
      </w:r>
      <w:r w:rsidRPr="008A3B00">
        <w:rPr>
          <w:rFonts w:asciiTheme="minorHAnsi" w:hAnsiTheme="minorHAnsi"/>
          <w:i/>
        </w:rPr>
        <w:t xml:space="preserve">wszystkich pożarów </w:t>
      </w:r>
      <w:r w:rsidR="004B1E17">
        <w:rPr>
          <w:rFonts w:asciiTheme="minorHAnsi" w:hAnsiTheme="minorHAnsi"/>
          <w:b/>
          <w:i/>
        </w:rPr>
        <w:t>18,19</w:t>
      </w:r>
      <w:r w:rsidRPr="008A3B00">
        <w:rPr>
          <w:rFonts w:asciiTheme="minorHAnsi" w:hAnsiTheme="minorHAnsi"/>
          <w:b/>
          <w:i/>
        </w:rPr>
        <w:t>%</w:t>
      </w:r>
      <w:r w:rsidRPr="008A3B00">
        <w:rPr>
          <w:rFonts w:asciiTheme="minorHAnsi" w:hAnsiTheme="minorHAnsi"/>
          <w:i/>
        </w:rPr>
        <w:t>,</w:t>
      </w:r>
    </w:p>
    <w:p w:rsidR="008C45EF" w:rsidRPr="008A3B00" w:rsidRDefault="008C45EF" w:rsidP="00926313">
      <w:pPr>
        <w:numPr>
          <w:ilvl w:val="0"/>
          <w:numId w:val="2"/>
        </w:numPr>
        <w:spacing w:before="60" w:line="276" w:lineRule="auto"/>
        <w:ind w:left="284" w:hanging="284"/>
        <w:rPr>
          <w:rFonts w:asciiTheme="minorHAnsi" w:hAnsiTheme="minorHAnsi"/>
          <w:i/>
        </w:rPr>
      </w:pPr>
      <w:r w:rsidRPr="008A3B00">
        <w:rPr>
          <w:rFonts w:asciiTheme="minorHAnsi" w:hAnsiTheme="minorHAnsi"/>
          <w:i/>
        </w:rPr>
        <w:t xml:space="preserve">inne przyczyny – </w:t>
      </w:r>
      <w:r w:rsidR="000C000C">
        <w:rPr>
          <w:rFonts w:asciiTheme="minorHAnsi" w:hAnsiTheme="minorHAnsi"/>
          <w:b/>
          <w:i/>
        </w:rPr>
        <w:t>446</w:t>
      </w:r>
      <w:r w:rsidRPr="008A3B00">
        <w:rPr>
          <w:rFonts w:asciiTheme="minorHAnsi" w:hAnsiTheme="minorHAnsi"/>
          <w:b/>
          <w:i/>
        </w:rPr>
        <w:t xml:space="preserve"> </w:t>
      </w:r>
      <w:r w:rsidRPr="008A3B00">
        <w:rPr>
          <w:rFonts w:asciiTheme="minorHAnsi" w:hAnsiTheme="minorHAnsi"/>
          <w:i/>
        </w:rPr>
        <w:t>pożarów, co stanowi</w:t>
      </w:r>
      <w:r w:rsidR="00BE10AF">
        <w:rPr>
          <w:rFonts w:asciiTheme="minorHAnsi" w:hAnsiTheme="minorHAnsi"/>
          <w:b/>
          <w:i/>
        </w:rPr>
        <w:t xml:space="preserve"> 1</w:t>
      </w:r>
      <w:r w:rsidR="004B1E17">
        <w:rPr>
          <w:rFonts w:asciiTheme="minorHAnsi" w:hAnsiTheme="minorHAnsi"/>
          <w:b/>
          <w:i/>
        </w:rPr>
        <w:t>3,89</w:t>
      </w:r>
      <w:r w:rsidRPr="008A3B00">
        <w:rPr>
          <w:rFonts w:asciiTheme="minorHAnsi" w:hAnsiTheme="minorHAnsi"/>
          <w:b/>
          <w:i/>
        </w:rPr>
        <w:t>%</w:t>
      </w:r>
      <w:r w:rsidRPr="008A3B00">
        <w:rPr>
          <w:rFonts w:asciiTheme="minorHAnsi" w:hAnsiTheme="minorHAnsi"/>
          <w:i/>
        </w:rPr>
        <w:t xml:space="preserve"> wszystkich pożarów,</w:t>
      </w:r>
    </w:p>
    <w:p w:rsidR="000C000C" w:rsidRDefault="000C000C" w:rsidP="00926313">
      <w:pPr>
        <w:numPr>
          <w:ilvl w:val="0"/>
          <w:numId w:val="2"/>
        </w:numPr>
        <w:spacing w:before="60" w:line="276" w:lineRule="auto"/>
        <w:ind w:left="284" w:hanging="284"/>
        <w:rPr>
          <w:rFonts w:asciiTheme="minorHAnsi" w:hAnsiTheme="minorHAnsi"/>
          <w:i/>
        </w:rPr>
      </w:pPr>
      <w:r w:rsidRPr="008A3B00">
        <w:rPr>
          <w:rFonts w:asciiTheme="minorHAnsi" w:hAnsiTheme="minorHAnsi"/>
          <w:i/>
        </w:rPr>
        <w:t xml:space="preserve">podpalenia (umyślne) - </w:t>
      </w:r>
      <w:r>
        <w:rPr>
          <w:rFonts w:asciiTheme="minorHAnsi" w:hAnsiTheme="minorHAnsi"/>
          <w:b/>
          <w:i/>
        </w:rPr>
        <w:t>132</w:t>
      </w:r>
      <w:r w:rsidRPr="008A3B00">
        <w:rPr>
          <w:rFonts w:asciiTheme="minorHAnsi" w:hAnsiTheme="minorHAnsi"/>
          <w:b/>
          <w:i/>
        </w:rPr>
        <w:t xml:space="preserve"> </w:t>
      </w:r>
      <w:r w:rsidRPr="008A3B00">
        <w:rPr>
          <w:rFonts w:asciiTheme="minorHAnsi" w:hAnsiTheme="minorHAnsi"/>
          <w:i/>
        </w:rPr>
        <w:t xml:space="preserve">pożary, co stanowi </w:t>
      </w:r>
      <w:r w:rsidR="004B1E17" w:rsidRPr="004B1E17">
        <w:rPr>
          <w:rFonts w:asciiTheme="minorHAnsi" w:hAnsiTheme="minorHAnsi"/>
          <w:b/>
          <w:i/>
        </w:rPr>
        <w:t>4</w:t>
      </w:r>
      <w:r w:rsidRPr="004B1E17">
        <w:rPr>
          <w:rFonts w:asciiTheme="minorHAnsi" w:hAnsiTheme="minorHAnsi"/>
          <w:b/>
          <w:bCs/>
          <w:i/>
        </w:rPr>
        <w:t>,</w:t>
      </w:r>
      <w:r w:rsidR="004B1E17" w:rsidRPr="004B1E17">
        <w:rPr>
          <w:rFonts w:asciiTheme="minorHAnsi" w:hAnsiTheme="minorHAnsi"/>
          <w:b/>
          <w:bCs/>
          <w:i/>
        </w:rPr>
        <w:t>11</w:t>
      </w:r>
      <w:r w:rsidRPr="008A3B00">
        <w:rPr>
          <w:rFonts w:asciiTheme="minorHAnsi" w:hAnsiTheme="minorHAnsi"/>
          <w:b/>
          <w:bCs/>
          <w:i/>
        </w:rPr>
        <w:t xml:space="preserve"> </w:t>
      </w:r>
      <w:r w:rsidRPr="008A3B00">
        <w:rPr>
          <w:rFonts w:asciiTheme="minorHAnsi" w:hAnsiTheme="minorHAnsi"/>
          <w:b/>
          <w:i/>
        </w:rPr>
        <w:t xml:space="preserve">% </w:t>
      </w:r>
      <w:r w:rsidRPr="008A3B00">
        <w:rPr>
          <w:rFonts w:asciiTheme="minorHAnsi" w:hAnsiTheme="minorHAnsi"/>
          <w:i/>
        </w:rPr>
        <w:t>wszystkich pożarów</w:t>
      </w:r>
      <w:r>
        <w:rPr>
          <w:rFonts w:asciiTheme="minorHAnsi" w:hAnsiTheme="minorHAnsi"/>
          <w:i/>
        </w:rPr>
        <w:t>,</w:t>
      </w:r>
    </w:p>
    <w:p w:rsidR="008C45EF" w:rsidRPr="000C000C" w:rsidRDefault="008C45EF" w:rsidP="000C000C">
      <w:pPr>
        <w:numPr>
          <w:ilvl w:val="0"/>
          <w:numId w:val="2"/>
        </w:numPr>
        <w:spacing w:before="60" w:line="276" w:lineRule="auto"/>
        <w:ind w:left="284" w:hanging="284"/>
        <w:rPr>
          <w:rFonts w:asciiTheme="minorHAnsi" w:hAnsiTheme="minorHAnsi"/>
          <w:i/>
        </w:rPr>
      </w:pPr>
      <w:r w:rsidRPr="008A3B00">
        <w:rPr>
          <w:rFonts w:asciiTheme="minorHAnsi" w:hAnsiTheme="minorHAnsi"/>
          <w:i/>
        </w:rPr>
        <w:t xml:space="preserve">wady urządzeń i instalacji elektrycznych – </w:t>
      </w:r>
      <w:r w:rsidR="000C000C">
        <w:rPr>
          <w:rFonts w:asciiTheme="minorHAnsi" w:hAnsiTheme="minorHAnsi"/>
          <w:b/>
          <w:i/>
        </w:rPr>
        <w:t>110</w:t>
      </w:r>
      <w:r w:rsidRPr="008A3B00">
        <w:rPr>
          <w:rFonts w:asciiTheme="minorHAnsi" w:hAnsiTheme="minorHAnsi"/>
          <w:i/>
        </w:rPr>
        <w:t xml:space="preserve">, co stanowi </w:t>
      </w:r>
      <w:r w:rsidR="00390257" w:rsidRPr="00390257">
        <w:rPr>
          <w:rFonts w:asciiTheme="minorHAnsi" w:hAnsiTheme="minorHAnsi"/>
          <w:b/>
          <w:i/>
        </w:rPr>
        <w:t>3,</w:t>
      </w:r>
      <w:r w:rsidR="004B1E17">
        <w:rPr>
          <w:rFonts w:asciiTheme="minorHAnsi" w:hAnsiTheme="minorHAnsi"/>
          <w:b/>
          <w:i/>
        </w:rPr>
        <w:t>42</w:t>
      </w:r>
      <w:r w:rsidR="006F6FC2">
        <w:rPr>
          <w:rFonts w:asciiTheme="minorHAnsi" w:hAnsiTheme="minorHAnsi"/>
          <w:b/>
          <w:i/>
        </w:rPr>
        <w:t xml:space="preserve"> </w:t>
      </w:r>
      <w:r w:rsidRPr="008A3B00">
        <w:rPr>
          <w:rFonts w:asciiTheme="minorHAnsi" w:hAnsiTheme="minorHAnsi"/>
          <w:b/>
          <w:i/>
        </w:rPr>
        <w:t>%</w:t>
      </w:r>
      <w:r w:rsidR="006F6FC2">
        <w:rPr>
          <w:rFonts w:asciiTheme="minorHAnsi" w:hAnsiTheme="minorHAnsi"/>
          <w:i/>
        </w:rPr>
        <w:t xml:space="preserve"> wszystkich </w:t>
      </w:r>
      <w:r w:rsidRPr="008A3B00">
        <w:rPr>
          <w:rFonts w:asciiTheme="minorHAnsi" w:hAnsiTheme="minorHAnsi"/>
          <w:i/>
        </w:rPr>
        <w:t>pożarów</w:t>
      </w:r>
      <w:r w:rsidR="000C000C">
        <w:rPr>
          <w:rFonts w:asciiTheme="minorHAnsi" w:hAnsiTheme="minorHAnsi"/>
          <w:i/>
        </w:rPr>
        <w:t>.</w:t>
      </w:r>
    </w:p>
    <w:p w:rsidR="00250D2C" w:rsidRDefault="00250D2C">
      <w:pPr>
        <w:overflowPunct/>
        <w:autoSpaceDE/>
        <w:autoSpaceDN/>
        <w:adjustRightInd/>
        <w:spacing w:line="240" w:lineRule="auto"/>
        <w:jc w:val="left"/>
        <w:textAlignment w:val="auto"/>
        <w:rPr>
          <w:rFonts w:asciiTheme="majorHAnsi" w:hAnsiTheme="majorHAnsi" w:cs="Arial"/>
          <w:b/>
          <w:i/>
          <w:sz w:val="28"/>
          <w:szCs w:val="28"/>
        </w:rPr>
      </w:pPr>
      <w:r>
        <w:rPr>
          <w:rFonts w:asciiTheme="majorHAnsi" w:hAnsiTheme="majorHAnsi" w:cs="Arial"/>
          <w:i/>
          <w:szCs w:val="28"/>
        </w:rPr>
        <w:br w:type="page"/>
      </w:r>
    </w:p>
    <w:p w:rsidR="00AD1B32" w:rsidRPr="00926313" w:rsidRDefault="00AD1B32" w:rsidP="00654207">
      <w:pPr>
        <w:pStyle w:val="Nagwek2"/>
        <w:spacing w:before="0" w:line="240" w:lineRule="auto"/>
        <w:rPr>
          <w:rFonts w:asciiTheme="majorHAnsi" w:hAnsiTheme="majorHAnsi" w:cs="Arial"/>
          <w:i/>
          <w:szCs w:val="28"/>
        </w:rPr>
      </w:pPr>
      <w:bookmarkStart w:id="40" w:name="_Toc381182213"/>
      <w:bookmarkStart w:id="41" w:name="_Toc381253938"/>
      <w:bookmarkStart w:id="42" w:name="_Toc381254275"/>
      <w:bookmarkStart w:id="43" w:name="_Toc381260600"/>
      <w:r w:rsidRPr="00926313">
        <w:rPr>
          <w:rFonts w:asciiTheme="majorHAnsi" w:hAnsiTheme="majorHAnsi" w:cs="Arial"/>
          <w:i/>
          <w:szCs w:val="28"/>
        </w:rPr>
        <w:lastRenderedPageBreak/>
        <w:t>Pożary wg rodzaju obiektu</w:t>
      </w:r>
      <w:bookmarkEnd w:id="39"/>
      <w:bookmarkEnd w:id="40"/>
      <w:bookmarkEnd w:id="41"/>
      <w:bookmarkEnd w:id="42"/>
      <w:bookmarkEnd w:id="43"/>
    </w:p>
    <w:p w:rsidR="00025F1F" w:rsidRDefault="00025F1F" w:rsidP="00127E90">
      <w:pPr>
        <w:pStyle w:val="Legenda"/>
        <w:keepNext/>
        <w:rPr>
          <w:i/>
          <w:color w:val="auto"/>
          <w:sz w:val="22"/>
          <w:szCs w:val="22"/>
        </w:rPr>
      </w:pPr>
      <w:bookmarkStart w:id="44" w:name="_Toc219614132"/>
    </w:p>
    <w:p w:rsidR="009B2D48" w:rsidRPr="00926313" w:rsidRDefault="009B2D48" w:rsidP="009B2D48">
      <w:pPr>
        <w:pStyle w:val="Legenda"/>
        <w:keepNext/>
        <w:rPr>
          <w:rFonts w:asciiTheme="minorHAnsi" w:hAnsiTheme="minorHAnsi" w:cs="Arial"/>
          <w:i/>
          <w:color w:val="auto"/>
          <w:sz w:val="22"/>
          <w:szCs w:val="22"/>
        </w:rPr>
      </w:pPr>
      <w:bookmarkStart w:id="45" w:name="_Toc251239368"/>
      <w:bookmarkStart w:id="46" w:name="_Toc31163889"/>
      <w:bookmarkStart w:id="47" w:name="_Toc225054408"/>
      <w:bookmarkEnd w:id="44"/>
      <w:r w:rsidRPr="00926313">
        <w:rPr>
          <w:rFonts w:asciiTheme="minorHAnsi" w:hAnsiTheme="minorHAnsi" w:cs="Arial"/>
          <w:i/>
          <w:color w:val="auto"/>
          <w:sz w:val="22"/>
          <w:szCs w:val="22"/>
        </w:rPr>
        <w:t>Tabela</w:t>
      </w:r>
      <w:r w:rsidR="008A3B00" w:rsidRPr="00926313">
        <w:rPr>
          <w:rFonts w:asciiTheme="minorHAnsi" w:hAnsiTheme="minorHAnsi" w:cs="Arial"/>
          <w:i/>
          <w:color w:val="auto"/>
          <w:sz w:val="22"/>
          <w:szCs w:val="22"/>
        </w:rPr>
        <w:t xml:space="preserve"> nr</w:t>
      </w:r>
      <w:r w:rsidRPr="00926313">
        <w:rPr>
          <w:rFonts w:asciiTheme="minorHAnsi" w:hAnsiTheme="minorHAnsi" w:cs="Arial"/>
          <w:i/>
          <w:color w:val="auto"/>
          <w:sz w:val="22"/>
          <w:szCs w:val="22"/>
        </w:rPr>
        <w:t xml:space="preserve">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9</w:t>
      </w:r>
      <w:r w:rsidR="00F8121B" w:rsidRPr="00926313">
        <w:rPr>
          <w:rFonts w:asciiTheme="minorHAnsi" w:hAnsiTheme="minorHAnsi" w:cs="Arial"/>
          <w:i/>
          <w:color w:val="auto"/>
          <w:sz w:val="22"/>
          <w:szCs w:val="22"/>
        </w:rPr>
        <w:fldChar w:fldCharType="end"/>
      </w:r>
      <w:r w:rsidR="008A3B00"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b w:val="0"/>
          <w:i/>
          <w:color w:val="auto"/>
          <w:sz w:val="22"/>
          <w:szCs w:val="22"/>
        </w:rPr>
        <w:t xml:space="preserve">Pożary wg rodzaju obiektu z podziałem na m. </w:t>
      </w:r>
      <w:r w:rsidR="00784FA2" w:rsidRPr="00926313">
        <w:rPr>
          <w:rFonts w:asciiTheme="minorHAnsi" w:hAnsiTheme="minorHAnsi" w:cs="Arial"/>
          <w:b w:val="0"/>
          <w:i/>
          <w:color w:val="auto"/>
          <w:sz w:val="22"/>
          <w:szCs w:val="22"/>
        </w:rPr>
        <w:t>Wrocław i powiat wrocławski 201</w:t>
      </w:r>
      <w:r w:rsidR="004D1D7B">
        <w:rPr>
          <w:rFonts w:asciiTheme="minorHAnsi" w:hAnsiTheme="minorHAnsi" w:cs="Arial"/>
          <w:b w:val="0"/>
          <w:i/>
          <w:color w:val="auto"/>
          <w:sz w:val="22"/>
          <w:szCs w:val="22"/>
        </w:rPr>
        <w:t>3</w:t>
      </w:r>
      <w:r w:rsidRPr="00926313">
        <w:rPr>
          <w:rFonts w:asciiTheme="minorHAnsi" w:hAnsiTheme="minorHAnsi" w:cs="Arial"/>
          <w:b w:val="0"/>
          <w:i/>
          <w:color w:val="auto"/>
          <w:sz w:val="22"/>
          <w:szCs w:val="22"/>
        </w:rPr>
        <w:t xml:space="preserve"> r.</w:t>
      </w:r>
      <w:bookmarkEnd w:id="45"/>
    </w:p>
    <w:tbl>
      <w:tblPr>
        <w:tblW w:w="0" w:type="auto"/>
        <w:tblInd w:w="70" w:type="dxa"/>
        <w:tblLayout w:type="fixed"/>
        <w:tblCellMar>
          <w:left w:w="71" w:type="dxa"/>
          <w:right w:w="71" w:type="dxa"/>
        </w:tblCellMar>
        <w:tblLook w:val="0000"/>
      </w:tblPr>
      <w:tblGrid>
        <w:gridCol w:w="709"/>
        <w:gridCol w:w="4706"/>
        <w:gridCol w:w="1531"/>
        <w:gridCol w:w="1560"/>
        <w:gridCol w:w="1276"/>
      </w:tblGrid>
      <w:tr w:rsidR="00BD3D2E" w:rsidRPr="008A3B00" w:rsidTr="00BD3D2E">
        <w:trPr>
          <w:cantSplit/>
        </w:trPr>
        <w:tc>
          <w:tcPr>
            <w:tcW w:w="709" w:type="dxa"/>
            <w:vMerge w:val="restart"/>
            <w:tcBorders>
              <w:top w:val="single" w:sz="12" w:space="0" w:color="auto"/>
              <w:left w:val="single" w:sz="12" w:space="0" w:color="auto"/>
              <w:right w:val="single" w:sz="6" w:space="0" w:color="auto"/>
            </w:tcBorders>
            <w:vAlign w:val="center"/>
          </w:tcPr>
          <w:p w:rsidR="00BD3D2E" w:rsidRPr="008A3B00" w:rsidRDefault="00BD3D2E" w:rsidP="00BD3D2E">
            <w:pPr>
              <w:spacing w:line="240" w:lineRule="auto"/>
              <w:jc w:val="center"/>
              <w:rPr>
                <w:rFonts w:asciiTheme="minorHAnsi" w:hAnsiTheme="minorHAnsi"/>
                <w:b/>
                <w:sz w:val="20"/>
              </w:rPr>
            </w:pPr>
            <w:r w:rsidRPr="008A3B00">
              <w:rPr>
                <w:rFonts w:asciiTheme="minorHAnsi" w:hAnsiTheme="minorHAnsi"/>
                <w:b/>
                <w:sz w:val="20"/>
              </w:rPr>
              <w:t>Lp.</w:t>
            </w:r>
          </w:p>
        </w:tc>
        <w:tc>
          <w:tcPr>
            <w:tcW w:w="4706" w:type="dxa"/>
            <w:tcBorders>
              <w:top w:val="single" w:sz="12" w:space="0" w:color="auto"/>
              <w:left w:val="nil"/>
              <w:bottom w:val="nil"/>
              <w:right w:val="single" w:sz="6" w:space="0" w:color="auto"/>
            </w:tcBorders>
          </w:tcPr>
          <w:p w:rsidR="00BD3D2E" w:rsidRPr="008A3B00" w:rsidRDefault="00BD3D2E" w:rsidP="001B43BA">
            <w:pPr>
              <w:spacing w:line="240" w:lineRule="auto"/>
              <w:jc w:val="center"/>
              <w:rPr>
                <w:rFonts w:asciiTheme="minorHAnsi" w:hAnsiTheme="minorHAnsi"/>
                <w:b/>
                <w:sz w:val="20"/>
              </w:rPr>
            </w:pPr>
            <w:r w:rsidRPr="008A3B00">
              <w:rPr>
                <w:rFonts w:asciiTheme="minorHAnsi" w:hAnsiTheme="minorHAnsi"/>
                <w:b/>
                <w:sz w:val="20"/>
              </w:rPr>
              <w:t xml:space="preserve">Nazwa działu </w:t>
            </w:r>
          </w:p>
        </w:tc>
        <w:tc>
          <w:tcPr>
            <w:tcW w:w="1531" w:type="dxa"/>
            <w:vMerge w:val="restart"/>
            <w:tcBorders>
              <w:top w:val="single" w:sz="12" w:space="0" w:color="auto"/>
              <w:left w:val="nil"/>
              <w:bottom w:val="nil"/>
              <w:right w:val="single" w:sz="6" w:space="0" w:color="auto"/>
            </w:tcBorders>
            <w:shd w:val="clear" w:color="FF0000" w:fill="auto"/>
            <w:vAlign w:val="center"/>
          </w:tcPr>
          <w:p w:rsidR="00BD3D2E" w:rsidRPr="008A3B00" w:rsidRDefault="00BD3D2E" w:rsidP="001B43BA">
            <w:pPr>
              <w:pStyle w:val="Tekstpodstawowy"/>
              <w:spacing w:line="240" w:lineRule="auto"/>
              <w:jc w:val="center"/>
              <w:rPr>
                <w:rFonts w:asciiTheme="minorHAnsi" w:hAnsiTheme="minorHAnsi"/>
                <w:b/>
                <w:bCs/>
                <w:sz w:val="20"/>
              </w:rPr>
            </w:pPr>
            <w:r w:rsidRPr="008A3B00">
              <w:rPr>
                <w:rFonts w:asciiTheme="minorHAnsi" w:hAnsiTheme="minorHAnsi"/>
                <w:b/>
                <w:bCs/>
                <w:sz w:val="20"/>
              </w:rPr>
              <w:t>Wrocław</w:t>
            </w:r>
          </w:p>
        </w:tc>
        <w:tc>
          <w:tcPr>
            <w:tcW w:w="1560" w:type="dxa"/>
            <w:vMerge w:val="restart"/>
            <w:tcBorders>
              <w:top w:val="single" w:sz="12" w:space="0" w:color="auto"/>
              <w:left w:val="nil"/>
              <w:bottom w:val="nil"/>
              <w:right w:val="single" w:sz="6" w:space="0" w:color="auto"/>
            </w:tcBorders>
            <w:shd w:val="clear" w:color="FF0000" w:fill="auto"/>
            <w:vAlign w:val="center"/>
          </w:tcPr>
          <w:p w:rsidR="00BD3D2E" w:rsidRPr="008A3B00" w:rsidRDefault="00BD3D2E" w:rsidP="001B43BA">
            <w:pPr>
              <w:spacing w:line="240" w:lineRule="auto"/>
              <w:jc w:val="left"/>
              <w:rPr>
                <w:rFonts w:asciiTheme="minorHAnsi" w:hAnsiTheme="minorHAnsi" w:cs="Arial"/>
                <w:b/>
                <w:sz w:val="20"/>
              </w:rPr>
            </w:pPr>
            <w:r w:rsidRPr="008A3B00">
              <w:rPr>
                <w:rFonts w:asciiTheme="minorHAnsi" w:hAnsiTheme="minorHAnsi" w:cs="Arial"/>
                <w:b/>
                <w:sz w:val="20"/>
              </w:rPr>
              <w:t>powiat</w:t>
            </w:r>
          </w:p>
          <w:p w:rsidR="00BD3D2E" w:rsidRPr="008A3B00" w:rsidRDefault="00BD3D2E" w:rsidP="001B43BA">
            <w:pPr>
              <w:spacing w:line="240" w:lineRule="auto"/>
              <w:ind w:right="170"/>
              <w:jc w:val="left"/>
              <w:rPr>
                <w:rFonts w:asciiTheme="minorHAnsi" w:hAnsiTheme="minorHAnsi"/>
                <w:b/>
                <w:sz w:val="20"/>
              </w:rPr>
            </w:pPr>
            <w:r w:rsidRPr="008A3B00">
              <w:rPr>
                <w:rFonts w:asciiTheme="minorHAnsi" w:hAnsiTheme="minorHAnsi" w:cs="Arial"/>
                <w:b/>
                <w:sz w:val="20"/>
              </w:rPr>
              <w:t>wrocławski</w:t>
            </w:r>
          </w:p>
        </w:tc>
        <w:tc>
          <w:tcPr>
            <w:tcW w:w="1276" w:type="dxa"/>
            <w:vMerge w:val="restart"/>
            <w:tcBorders>
              <w:top w:val="single" w:sz="12" w:space="0" w:color="auto"/>
              <w:left w:val="single" w:sz="6" w:space="0" w:color="auto"/>
              <w:bottom w:val="nil"/>
              <w:right w:val="single" w:sz="12" w:space="0" w:color="auto"/>
            </w:tcBorders>
            <w:shd w:val="pct15" w:color="FF0000" w:fill="auto"/>
            <w:vAlign w:val="center"/>
          </w:tcPr>
          <w:p w:rsidR="00BD3D2E" w:rsidRPr="008A3B00" w:rsidRDefault="00BD3D2E" w:rsidP="001B43BA">
            <w:pPr>
              <w:spacing w:line="240" w:lineRule="auto"/>
              <w:jc w:val="center"/>
              <w:rPr>
                <w:rFonts w:asciiTheme="minorHAnsi" w:hAnsiTheme="minorHAnsi"/>
                <w:b/>
                <w:sz w:val="20"/>
              </w:rPr>
            </w:pPr>
            <w:r w:rsidRPr="008A3B00">
              <w:rPr>
                <w:rFonts w:asciiTheme="minorHAnsi" w:hAnsiTheme="minorHAnsi"/>
                <w:b/>
                <w:sz w:val="20"/>
              </w:rPr>
              <w:t>RAZEM</w:t>
            </w:r>
          </w:p>
        </w:tc>
      </w:tr>
      <w:tr w:rsidR="00BD3D2E" w:rsidRPr="008A3B00" w:rsidTr="008A2D41">
        <w:trPr>
          <w:cantSplit/>
        </w:trPr>
        <w:tc>
          <w:tcPr>
            <w:tcW w:w="709" w:type="dxa"/>
            <w:vMerge/>
            <w:tcBorders>
              <w:left w:val="single" w:sz="12" w:space="0" w:color="auto"/>
              <w:bottom w:val="single" w:sz="12" w:space="0" w:color="auto"/>
              <w:right w:val="single" w:sz="6" w:space="0" w:color="auto"/>
            </w:tcBorders>
          </w:tcPr>
          <w:p w:rsidR="00BD3D2E" w:rsidRPr="008A3B00" w:rsidRDefault="00BD3D2E" w:rsidP="001B43BA">
            <w:pPr>
              <w:spacing w:line="240" w:lineRule="auto"/>
              <w:jc w:val="center"/>
              <w:rPr>
                <w:rFonts w:asciiTheme="minorHAnsi" w:hAnsiTheme="minorHAnsi"/>
                <w:sz w:val="20"/>
              </w:rPr>
            </w:pPr>
          </w:p>
        </w:tc>
        <w:tc>
          <w:tcPr>
            <w:tcW w:w="4706" w:type="dxa"/>
            <w:tcBorders>
              <w:top w:val="nil"/>
              <w:left w:val="nil"/>
              <w:bottom w:val="single" w:sz="12" w:space="0" w:color="auto"/>
              <w:right w:val="single" w:sz="6" w:space="0" w:color="auto"/>
            </w:tcBorders>
          </w:tcPr>
          <w:p w:rsidR="00BD3D2E" w:rsidRPr="008A3B00" w:rsidRDefault="00BD3D2E" w:rsidP="001B43BA">
            <w:pPr>
              <w:spacing w:line="240" w:lineRule="auto"/>
              <w:jc w:val="center"/>
              <w:rPr>
                <w:rFonts w:asciiTheme="minorHAnsi" w:hAnsiTheme="minorHAnsi"/>
                <w:sz w:val="20"/>
              </w:rPr>
            </w:pPr>
            <w:r w:rsidRPr="008A3B00">
              <w:rPr>
                <w:rFonts w:asciiTheme="minorHAnsi" w:hAnsiTheme="minorHAnsi"/>
                <w:b/>
                <w:sz w:val="20"/>
              </w:rPr>
              <w:t>Obiektów</w:t>
            </w:r>
          </w:p>
        </w:tc>
        <w:tc>
          <w:tcPr>
            <w:tcW w:w="1531" w:type="dxa"/>
            <w:vMerge/>
            <w:tcBorders>
              <w:top w:val="nil"/>
              <w:left w:val="nil"/>
              <w:bottom w:val="single" w:sz="12" w:space="0" w:color="auto"/>
              <w:right w:val="single" w:sz="6" w:space="0" w:color="auto"/>
            </w:tcBorders>
            <w:shd w:val="clear" w:color="FF0000" w:fill="auto"/>
          </w:tcPr>
          <w:p w:rsidR="00BD3D2E" w:rsidRPr="008A3B00" w:rsidRDefault="00BD3D2E" w:rsidP="001B43BA">
            <w:pPr>
              <w:spacing w:line="240" w:lineRule="auto"/>
              <w:ind w:right="170"/>
              <w:jc w:val="right"/>
              <w:rPr>
                <w:rFonts w:asciiTheme="minorHAnsi" w:hAnsiTheme="minorHAnsi"/>
                <w:b/>
                <w:sz w:val="20"/>
              </w:rPr>
            </w:pPr>
          </w:p>
        </w:tc>
        <w:tc>
          <w:tcPr>
            <w:tcW w:w="1560" w:type="dxa"/>
            <w:vMerge/>
            <w:tcBorders>
              <w:top w:val="nil"/>
              <w:left w:val="nil"/>
              <w:bottom w:val="single" w:sz="12" w:space="0" w:color="auto"/>
              <w:right w:val="single" w:sz="6" w:space="0" w:color="auto"/>
            </w:tcBorders>
            <w:shd w:val="clear" w:color="FF0000" w:fill="auto"/>
          </w:tcPr>
          <w:p w:rsidR="00BD3D2E" w:rsidRPr="008A3B00" w:rsidRDefault="00BD3D2E" w:rsidP="001B43BA">
            <w:pPr>
              <w:spacing w:line="240" w:lineRule="auto"/>
              <w:ind w:right="170"/>
              <w:jc w:val="right"/>
              <w:rPr>
                <w:rFonts w:asciiTheme="minorHAnsi" w:hAnsiTheme="minorHAnsi"/>
                <w:b/>
                <w:sz w:val="20"/>
              </w:rPr>
            </w:pPr>
          </w:p>
        </w:tc>
        <w:tc>
          <w:tcPr>
            <w:tcW w:w="1276" w:type="dxa"/>
            <w:vMerge/>
            <w:tcBorders>
              <w:top w:val="nil"/>
              <w:left w:val="single" w:sz="6" w:space="0" w:color="auto"/>
              <w:bottom w:val="single" w:sz="12" w:space="0" w:color="auto"/>
              <w:right w:val="single" w:sz="12" w:space="0" w:color="auto"/>
            </w:tcBorders>
            <w:shd w:val="pct15" w:color="FF0000" w:fill="auto"/>
          </w:tcPr>
          <w:p w:rsidR="00BD3D2E" w:rsidRPr="008A3B00" w:rsidRDefault="00BD3D2E" w:rsidP="001B43BA">
            <w:pPr>
              <w:spacing w:line="240" w:lineRule="auto"/>
              <w:jc w:val="center"/>
              <w:rPr>
                <w:rFonts w:asciiTheme="minorHAnsi" w:hAnsiTheme="minorHAnsi"/>
                <w:sz w:val="20"/>
              </w:rPr>
            </w:pP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1</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INNE OBIEKTY</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BE5CC1" w:rsidP="001B43BA">
            <w:pPr>
              <w:spacing w:line="240" w:lineRule="auto"/>
              <w:jc w:val="center"/>
              <w:rPr>
                <w:rFonts w:asciiTheme="minorHAnsi" w:eastAsia="Arial Unicode MS" w:hAnsiTheme="minorHAnsi"/>
                <w:b/>
                <w:sz w:val="20"/>
              </w:rPr>
            </w:pPr>
            <w:r w:rsidRPr="001B43BA">
              <w:rPr>
                <w:rFonts w:asciiTheme="minorHAnsi" w:eastAsia="Arial Unicode MS" w:hAnsiTheme="minorHAnsi"/>
                <w:b/>
                <w:sz w:val="20"/>
              </w:rPr>
              <w:t>1661</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BE5CC1" w:rsidP="001B43BA">
            <w:pPr>
              <w:spacing w:line="240" w:lineRule="auto"/>
              <w:jc w:val="center"/>
              <w:rPr>
                <w:rFonts w:asciiTheme="minorHAnsi" w:eastAsia="Arial Unicode MS" w:hAnsiTheme="minorHAnsi"/>
                <w:b/>
                <w:sz w:val="20"/>
              </w:rPr>
            </w:pPr>
            <w:r w:rsidRPr="001B43BA">
              <w:rPr>
                <w:rFonts w:asciiTheme="minorHAnsi" w:eastAsia="Arial Unicode MS" w:hAnsiTheme="minorHAnsi"/>
                <w:b/>
                <w:sz w:val="20"/>
              </w:rPr>
              <w:t>266</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E557C2" w:rsidP="001B43BA">
            <w:pPr>
              <w:spacing w:line="240" w:lineRule="auto"/>
              <w:jc w:val="center"/>
              <w:rPr>
                <w:rFonts w:asciiTheme="minorHAnsi" w:hAnsiTheme="minorHAnsi"/>
                <w:b/>
                <w:sz w:val="20"/>
              </w:rPr>
            </w:pPr>
            <w:r w:rsidRPr="001B43BA">
              <w:rPr>
                <w:rFonts w:asciiTheme="minorHAnsi" w:hAnsiTheme="minorHAnsi"/>
                <w:b/>
                <w:sz w:val="20"/>
              </w:rPr>
              <w:t>1927</w:t>
            </w:r>
          </w:p>
        </w:tc>
      </w:tr>
      <w:tr w:rsidR="009B2D48" w:rsidRPr="008A3B00">
        <w:tc>
          <w:tcPr>
            <w:tcW w:w="709" w:type="dxa"/>
            <w:tcBorders>
              <w:top w:val="single" w:sz="6"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single" w:sz="6" w:space="0" w:color="auto"/>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single" w:sz="6" w:space="0" w:color="auto"/>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Śmietniki wolnostojące</w:t>
            </w:r>
          </w:p>
        </w:tc>
        <w:tc>
          <w:tcPr>
            <w:tcW w:w="1531"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1063</w:t>
            </w:r>
          </w:p>
        </w:tc>
        <w:tc>
          <w:tcPr>
            <w:tcW w:w="1560"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68</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1B43BA" w:rsidP="001B43BA">
            <w:pPr>
              <w:spacing w:line="240" w:lineRule="auto"/>
              <w:jc w:val="center"/>
              <w:rPr>
                <w:rFonts w:asciiTheme="minorHAnsi" w:hAnsiTheme="minorHAnsi"/>
                <w:sz w:val="20"/>
              </w:rPr>
            </w:pPr>
            <w:r>
              <w:rPr>
                <w:rFonts w:asciiTheme="minorHAnsi" w:hAnsiTheme="minorHAnsi"/>
                <w:sz w:val="20"/>
              </w:rPr>
              <w:t>1131</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Trawy, trawniki</w:t>
            </w:r>
          </w:p>
        </w:tc>
        <w:tc>
          <w:tcPr>
            <w:tcW w:w="1531"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355</w:t>
            </w:r>
          </w:p>
        </w:tc>
        <w:tc>
          <w:tcPr>
            <w:tcW w:w="1560"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151</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1B43BA" w:rsidP="001B43BA">
            <w:pPr>
              <w:spacing w:line="240" w:lineRule="auto"/>
              <w:jc w:val="center"/>
              <w:rPr>
                <w:rFonts w:asciiTheme="minorHAnsi" w:hAnsiTheme="minorHAnsi"/>
                <w:sz w:val="20"/>
              </w:rPr>
            </w:pPr>
            <w:r>
              <w:rPr>
                <w:rFonts w:asciiTheme="minorHAnsi" w:hAnsiTheme="minorHAnsi"/>
                <w:sz w:val="20"/>
              </w:rPr>
              <w:t>506</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Nietypowe obiekty, budynki</w:t>
            </w:r>
          </w:p>
        </w:tc>
        <w:tc>
          <w:tcPr>
            <w:tcW w:w="1531"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153</w:t>
            </w:r>
          </w:p>
        </w:tc>
        <w:tc>
          <w:tcPr>
            <w:tcW w:w="1560" w:type="dxa"/>
            <w:tcBorders>
              <w:top w:val="nil"/>
              <w:left w:val="nil"/>
              <w:bottom w:val="nil"/>
              <w:right w:val="single" w:sz="6" w:space="0" w:color="auto"/>
            </w:tcBorders>
            <w:shd w:val="clear" w:color="FF0000" w:fill="auto"/>
            <w:vAlign w:val="center"/>
          </w:tcPr>
          <w:p w:rsidR="009B2D48" w:rsidRPr="00E4485A" w:rsidRDefault="00BE5CC1" w:rsidP="001B43BA">
            <w:pPr>
              <w:spacing w:line="240" w:lineRule="auto"/>
              <w:jc w:val="center"/>
              <w:rPr>
                <w:rFonts w:asciiTheme="minorHAnsi" w:hAnsiTheme="minorHAnsi"/>
                <w:sz w:val="20"/>
              </w:rPr>
            </w:pPr>
            <w:r w:rsidRPr="00E4485A">
              <w:rPr>
                <w:rFonts w:asciiTheme="minorHAnsi" w:hAnsiTheme="minorHAnsi"/>
                <w:sz w:val="20"/>
              </w:rPr>
              <w:t>19</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1B43BA" w:rsidP="001B43BA">
            <w:pPr>
              <w:spacing w:line="240" w:lineRule="auto"/>
              <w:jc w:val="center"/>
              <w:rPr>
                <w:rFonts w:asciiTheme="minorHAnsi" w:hAnsiTheme="minorHAnsi"/>
                <w:sz w:val="20"/>
              </w:rPr>
            </w:pPr>
            <w:r>
              <w:rPr>
                <w:rFonts w:asciiTheme="minorHAnsi" w:hAnsiTheme="minorHAnsi"/>
                <w:sz w:val="20"/>
              </w:rPr>
              <w:t>172</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2</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MIESZKALNE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660FA4" w:rsidP="001B43BA">
            <w:pPr>
              <w:spacing w:line="240" w:lineRule="auto"/>
              <w:jc w:val="center"/>
              <w:rPr>
                <w:rFonts w:asciiTheme="minorHAnsi" w:hAnsiTheme="minorHAnsi"/>
                <w:b/>
                <w:sz w:val="20"/>
              </w:rPr>
            </w:pPr>
            <w:r w:rsidRPr="001B43BA">
              <w:rPr>
                <w:rFonts w:asciiTheme="minorHAnsi" w:hAnsiTheme="minorHAnsi"/>
                <w:b/>
                <w:sz w:val="20"/>
              </w:rPr>
              <w:t>635</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660FA4" w:rsidP="001B43BA">
            <w:pPr>
              <w:spacing w:line="240" w:lineRule="auto"/>
              <w:jc w:val="center"/>
              <w:rPr>
                <w:rFonts w:asciiTheme="minorHAnsi" w:hAnsiTheme="minorHAnsi"/>
                <w:b/>
                <w:sz w:val="20"/>
              </w:rPr>
            </w:pPr>
            <w:r w:rsidRPr="001B43BA">
              <w:rPr>
                <w:rFonts w:asciiTheme="minorHAnsi" w:hAnsiTheme="minorHAnsi"/>
                <w:b/>
                <w:sz w:val="20"/>
              </w:rPr>
              <w:t>101</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660FA4" w:rsidP="001B43BA">
            <w:pPr>
              <w:spacing w:line="240" w:lineRule="auto"/>
              <w:jc w:val="center"/>
              <w:rPr>
                <w:rFonts w:asciiTheme="minorHAnsi" w:hAnsiTheme="minorHAnsi"/>
                <w:b/>
                <w:sz w:val="20"/>
              </w:rPr>
            </w:pPr>
            <w:r w:rsidRPr="001B43BA">
              <w:rPr>
                <w:rFonts w:asciiTheme="minorHAnsi" w:hAnsiTheme="minorHAnsi"/>
                <w:b/>
                <w:sz w:val="20"/>
              </w:rPr>
              <w:t>736</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right"/>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wielorodzinne</w:t>
            </w:r>
          </w:p>
        </w:tc>
        <w:tc>
          <w:tcPr>
            <w:tcW w:w="1531"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464</w:t>
            </w:r>
          </w:p>
        </w:tc>
        <w:tc>
          <w:tcPr>
            <w:tcW w:w="1560"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34</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498</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Inne obiekty</w:t>
            </w:r>
          </w:p>
        </w:tc>
        <w:tc>
          <w:tcPr>
            <w:tcW w:w="1531"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89</w:t>
            </w:r>
          </w:p>
        </w:tc>
        <w:tc>
          <w:tcPr>
            <w:tcW w:w="1560"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9</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96</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jednorodzinne</w:t>
            </w:r>
          </w:p>
        </w:tc>
        <w:tc>
          <w:tcPr>
            <w:tcW w:w="1531"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53</w:t>
            </w:r>
          </w:p>
        </w:tc>
        <w:tc>
          <w:tcPr>
            <w:tcW w:w="1560" w:type="dxa"/>
            <w:tcBorders>
              <w:top w:val="nil"/>
              <w:left w:val="nil"/>
              <w:bottom w:val="nil"/>
              <w:right w:val="single" w:sz="6" w:space="0" w:color="auto"/>
            </w:tcBorders>
            <w:shd w:val="clear"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53</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660FA4" w:rsidP="001B43BA">
            <w:pPr>
              <w:spacing w:line="240" w:lineRule="auto"/>
              <w:jc w:val="center"/>
              <w:rPr>
                <w:rFonts w:asciiTheme="minorHAnsi" w:hAnsiTheme="minorHAnsi"/>
                <w:sz w:val="20"/>
              </w:rPr>
            </w:pPr>
            <w:r w:rsidRPr="00E4485A">
              <w:rPr>
                <w:rFonts w:asciiTheme="minorHAnsi" w:hAnsiTheme="minorHAnsi"/>
                <w:sz w:val="20"/>
              </w:rPr>
              <w:t>106</w:t>
            </w:r>
          </w:p>
        </w:tc>
      </w:tr>
      <w:tr w:rsidR="009B2D48" w:rsidRPr="008A3B00">
        <w:tc>
          <w:tcPr>
            <w:tcW w:w="709" w:type="dxa"/>
            <w:tcBorders>
              <w:top w:val="single" w:sz="12"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3</w:t>
            </w:r>
          </w:p>
        </w:tc>
        <w:tc>
          <w:tcPr>
            <w:tcW w:w="4706" w:type="dxa"/>
            <w:tcBorders>
              <w:top w:val="single" w:sz="12" w:space="0" w:color="auto"/>
              <w:left w:val="nil"/>
              <w:bottom w:val="nil"/>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UPRAWY, ROLNICTWO</w:t>
            </w:r>
          </w:p>
        </w:tc>
        <w:tc>
          <w:tcPr>
            <w:tcW w:w="1531" w:type="dxa"/>
            <w:tcBorders>
              <w:top w:val="single" w:sz="12" w:space="0" w:color="auto"/>
              <w:left w:val="nil"/>
              <w:bottom w:val="nil"/>
              <w:right w:val="single" w:sz="6" w:space="0" w:color="auto"/>
            </w:tcBorders>
            <w:shd w:val="clear"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47</w:t>
            </w:r>
          </w:p>
        </w:tc>
        <w:tc>
          <w:tcPr>
            <w:tcW w:w="1560" w:type="dxa"/>
            <w:tcBorders>
              <w:top w:val="single" w:sz="12" w:space="0" w:color="auto"/>
              <w:left w:val="nil"/>
              <w:bottom w:val="nil"/>
              <w:right w:val="single" w:sz="6" w:space="0" w:color="auto"/>
            </w:tcBorders>
            <w:shd w:val="clear"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153</w:t>
            </w:r>
          </w:p>
        </w:tc>
        <w:tc>
          <w:tcPr>
            <w:tcW w:w="1276" w:type="dxa"/>
            <w:tcBorders>
              <w:top w:val="single" w:sz="12" w:space="0" w:color="auto"/>
              <w:left w:val="single" w:sz="6" w:space="0" w:color="auto"/>
              <w:bottom w:val="nil"/>
              <w:right w:val="single" w:sz="12" w:space="0" w:color="auto"/>
            </w:tcBorders>
            <w:shd w:val="pct15"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200</w:t>
            </w:r>
          </w:p>
        </w:tc>
      </w:tr>
      <w:tr w:rsidR="009B2D48" w:rsidRPr="008A3B00">
        <w:tc>
          <w:tcPr>
            <w:tcW w:w="709" w:type="dxa"/>
            <w:tcBorders>
              <w:top w:val="single" w:sz="6"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single" w:sz="6" w:space="0" w:color="auto"/>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single" w:sz="6" w:space="0" w:color="auto"/>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Nieużytki</w:t>
            </w:r>
          </w:p>
        </w:tc>
        <w:tc>
          <w:tcPr>
            <w:tcW w:w="1531"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33</w:t>
            </w:r>
          </w:p>
        </w:tc>
        <w:tc>
          <w:tcPr>
            <w:tcW w:w="1560"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99</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132</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Uprawy rolne, łąki</w:t>
            </w:r>
          </w:p>
        </w:tc>
        <w:tc>
          <w:tcPr>
            <w:tcW w:w="1531"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1</w:t>
            </w:r>
          </w:p>
        </w:tc>
        <w:tc>
          <w:tcPr>
            <w:tcW w:w="1560"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25</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26</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4</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ŚRODKI TRANSPORTU</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152</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49</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DF136A" w:rsidP="001B43BA">
            <w:pPr>
              <w:spacing w:line="240" w:lineRule="auto"/>
              <w:jc w:val="center"/>
              <w:rPr>
                <w:rFonts w:asciiTheme="minorHAnsi" w:hAnsiTheme="minorHAnsi"/>
                <w:b/>
                <w:sz w:val="20"/>
              </w:rPr>
            </w:pPr>
            <w:r w:rsidRPr="001B43BA">
              <w:rPr>
                <w:rFonts w:asciiTheme="minorHAnsi" w:hAnsiTheme="minorHAnsi"/>
                <w:b/>
                <w:sz w:val="20"/>
              </w:rPr>
              <w:t>201</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Samochody osobowe</w:t>
            </w:r>
          </w:p>
        </w:tc>
        <w:tc>
          <w:tcPr>
            <w:tcW w:w="1531"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121</w:t>
            </w:r>
          </w:p>
        </w:tc>
        <w:tc>
          <w:tcPr>
            <w:tcW w:w="1560"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38</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159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Samochody ciężarowe, maszyny drogowe</w:t>
            </w:r>
          </w:p>
        </w:tc>
        <w:tc>
          <w:tcPr>
            <w:tcW w:w="1531"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21</w:t>
            </w:r>
          </w:p>
        </w:tc>
        <w:tc>
          <w:tcPr>
            <w:tcW w:w="1560"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8</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29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Szynowe środki komunikacji miejskiej</w:t>
            </w:r>
          </w:p>
        </w:tc>
        <w:tc>
          <w:tcPr>
            <w:tcW w:w="1531"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3</w:t>
            </w:r>
          </w:p>
        </w:tc>
        <w:tc>
          <w:tcPr>
            <w:tcW w:w="1560" w:type="dxa"/>
            <w:tcBorders>
              <w:top w:val="nil"/>
              <w:left w:val="nil"/>
              <w:bottom w:val="nil"/>
              <w:right w:val="single" w:sz="6" w:space="0" w:color="auto"/>
            </w:tcBorders>
            <w:shd w:val="clear" w:color="FF0000" w:fill="auto"/>
            <w:vAlign w:val="center"/>
          </w:tcPr>
          <w:p w:rsidR="009B2D48" w:rsidRPr="00E4485A" w:rsidRDefault="00DF136A" w:rsidP="001B43BA">
            <w:pPr>
              <w:spacing w:line="240" w:lineRule="auto"/>
              <w:jc w:val="center"/>
              <w:rPr>
                <w:rFonts w:asciiTheme="minorHAnsi" w:hAnsiTheme="minorHAnsi"/>
                <w:sz w:val="20"/>
              </w:rPr>
            </w:pPr>
            <w:r w:rsidRPr="00E4485A">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3</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5</w:t>
            </w:r>
          </w:p>
        </w:tc>
        <w:tc>
          <w:tcPr>
            <w:tcW w:w="4706" w:type="dxa"/>
            <w:tcBorders>
              <w:top w:val="single" w:sz="12" w:space="0" w:color="auto"/>
              <w:left w:val="nil"/>
              <w:bottom w:val="single" w:sz="6" w:space="0" w:color="auto"/>
              <w:right w:val="single" w:sz="6" w:space="0" w:color="auto"/>
            </w:tcBorders>
            <w:shd w:val="pct10" w:color="auto" w:fill="auto"/>
          </w:tcPr>
          <w:p w:rsidR="009B2D48" w:rsidRPr="001B43BA" w:rsidRDefault="009B2D48" w:rsidP="001B43BA">
            <w:pPr>
              <w:spacing w:line="240" w:lineRule="auto"/>
              <w:rPr>
                <w:rFonts w:asciiTheme="minorHAnsi" w:hAnsiTheme="minorHAnsi"/>
                <w:b/>
                <w:sz w:val="20"/>
              </w:rPr>
            </w:pPr>
            <w:r w:rsidRPr="001B43BA">
              <w:rPr>
                <w:rFonts w:asciiTheme="minorHAnsi" w:hAnsiTheme="minorHAnsi"/>
                <w:b/>
                <w:sz w:val="20"/>
              </w:rPr>
              <w:t>OBIEKTY UŻYTECZNOŚCI PUBLICZNEJ</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71</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7</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78</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right"/>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Handlowo-usługowe</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22</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3</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25</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Oświaty i nauki</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9</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Administracyjno-biurowe</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12</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12</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4</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Służby zdrowia</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11</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11</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6</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MAGAZYNOWE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21</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6</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27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Magazyny, hurtownie, wiaty</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13</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14</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 xml:space="preserve">Place </w:t>
            </w:r>
            <w:r w:rsidR="002A0670">
              <w:rPr>
                <w:rFonts w:asciiTheme="minorHAnsi" w:hAnsiTheme="minorHAnsi"/>
                <w:sz w:val="20"/>
              </w:rPr>
              <w:t>składowe, hałdy</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4</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5</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7</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PRODUKCYJNE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25</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12</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37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produkcyjne</w:t>
            </w:r>
          </w:p>
        </w:tc>
        <w:tc>
          <w:tcPr>
            <w:tcW w:w="1531"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11</w:t>
            </w:r>
          </w:p>
        </w:tc>
        <w:tc>
          <w:tcPr>
            <w:tcW w:w="1560" w:type="dxa"/>
            <w:tcBorders>
              <w:top w:val="nil"/>
              <w:left w:val="nil"/>
              <w:bottom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11</w:t>
            </w:r>
          </w:p>
        </w:tc>
      </w:tr>
      <w:tr w:rsidR="009B2D48" w:rsidRPr="008A3B00" w:rsidTr="001B43BA">
        <w:trPr>
          <w:trHeight w:val="309"/>
        </w:trPr>
        <w:tc>
          <w:tcPr>
            <w:tcW w:w="709" w:type="dxa"/>
            <w:tcBorders>
              <w:top w:val="nil"/>
              <w:left w:val="single" w:sz="12" w:space="0" w:color="auto"/>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gospodarcze</w:t>
            </w:r>
          </w:p>
        </w:tc>
        <w:tc>
          <w:tcPr>
            <w:tcW w:w="1531" w:type="dxa"/>
            <w:tcBorders>
              <w:top w:val="nil"/>
              <w:left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8</w:t>
            </w:r>
          </w:p>
        </w:tc>
        <w:tc>
          <w:tcPr>
            <w:tcW w:w="1560" w:type="dxa"/>
            <w:tcBorders>
              <w:top w:val="nil"/>
              <w:left w:val="nil"/>
              <w:right w:val="single" w:sz="6" w:space="0" w:color="auto"/>
            </w:tcBorders>
            <w:shd w:val="clear"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8</w:t>
            </w:r>
          </w:p>
        </w:tc>
        <w:tc>
          <w:tcPr>
            <w:tcW w:w="1276" w:type="dxa"/>
            <w:tcBorders>
              <w:top w:val="nil"/>
              <w:left w:val="single" w:sz="6" w:space="0" w:color="auto"/>
              <w:right w:val="single" w:sz="12" w:space="0" w:color="auto"/>
            </w:tcBorders>
            <w:shd w:val="pct15" w:color="FF0000" w:fill="auto"/>
            <w:vAlign w:val="center"/>
          </w:tcPr>
          <w:p w:rsidR="009B2D48" w:rsidRPr="00E4485A" w:rsidRDefault="002A0670" w:rsidP="001B43BA">
            <w:pPr>
              <w:spacing w:line="240" w:lineRule="auto"/>
              <w:jc w:val="center"/>
              <w:rPr>
                <w:rFonts w:asciiTheme="minorHAnsi" w:hAnsiTheme="minorHAnsi"/>
                <w:sz w:val="20"/>
              </w:rPr>
            </w:pPr>
            <w:r w:rsidRPr="00E4485A">
              <w:rPr>
                <w:rFonts w:asciiTheme="minorHAnsi" w:hAnsiTheme="minorHAnsi"/>
                <w:sz w:val="20"/>
              </w:rPr>
              <w:t>16</w:t>
            </w:r>
          </w:p>
        </w:tc>
      </w:tr>
      <w:tr w:rsidR="009B2D48" w:rsidRPr="008A3B00">
        <w:tc>
          <w:tcPr>
            <w:tcW w:w="709" w:type="dxa"/>
            <w:tcBorders>
              <w:top w:val="single" w:sz="12" w:space="0" w:color="auto"/>
              <w:left w:val="single" w:sz="12" w:space="0" w:color="auto"/>
              <w:bottom w:val="single" w:sz="12" w:space="0" w:color="auto"/>
              <w:right w:val="single" w:sz="8"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8</w:t>
            </w:r>
          </w:p>
        </w:tc>
        <w:tc>
          <w:tcPr>
            <w:tcW w:w="4706" w:type="dxa"/>
            <w:tcBorders>
              <w:top w:val="single" w:sz="12" w:space="0" w:color="auto"/>
              <w:left w:val="single" w:sz="8" w:space="0" w:color="auto"/>
              <w:bottom w:val="single" w:sz="12" w:space="0" w:color="auto"/>
              <w:right w:val="single" w:sz="8"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LASY</w:t>
            </w:r>
          </w:p>
        </w:tc>
        <w:tc>
          <w:tcPr>
            <w:tcW w:w="1531" w:type="dxa"/>
            <w:tcBorders>
              <w:top w:val="single" w:sz="12" w:space="0" w:color="auto"/>
              <w:left w:val="single" w:sz="8" w:space="0" w:color="auto"/>
              <w:bottom w:val="single" w:sz="12" w:space="0" w:color="auto"/>
              <w:right w:val="single" w:sz="8"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1</w:t>
            </w:r>
          </w:p>
        </w:tc>
        <w:tc>
          <w:tcPr>
            <w:tcW w:w="1560" w:type="dxa"/>
            <w:tcBorders>
              <w:top w:val="single" w:sz="12" w:space="0" w:color="auto"/>
              <w:left w:val="single" w:sz="8" w:space="0" w:color="auto"/>
              <w:bottom w:val="single" w:sz="12" w:space="0" w:color="auto"/>
              <w:right w:val="single" w:sz="8" w:space="0" w:color="auto"/>
            </w:tcBorders>
            <w:shd w:val="clear"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3</w:t>
            </w:r>
          </w:p>
        </w:tc>
        <w:tc>
          <w:tcPr>
            <w:tcW w:w="1276" w:type="dxa"/>
            <w:tcBorders>
              <w:top w:val="single" w:sz="12" w:space="0" w:color="auto"/>
              <w:left w:val="single" w:sz="8" w:space="0" w:color="auto"/>
              <w:bottom w:val="single" w:sz="12" w:space="0" w:color="auto"/>
              <w:right w:val="single" w:sz="12" w:space="0" w:color="auto"/>
            </w:tcBorders>
            <w:shd w:val="pct15" w:color="FF0000" w:fill="auto"/>
            <w:vAlign w:val="center"/>
          </w:tcPr>
          <w:p w:rsidR="009B2D48"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4</w:t>
            </w:r>
          </w:p>
        </w:tc>
      </w:tr>
      <w:tr w:rsidR="0030059C" w:rsidRPr="008A3B00">
        <w:tc>
          <w:tcPr>
            <w:tcW w:w="709" w:type="dxa"/>
            <w:tcBorders>
              <w:top w:val="single" w:sz="12" w:space="0" w:color="auto"/>
              <w:left w:val="single" w:sz="12" w:space="0" w:color="auto"/>
              <w:bottom w:val="single" w:sz="12" w:space="0" w:color="auto"/>
              <w:right w:val="single" w:sz="8" w:space="0" w:color="auto"/>
            </w:tcBorders>
          </w:tcPr>
          <w:p w:rsidR="0030059C" w:rsidRPr="008A3B00" w:rsidRDefault="0030059C" w:rsidP="001B43BA">
            <w:pPr>
              <w:spacing w:line="240" w:lineRule="auto"/>
              <w:jc w:val="center"/>
              <w:rPr>
                <w:rFonts w:asciiTheme="minorHAnsi" w:hAnsiTheme="minorHAnsi"/>
                <w:b/>
                <w:sz w:val="20"/>
              </w:rPr>
            </w:pPr>
            <w:r>
              <w:rPr>
                <w:rFonts w:asciiTheme="minorHAnsi" w:hAnsiTheme="minorHAnsi"/>
                <w:b/>
                <w:sz w:val="20"/>
              </w:rPr>
              <w:t>9</w:t>
            </w:r>
          </w:p>
        </w:tc>
        <w:tc>
          <w:tcPr>
            <w:tcW w:w="4706" w:type="dxa"/>
            <w:tcBorders>
              <w:top w:val="single" w:sz="12" w:space="0" w:color="auto"/>
              <w:left w:val="single" w:sz="8" w:space="0" w:color="auto"/>
              <w:bottom w:val="single" w:sz="12" w:space="0" w:color="auto"/>
              <w:right w:val="single" w:sz="8" w:space="0" w:color="auto"/>
            </w:tcBorders>
            <w:shd w:val="pct10" w:color="auto" w:fill="auto"/>
          </w:tcPr>
          <w:p w:rsidR="0030059C" w:rsidRPr="008A3B00" w:rsidRDefault="0030059C" w:rsidP="001B43BA">
            <w:pPr>
              <w:spacing w:line="240" w:lineRule="auto"/>
              <w:rPr>
                <w:rFonts w:asciiTheme="minorHAnsi" w:hAnsiTheme="minorHAnsi"/>
                <w:b/>
                <w:sz w:val="20"/>
              </w:rPr>
            </w:pPr>
            <w:r>
              <w:rPr>
                <w:rFonts w:asciiTheme="minorHAnsi" w:hAnsiTheme="minorHAnsi"/>
                <w:b/>
                <w:sz w:val="20"/>
              </w:rPr>
              <w:t>Wybuchy gazów</w:t>
            </w:r>
          </w:p>
        </w:tc>
        <w:tc>
          <w:tcPr>
            <w:tcW w:w="1531" w:type="dxa"/>
            <w:tcBorders>
              <w:top w:val="single" w:sz="12" w:space="0" w:color="auto"/>
              <w:left w:val="single" w:sz="8" w:space="0" w:color="auto"/>
              <w:bottom w:val="single" w:sz="12" w:space="0" w:color="auto"/>
              <w:right w:val="single" w:sz="8" w:space="0" w:color="auto"/>
            </w:tcBorders>
            <w:shd w:val="clear" w:color="FF0000" w:fill="auto"/>
            <w:vAlign w:val="center"/>
          </w:tcPr>
          <w:p w:rsidR="0030059C"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1</w:t>
            </w:r>
          </w:p>
        </w:tc>
        <w:tc>
          <w:tcPr>
            <w:tcW w:w="1560" w:type="dxa"/>
            <w:tcBorders>
              <w:top w:val="single" w:sz="12" w:space="0" w:color="auto"/>
              <w:left w:val="single" w:sz="8" w:space="0" w:color="auto"/>
              <w:bottom w:val="single" w:sz="12" w:space="0" w:color="auto"/>
              <w:right w:val="single" w:sz="8" w:space="0" w:color="auto"/>
            </w:tcBorders>
            <w:shd w:val="clear" w:color="FF0000" w:fill="auto"/>
            <w:vAlign w:val="center"/>
          </w:tcPr>
          <w:p w:rsidR="0030059C"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1</w:t>
            </w:r>
          </w:p>
        </w:tc>
        <w:tc>
          <w:tcPr>
            <w:tcW w:w="1276" w:type="dxa"/>
            <w:tcBorders>
              <w:top w:val="single" w:sz="12" w:space="0" w:color="auto"/>
              <w:left w:val="single" w:sz="8" w:space="0" w:color="auto"/>
              <w:bottom w:val="single" w:sz="12" w:space="0" w:color="auto"/>
              <w:right w:val="single" w:sz="12" w:space="0" w:color="auto"/>
            </w:tcBorders>
            <w:shd w:val="pct15" w:color="FF0000" w:fill="auto"/>
            <w:vAlign w:val="center"/>
          </w:tcPr>
          <w:p w:rsidR="0030059C" w:rsidRPr="001B43BA" w:rsidRDefault="002A0670" w:rsidP="001B43BA">
            <w:pPr>
              <w:spacing w:line="240" w:lineRule="auto"/>
              <w:jc w:val="center"/>
              <w:rPr>
                <w:rFonts w:asciiTheme="minorHAnsi" w:hAnsiTheme="minorHAnsi"/>
                <w:b/>
                <w:sz w:val="20"/>
              </w:rPr>
            </w:pPr>
            <w:r w:rsidRPr="001B43BA">
              <w:rPr>
                <w:rFonts w:asciiTheme="minorHAnsi" w:hAnsiTheme="minorHAnsi"/>
                <w:b/>
                <w:sz w:val="20"/>
              </w:rPr>
              <w:t>2</w:t>
            </w:r>
          </w:p>
        </w:tc>
      </w:tr>
    </w:tbl>
    <w:p w:rsidR="008C45EF" w:rsidRDefault="008C45EF">
      <w:pPr>
        <w:overflowPunct/>
        <w:autoSpaceDE/>
        <w:autoSpaceDN/>
        <w:adjustRightInd/>
        <w:spacing w:line="240" w:lineRule="auto"/>
        <w:jc w:val="left"/>
        <w:textAlignment w:val="auto"/>
      </w:pPr>
    </w:p>
    <w:p w:rsidR="001B43BA" w:rsidRDefault="001B43BA" w:rsidP="00926313">
      <w:pPr>
        <w:spacing w:line="276" w:lineRule="auto"/>
        <w:rPr>
          <w:rFonts w:asciiTheme="minorHAnsi" w:hAnsiTheme="minorHAnsi"/>
          <w:i/>
        </w:rPr>
      </w:pPr>
    </w:p>
    <w:p w:rsidR="008C45EF" w:rsidRPr="008A3B00" w:rsidRDefault="008C45EF" w:rsidP="00926313">
      <w:pPr>
        <w:spacing w:line="276" w:lineRule="auto"/>
        <w:rPr>
          <w:rFonts w:asciiTheme="minorHAnsi" w:hAnsiTheme="minorHAnsi"/>
          <w:i/>
        </w:rPr>
      </w:pPr>
      <w:r w:rsidRPr="008A3B00">
        <w:rPr>
          <w:rFonts w:asciiTheme="minorHAnsi" w:hAnsiTheme="minorHAnsi"/>
          <w:i/>
        </w:rPr>
        <w:t xml:space="preserve">Największa ilość pożarów w </w:t>
      </w:r>
      <w:r w:rsidRPr="008A3B00">
        <w:rPr>
          <w:rFonts w:asciiTheme="minorHAnsi" w:hAnsiTheme="minorHAnsi"/>
          <w:b/>
          <w:i/>
        </w:rPr>
        <w:t>201</w:t>
      </w:r>
      <w:r w:rsidR="004D1D7B">
        <w:rPr>
          <w:rFonts w:asciiTheme="minorHAnsi" w:hAnsiTheme="minorHAnsi"/>
          <w:b/>
          <w:i/>
        </w:rPr>
        <w:t>3</w:t>
      </w:r>
      <w:r w:rsidRPr="008A3B00">
        <w:rPr>
          <w:rFonts w:asciiTheme="minorHAnsi" w:hAnsiTheme="minorHAnsi"/>
          <w:i/>
        </w:rPr>
        <w:t xml:space="preserve"> odnotowano w działach:</w:t>
      </w:r>
    </w:p>
    <w:p w:rsidR="008C45EF" w:rsidRPr="002A0670" w:rsidRDefault="008C45EF" w:rsidP="00A35975">
      <w:pPr>
        <w:numPr>
          <w:ilvl w:val="0"/>
          <w:numId w:val="16"/>
        </w:numPr>
        <w:spacing w:line="276" w:lineRule="auto"/>
        <w:rPr>
          <w:rFonts w:asciiTheme="minorHAnsi" w:hAnsiTheme="minorHAnsi"/>
          <w:i/>
        </w:rPr>
      </w:pPr>
      <w:r w:rsidRPr="002A0670">
        <w:rPr>
          <w:rFonts w:asciiTheme="minorHAnsi" w:hAnsiTheme="minorHAnsi"/>
          <w:i/>
        </w:rPr>
        <w:t>„inne obiekty</w:t>
      </w:r>
      <w:r w:rsidR="00892BDE" w:rsidRPr="002A0670">
        <w:rPr>
          <w:rFonts w:asciiTheme="minorHAnsi" w:hAnsiTheme="minorHAnsi"/>
          <w:i/>
        </w:rPr>
        <w:t xml:space="preserve">” – </w:t>
      </w:r>
      <w:r w:rsidR="003D4D17">
        <w:rPr>
          <w:rFonts w:asciiTheme="minorHAnsi" w:hAnsiTheme="minorHAnsi"/>
          <w:b/>
          <w:i/>
        </w:rPr>
        <w:t>1927</w:t>
      </w:r>
      <w:r w:rsidR="0049728C" w:rsidRPr="002A0670">
        <w:rPr>
          <w:rFonts w:asciiTheme="minorHAnsi" w:hAnsiTheme="minorHAnsi"/>
          <w:b/>
          <w:i/>
        </w:rPr>
        <w:t xml:space="preserve"> </w:t>
      </w:r>
      <w:r w:rsidR="0049728C" w:rsidRPr="002A0670">
        <w:rPr>
          <w:rFonts w:asciiTheme="minorHAnsi" w:hAnsiTheme="minorHAnsi"/>
          <w:i/>
        </w:rPr>
        <w:t xml:space="preserve">co stanowi </w:t>
      </w:r>
      <w:r w:rsidR="003D4D17">
        <w:rPr>
          <w:rFonts w:asciiTheme="minorHAnsi" w:hAnsiTheme="minorHAnsi"/>
          <w:b/>
          <w:i/>
        </w:rPr>
        <w:t xml:space="preserve">60,00 </w:t>
      </w:r>
      <w:r w:rsidR="0049728C" w:rsidRPr="002A0670">
        <w:rPr>
          <w:rFonts w:asciiTheme="minorHAnsi" w:hAnsiTheme="minorHAnsi"/>
          <w:b/>
          <w:i/>
        </w:rPr>
        <w:t>%</w:t>
      </w:r>
      <w:r w:rsidR="0049728C" w:rsidRPr="002A0670">
        <w:rPr>
          <w:rFonts w:asciiTheme="minorHAnsi" w:hAnsiTheme="minorHAnsi"/>
          <w:i/>
        </w:rPr>
        <w:t xml:space="preserve"> wszystkich pożarów</w:t>
      </w:r>
      <w:r w:rsidRPr="002A0670">
        <w:rPr>
          <w:rFonts w:asciiTheme="minorHAnsi" w:hAnsiTheme="minorHAnsi"/>
          <w:i/>
        </w:rPr>
        <w:t>,</w:t>
      </w:r>
    </w:p>
    <w:p w:rsidR="008C45EF" w:rsidRPr="002A0670" w:rsidRDefault="008C45EF" w:rsidP="00A35975">
      <w:pPr>
        <w:numPr>
          <w:ilvl w:val="0"/>
          <w:numId w:val="16"/>
        </w:numPr>
        <w:spacing w:line="276" w:lineRule="auto"/>
        <w:rPr>
          <w:rFonts w:asciiTheme="minorHAnsi" w:hAnsiTheme="minorHAnsi"/>
          <w:i/>
        </w:rPr>
      </w:pPr>
      <w:r w:rsidRPr="002A0670">
        <w:rPr>
          <w:rFonts w:asciiTheme="minorHAnsi" w:hAnsiTheme="minorHAnsi"/>
          <w:i/>
        </w:rPr>
        <w:t xml:space="preserve">„obiekty mieszkalne” – </w:t>
      </w:r>
      <w:r w:rsidR="003D4D17">
        <w:rPr>
          <w:rFonts w:asciiTheme="minorHAnsi" w:hAnsiTheme="minorHAnsi"/>
          <w:b/>
          <w:i/>
        </w:rPr>
        <w:t>736</w:t>
      </w:r>
      <w:r w:rsidR="0049728C" w:rsidRPr="002A0670">
        <w:rPr>
          <w:rFonts w:asciiTheme="minorHAnsi" w:hAnsiTheme="minorHAnsi"/>
          <w:b/>
          <w:i/>
        </w:rPr>
        <w:t xml:space="preserve"> </w:t>
      </w:r>
      <w:r w:rsidR="0049728C" w:rsidRPr="002A0670">
        <w:rPr>
          <w:rFonts w:asciiTheme="minorHAnsi" w:hAnsiTheme="minorHAnsi"/>
          <w:i/>
        </w:rPr>
        <w:t xml:space="preserve">co stanowi </w:t>
      </w:r>
      <w:r w:rsidR="003D4D17">
        <w:rPr>
          <w:rFonts w:asciiTheme="minorHAnsi" w:hAnsiTheme="minorHAnsi"/>
          <w:b/>
          <w:i/>
        </w:rPr>
        <w:t>22,92</w:t>
      </w:r>
      <w:r w:rsidR="0049728C" w:rsidRPr="002A0670">
        <w:rPr>
          <w:rFonts w:asciiTheme="minorHAnsi" w:hAnsiTheme="minorHAnsi"/>
          <w:b/>
          <w:i/>
        </w:rPr>
        <w:t>%</w:t>
      </w:r>
      <w:r w:rsidR="0049728C" w:rsidRPr="002A0670">
        <w:rPr>
          <w:rFonts w:asciiTheme="minorHAnsi" w:hAnsiTheme="minorHAnsi"/>
          <w:i/>
        </w:rPr>
        <w:t xml:space="preserve"> wszystkich pożarów </w:t>
      </w:r>
      <w:r w:rsidRPr="002A0670">
        <w:rPr>
          <w:rFonts w:asciiTheme="minorHAnsi" w:hAnsiTheme="minorHAnsi"/>
          <w:i/>
        </w:rPr>
        <w:t>,</w:t>
      </w:r>
    </w:p>
    <w:p w:rsidR="008C45EF" w:rsidRPr="002A0670" w:rsidRDefault="008C45EF" w:rsidP="00A35975">
      <w:pPr>
        <w:numPr>
          <w:ilvl w:val="0"/>
          <w:numId w:val="16"/>
        </w:numPr>
        <w:spacing w:line="276" w:lineRule="auto"/>
        <w:rPr>
          <w:rFonts w:asciiTheme="minorHAnsi" w:hAnsiTheme="minorHAnsi"/>
          <w:i/>
        </w:rPr>
      </w:pPr>
      <w:r w:rsidRPr="002A0670">
        <w:rPr>
          <w:rFonts w:asciiTheme="minorHAnsi" w:hAnsiTheme="minorHAnsi"/>
          <w:i/>
        </w:rPr>
        <w:t>„</w:t>
      </w:r>
      <w:r w:rsidR="001F2ACD" w:rsidRPr="002A0670">
        <w:rPr>
          <w:rFonts w:asciiTheme="minorHAnsi" w:hAnsiTheme="minorHAnsi"/>
          <w:i/>
        </w:rPr>
        <w:t>środki transportu</w:t>
      </w:r>
      <w:r w:rsidRPr="002A0670">
        <w:rPr>
          <w:rFonts w:asciiTheme="minorHAnsi" w:hAnsiTheme="minorHAnsi"/>
          <w:i/>
        </w:rPr>
        <w:t>” –</w:t>
      </w:r>
      <w:r w:rsidRPr="002A0670">
        <w:rPr>
          <w:rFonts w:asciiTheme="minorHAnsi" w:hAnsiTheme="minorHAnsi"/>
          <w:b/>
          <w:i/>
        </w:rPr>
        <w:t xml:space="preserve"> </w:t>
      </w:r>
      <w:r w:rsidR="001F2ACD" w:rsidRPr="002A0670">
        <w:rPr>
          <w:rFonts w:asciiTheme="minorHAnsi" w:hAnsiTheme="minorHAnsi"/>
          <w:b/>
          <w:i/>
        </w:rPr>
        <w:t>2</w:t>
      </w:r>
      <w:r w:rsidR="003D4D17">
        <w:rPr>
          <w:rFonts w:asciiTheme="minorHAnsi" w:hAnsiTheme="minorHAnsi"/>
          <w:b/>
          <w:i/>
        </w:rPr>
        <w:t>01</w:t>
      </w:r>
      <w:r w:rsidR="0049728C" w:rsidRPr="002A0670">
        <w:rPr>
          <w:rFonts w:asciiTheme="minorHAnsi" w:hAnsiTheme="minorHAnsi"/>
          <w:i/>
        </w:rPr>
        <w:t xml:space="preserve"> co stanowi </w:t>
      </w:r>
      <w:r w:rsidR="003D4D17" w:rsidRPr="003D4D17">
        <w:rPr>
          <w:rFonts w:asciiTheme="minorHAnsi" w:hAnsiTheme="minorHAnsi"/>
          <w:b/>
          <w:i/>
        </w:rPr>
        <w:t>6,26</w:t>
      </w:r>
      <w:r w:rsidR="0049728C" w:rsidRPr="002A0670">
        <w:rPr>
          <w:rFonts w:asciiTheme="minorHAnsi" w:hAnsiTheme="minorHAnsi"/>
          <w:b/>
          <w:i/>
        </w:rPr>
        <w:t xml:space="preserve">% </w:t>
      </w:r>
      <w:r w:rsidR="0049728C" w:rsidRPr="002A0670">
        <w:rPr>
          <w:rFonts w:asciiTheme="minorHAnsi" w:hAnsiTheme="minorHAnsi"/>
          <w:i/>
        </w:rPr>
        <w:t>wszystkich pożarów</w:t>
      </w:r>
      <w:r w:rsidRPr="002A0670">
        <w:rPr>
          <w:rFonts w:asciiTheme="minorHAnsi" w:hAnsiTheme="minorHAnsi"/>
          <w:i/>
        </w:rPr>
        <w:t>,</w:t>
      </w:r>
    </w:p>
    <w:p w:rsidR="008C45EF" w:rsidRDefault="008C45EF" w:rsidP="00A35975">
      <w:pPr>
        <w:numPr>
          <w:ilvl w:val="0"/>
          <w:numId w:val="16"/>
        </w:numPr>
        <w:spacing w:line="276" w:lineRule="auto"/>
        <w:rPr>
          <w:rFonts w:asciiTheme="minorHAnsi" w:hAnsiTheme="minorHAnsi"/>
          <w:i/>
        </w:rPr>
      </w:pPr>
      <w:r w:rsidRPr="002A0670">
        <w:rPr>
          <w:rFonts w:asciiTheme="minorHAnsi" w:hAnsiTheme="minorHAnsi"/>
          <w:i/>
        </w:rPr>
        <w:t>„</w:t>
      </w:r>
      <w:r w:rsidR="001F2ACD" w:rsidRPr="002A0670">
        <w:rPr>
          <w:rFonts w:asciiTheme="minorHAnsi" w:hAnsiTheme="minorHAnsi"/>
          <w:i/>
        </w:rPr>
        <w:t>uprawy, rolnictwo</w:t>
      </w:r>
      <w:r w:rsidRPr="002A0670">
        <w:rPr>
          <w:rFonts w:asciiTheme="minorHAnsi" w:hAnsiTheme="minorHAnsi"/>
          <w:i/>
        </w:rPr>
        <w:t>” –</w:t>
      </w:r>
      <w:r w:rsidR="001F2ACD" w:rsidRPr="002A0670">
        <w:rPr>
          <w:rFonts w:asciiTheme="minorHAnsi" w:hAnsiTheme="minorHAnsi"/>
          <w:b/>
          <w:i/>
        </w:rPr>
        <w:t>7</w:t>
      </w:r>
      <w:r w:rsidR="003D4D17">
        <w:rPr>
          <w:rFonts w:asciiTheme="minorHAnsi" w:hAnsiTheme="minorHAnsi"/>
          <w:b/>
          <w:i/>
        </w:rPr>
        <w:t>8</w:t>
      </w:r>
      <w:r w:rsidR="0049728C" w:rsidRPr="002A0670">
        <w:rPr>
          <w:rFonts w:asciiTheme="minorHAnsi" w:hAnsiTheme="minorHAnsi"/>
          <w:i/>
        </w:rPr>
        <w:t xml:space="preserve"> co stanowi </w:t>
      </w:r>
      <w:r w:rsidR="003D4D17" w:rsidRPr="003D4D17">
        <w:rPr>
          <w:rFonts w:asciiTheme="minorHAnsi" w:hAnsiTheme="minorHAnsi"/>
          <w:b/>
          <w:i/>
        </w:rPr>
        <w:t>2,42</w:t>
      </w:r>
      <w:r w:rsidR="0049728C" w:rsidRPr="003D4D17">
        <w:rPr>
          <w:rFonts w:asciiTheme="minorHAnsi" w:hAnsiTheme="minorHAnsi"/>
          <w:b/>
          <w:i/>
        </w:rPr>
        <w:t>%</w:t>
      </w:r>
      <w:r w:rsidR="0049728C" w:rsidRPr="002A0670">
        <w:rPr>
          <w:rFonts w:asciiTheme="minorHAnsi" w:hAnsiTheme="minorHAnsi"/>
          <w:i/>
        </w:rPr>
        <w:t xml:space="preserve"> wszystkich pożarów</w:t>
      </w:r>
      <w:r w:rsidRPr="002A0670">
        <w:rPr>
          <w:rFonts w:asciiTheme="minorHAnsi" w:hAnsiTheme="minorHAnsi"/>
          <w:i/>
        </w:rPr>
        <w:t>.</w:t>
      </w:r>
    </w:p>
    <w:p w:rsidR="001B43BA" w:rsidRDefault="001B43BA">
      <w:pPr>
        <w:overflowPunct/>
        <w:autoSpaceDE/>
        <w:autoSpaceDN/>
        <w:adjustRightInd/>
        <w:spacing w:line="240" w:lineRule="auto"/>
        <w:jc w:val="left"/>
        <w:textAlignment w:val="auto"/>
        <w:rPr>
          <w:rFonts w:asciiTheme="minorHAnsi" w:hAnsiTheme="minorHAnsi"/>
          <w:i/>
        </w:rPr>
      </w:pPr>
      <w:r>
        <w:rPr>
          <w:rFonts w:asciiTheme="minorHAnsi" w:hAnsiTheme="minorHAnsi"/>
          <w:i/>
        </w:rPr>
        <w:br w:type="page"/>
      </w:r>
    </w:p>
    <w:p w:rsidR="00AD1B32" w:rsidRPr="00926313" w:rsidRDefault="00AD1B32" w:rsidP="00932A6D">
      <w:pPr>
        <w:pStyle w:val="Nagwek1"/>
        <w:rPr>
          <w:rFonts w:asciiTheme="majorHAnsi" w:hAnsiTheme="majorHAnsi"/>
          <w:i/>
          <w:color w:val="00B050"/>
          <w:sz w:val="28"/>
        </w:rPr>
      </w:pPr>
      <w:bookmarkStart w:id="48" w:name="_Toc381180681"/>
      <w:bookmarkStart w:id="49" w:name="_Toc381253939"/>
      <w:bookmarkStart w:id="50" w:name="_Toc381254276"/>
      <w:bookmarkStart w:id="51" w:name="_Toc381260601"/>
      <w:r w:rsidRPr="00926313">
        <w:rPr>
          <w:rFonts w:asciiTheme="majorHAnsi" w:hAnsiTheme="majorHAnsi"/>
          <w:i/>
          <w:color w:val="00B050"/>
          <w:sz w:val="28"/>
        </w:rPr>
        <w:lastRenderedPageBreak/>
        <w:t>MIEJSCOWE ZAGROŻENIA</w:t>
      </w:r>
      <w:bookmarkEnd w:id="46"/>
      <w:bookmarkEnd w:id="47"/>
      <w:bookmarkEnd w:id="48"/>
      <w:bookmarkEnd w:id="49"/>
      <w:bookmarkEnd w:id="50"/>
      <w:bookmarkEnd w:id="51"/>
    </w:p>
    <w:p w:rsidR="00AD1B32" w:rsidRDefault="00AD1B32">
      <w:pPr>
        <w:numPr>
          <w:ilvl w:val="12"/>
          <w:numId w:val="0"/>
        </w:numPr>
        <w:spacing w:before="60" w:line="360" w:lineRule="exact"/>
        <w:ind w:firstLine="284"/>
        <w:rPr>
          <w:rFonts w:ascii="Arial" w:hAnsi="Arial"/>
          <w:i/>
        </w:rPr>
      </w:pPr>
    </w:p>
    <w:p w:rsidR="009B2D48" w:rsidRPr="008A3B00" w:rsidRDefault="009B2D48" w:rsidP="00926313">
      <w:pPr>
        <w:numPr>
          <w:ilvl w:val="12"/>
          <w:numId w:val="0"/>
        </w:numPr>
        <w:spacing w:line="276" w:lineRule="auto"/>
        <w:ind w:firstLine="284"/>
        <w:rPr>
          <w:rFonts w:asciiTheme="minorHAnsi" w:hAnsiTheme="minorHAnsi"/>
          <w:i/>
          <w:szCs w:val="22"/>
        </w:rPr>
      </w:pPr>
      <w:r w:rsidRPr="008A3B00">
        <w:rPr>
          <w:rFonts w:asciiTheme="minorHAnsi" w:hAnsiTheme="minorHAnsi"/>
          <w:i/>
          <w:szCs w:val="22"/>
        </w:rPr>
        <w:t xml:space="preserve">W </w:t>
      </w:r>
      <w:r w:rsidRPr="008A3B00">
        <w:rPr>
          <w:rFonts w:asciiTheme="minorHAnsi" w:hAnsiTheme="minorHAnsi"/>
          <w:b/>
          <w:i/>
          <w:szCs w:val="22"/>
        </w:rPr>
        <w:t>20</w:t>
      </w:r>
      <w:r w:rsidR="00926313">
        <w:rPr>
          <w:rFonts w:asciiTheme="minorHAnsi" w:hAnsiTheme="minorHAnsi"/>
          <w:b/>
          <w:i/>
          <w:szCs w:val="22"/>
        </w:rPr>
        <w:t>1</w:t>
      </w:r>
      <w:r w:rsidR="004D1D7B">
        <w:rPr>
          <w:rFonts w:asciiTheme="minorHAnsi" w:hAnsiTheme="minorHAnsi"/>
          <w:b/>
          <w:i/>
          <w:szCs w:val="22"/>
        </w:rPr>
        <w:t xml:space="preserve">3 </w:t>
      </w:r>
      <w:r w:rsidRPr="008A3B00">
        <w:rPr>
          <w:rFonts w:asciiTheme="minorHAnsi" w:hAnsiTheme="minorHAnsi"/>
          <w:i/>
          <w:szCs w:val="22"/>
        </w:rPr>
        <w:t>r. na terenie m. Wrocławia i powiatu wrocławskiego odnotowano następujące ilości mie</w:t>
      </w:r>
      <w:r w:rsidRPr="008A3B00">
        <w:rPr>
          <w:rFonts w:asciiTheme="minorHAnsi" w:hAnsiTheme="minorHAnsi"/>
          <w:i/>
          <w:szCs w:val="22"/>
        </w:rPr>
        <w:t>j</w:t>
      </w:r>
      <w:r w:rsidRPr="008A3B00">
        <w:rPr>
          <w:rFonts w:asciiTheme="minorHAnsi" w:hAnsiTheme="minorHAnsi"/>
          <w:i/>
          <w:szCs w:val="22"/>
        </w:rPr>
        <w:t xml:space="preserve">scowych zagrożeń wg wielkości: </w:t>
      </w:r>
    </w:p>
    <w:p w:rsidR="009B2D48" w:rsidRPr="00E92500" w:rsidRDefault="009B2D48" w:rsidP="00926313">
      <w:pPr>
        <w:numPr>
          <w:ilvl w:val="0"/>
          <w:numId w:val="1"/>
        </w:numPr>
        <w:spacing w:line="276" w:lineRule="auto"/>
        <w:ind w:left="284" w:hanging="284"/>
        <w:rPr>
          <w:rFonts w:asciiTheme="minorHAnsi" w:hAnsiTheme="minorHAnsi"/>
          <w:i/>
          <w:szCs w:val="22"/>
        </w:rPr>
      </w:pPr>
      <w:r w:rsidRPr="00E92500">
        <w:rPr>
          <w:rFonts w:asciiTheme="minorHAnsi" w:hAnsiTheme="minorHAnsi"/>
          <w:b/>
          <w:i/>
          <w:szCs w:val="22"/>
        </w:rPr>
        <w:t xml:space="preserve">średnie </w:t>
      </w:r>
      <w:r w:rsidRPr="00E92500">
        <w:rPr>
          <w:rFonts w:asciiTheme="minorHAnsi" w:hAnsiTheme="minorHAnsi"/>
          <w:bCs/>
          <w:i/>
          <w:szCs w:val="22"/>
        </w:rPr>
        <w:t>-</w:t>
      </w:r>
      <w:r w:rsidRPr="00E92500">
        <w:rPr>
          <w:rFonts w:asciiTheme="minorHAnsi" w:hAnsiTheme="minorHAnsi"/>
          <w:b/>
          <w:i/>
          <w:szCs w:val="22"/>
        </w:rPr>
        <w:t xml:space="preserve"> </w:t>
      </w:r>
      <w:r w:rsidRPr="00E92500">
        <w:rPr>
          <w:rFonts w:asciiTheme="minorHAnsi" w:hAnsiTheme="minorHAnsi"/>
          <w:i/>
          <w:szCs w:val="22"/>
        </w:rPr>
        <w:t>w ilości</w:t>
      </w:r>
      <w:r w:rsidR="00E92500">
        <w:rPr>
          <w:rFonts w:asciiTheme="minorHAnsi" w:hAnsiTheme="minorHAnsi"/>
          <w:b/>
          <w:i/>
          <w:szCs w:val="22"/>
        </w:rPr>
        <w:t xml:space="preserve"> 91</w:t>
      </w:r>
      <w:r w:rsidRPr="00E92500">
        <w:rPr>
          <w:rFonts w:asciiTheme="minorHAnsi" w:hAnsiTheme="minorHAnsi"/>
          <w:b/>
          <w:i/>
          <w:szCs w:val="22"/>
        </w:rPr>
        <w:t xml:space="preserve"> </w:t>
      </w:r>
      <w:r w:rsidRPr="00E92500">
        <w:rPr>
          <w:rFonts w:asciiTheme="minorHAnsi" w:hAnsiTheme="minorHAnsi"/>
          <w:i/>
          <w:szCs w:val="22"/>
        </w:rPr>
        <w:t>stanowiące</w:t>
      </w:r>
      <w:r w:rsidR="00E92500">
        <w:rPr>
          <w:rFonts w:asciiTheme="minorHAnsi" w:hAnsiTheme="minorHAnsi"/>
          <w:b/>
          <w:i/>
          <w:szCs w:val="22"/>
        </w:rPr>
        <w:t xml:space="preserve"> 1</w:t>
      </w:r>
      <w:r w:rsidR="00A670B0" w:rsidRPr="00E92500">
        <w:rPr>
          <w:rFonts w:asciiTheme="minorHAnsi" w:hAnsiTheme="minorHAnsi"/>
          <w:b/>
          <w:i/>
          <w:szCs w:val="22"/>
        </w:rPr>
        <w:t>,</w:t>
      </w:r>
      <w:r w:rsidR="00E92500">
        <w:rPr>
          <w:rFonts w:asciiTheme="minorHAnsi" w:hAnsiTheme="minorHAnsi"/>
          <w:b/>
          <w:i/>
          <w:szCs w:val="22"/>
        </w:rPr>
        <w:t>2</w:t>
      </w:r>
      <w:r w:rsidR="00A670B0" w:rsidRPr="00E92500">
        <w:rPr>
          <w:rFonts w:asciiTheme="minorHAnsi" w:hAnsiTheme="minorHAnsi"/>
          <w:b/>
          <w:i/>
          <w:szCs w:val="22"/>
        </w:rPr>
        <w:t xml:space="preserve"> </w:t>
      </w:r>
      <w:r w:rsidRPr="00E92500">
        <w:rPr>
          <w:rFonts w:asciiTheme="minorHAnsi" w:hAnsiTheme="minorHAnsi"/>
          <w:b/>
          <w:i/>
          <w:szCs w:val="22"/>
        </w:rPr>
        <w:t>%</w:t>
      </w:r>
      <w:r w:rsidRPr="00E92500">
        <w:rPr>
          <w:rFonts w:asciiTheme="minorHAnsi" w:hAnsiTheme="minorHAnsi"/>
          <w:i/>
          <w:szCs w:val="22"/>
        </w:rPr>
        <w:t xml:space="preserve"> wszystkich Mz,</w:t>
      </w:r>
    </w:p>
    <w:p w:rsidR="009B2D48" w:rsidRPr="00E92500" w:rsidRDefault="009B2D48" w:rsidP="00926313">
      <w:pPr>
        <w:numPr>
          <w:ilvl w:val="0"/>
          <w:numId w:val="1"/>
        </w:numPr>
        <w:spacing w:line="276" w:lineRule="auto"/>
        <w:ind w:left="284" w:hanging="284"/>
        <w:rPr>
          <w:rFonts w:asciiTheme="minorHAnsi" w:hAnsiTheme="minorHAnsi"/>
          <w:i/>
          <w:szCs w:val="22"/>
        </w:rPr>
      </w:pPr>
      <w:r w:rsidRPr="00E92500">
        <w:rPr>
          <w:rFonts w:asciiTheme="minorHAnsi" w:hAnsiTheme="minorHAnsi"/>
          <w:b/>
          <w:i/>
          <w:szCs w:val="22"/>
        </w:rPr>
        <w:t>lokalne</w:t>
      </w:r>
      <w:r w:rsidRPr="00E92500">
        <w:rPr>
          <w:rFonts w:asciiTheme="minorHAnsi" w:hAnsiTheme="minorHAnsi"/>
          <w:i/>
          <w:szCs w:val="22"/>
        </w:rPr>
        <w:t xml:space="preserve"> - w ilości </w:t>
      </w:r>
      <w:r w:rsidR="00E92500">
        <w:rPr>
          <w:rFonts w:asciiTheme="minorHAnsi" w:hAnsiTheme="minorHAnsi"/>
          <w:b/>
          <w:i/>
          <w:szCs w:val="22"/>
        </w:rPr>
        <w:t>5956</w:t>
      </w:r>
      <w:r w:rsidRPr="00E92500">
        <w:rPr>
          <w:rFonts w:asciiTheme="minorHAnsi" w:hAnsiTheme="minorHAnsi"/>
          <w:b/>
          <w:i/>
          <w:szCs w:val="22"/>
        </w:rPr>
        <w:t xml:space="preserve"> </w:t>
      </w:r>
      <w:r w:rsidRPr="00E92500">
        <w:rPr>
          <w:rFonts w:asciiTheme="minorHAnsi" w:hAnsiTheme="minorHAnsi"/>
          <w:i/>
          <w:szCs w:val="22"/>
        </w:rPr>
        <w:t xml:space="preserve">stanowiące </w:t>
      </w:r>
      <w:r w:rsidR="00E92500">
        <w:rPr>
          <w:rFonts w:asciiTheme="minorHAnsi" w:hAnsiTheme="minorHAnsi"/>
          <w:b/>
          <w:i/>
          <w:szCs w:val="22"/>
        </w:rPr>
        <w:t>78,43</w:t>
      </w:r>
      <w:r w:rsidRPr="00E92500">
        <w:rPr>
          <w:rFonts w:asciiTheme="minorHAnsi" w:hAnsiTheme="minorHAnsi"/>
          <w:b/>
          <w:i/>
          <w:szCs w:val="22"/>
        </w:rPr>
        <w:t xml:space="preserve"> %</w:t>
      </w:r>
      <w:r w:rsidRPr="00E92500">
        <w:rPr>
          <w:rFonts w:asciiTheme="minorHAnsi" w:hAnsiTheme="minorHAnsi"/>
          <w:bCs/>
          <w:i/>
          <w:szCs w:val="22"/>
        </w:rPr>
        <w:t xml:space="preserve"> </w:t>
      </w:r>
      <w:r w:rsidRPr="00E92500">
        <w:rPr>
          <w:rFonts w:asciiTheme="minorHAnsi" w:hAnsiTheme="minorHAnsi"/>
          <w:i/>
          <w:szCs w:val="22"/>
        </w:rPr>
        <w:t>wszystkich Mz,</w:t>
      </w:r>
    </w:p>
    <w:p w:rsidR="009B2D48" w:rsidRPr="00E92500" w:rsidRDefault="009B2D48" w:rsidP="00926313">
      <w:pPr>
        <w:numPr>
          <w:ilvl w:val="0"/>
          <w:numId w:val="1"/>
        </w:numPr>
        <w:spacing w:line="276" w:lineRule="auto"/>
        <w:ind w:left="284" w:hanging="284"/>
        <w:rPr>
          <w:rFonts w:asciiTheme="minorHAnsi" w:hAnsiTheme="minorHAnsi"/>
          <w:i/>
          <w:szCs w:val="22"/>
        </w:rPr>
      </w:pPr>
      <w:r w:rsidRPr="00E92500">
        <w:rPr>
          <w:rFonts w:asciiTheme="minorHAnsi" w:hAnsiTheme="minorHAnsi"/>
          <w:b/>
          <w:i/>
          <w:szCs w:val="22"/>
        </w:rPr>
        <w:t xml:space="preserve">małe </w:t>
      </w:r>
      <w:r w:rsidRPr="00E92500">
        <w:rPr>
          <w:rFonts w:asciiTheme="minorHAnsi" w:hAnsiTheme="minorHAnsi"/>
          <w:bCs/>
          <w:i/>
          <w:szCs w:val="22"/>
        </w:rPr>
        <w:t>-</w:t>
      </w:r>
      <w:r w:rsidRPr="00E92500">
        <w:rPr>
          <w:rFonts w:asciiTheme="minorHAnsi" w:hAnsiTheme="minorHAnsi"/>
          <w:b/>
          <w:i/>
          <w:szCs w:val="22"/>
        </w:rPr>
        <w:t xml:space="preserve"> </w:t>
      </w:r>
      <w:r w:rsidRPr="00E92500">
        <w:rPr>
          <w:rFonts w:asciiTheme="minorHAnsi" w:hAnsiTheme="minorHAnsi"/>
          <w:i/>
          <w:szCs w:val="22"/>
        </w:rPr>
        <w:t xml:space="preserve">w ilości </w:t>
      </w:r>
      <w:r w:rsidR="00E92500">
        <w:rPr>
          <w:rFonts w:asciiTheme="minorHAnsi" w:hAnsiTheme="minorHAnsi"/>
          <w:b/>
          <w:i/>
          <w:szCs w:val="22"/>
        </w:rPr>
        <w:t>1543</w:t>
      </w:r>
      <w:r w:rsidRPr="00E92500">
        <w:rPr>
          <w:rFonts w:asciiTheme="minorHAnsi" w:hAnsiTheme="minorHAnsi"/>
          <w:b/>
          <w:i/>
          <w:szCs w:val="22"/>
        </w:rPr>
        <w:t xml:space="preserve"> </w:t>
      </w:r>
      <w:r w:rsidRPr="00E92500">
        <w:rPr>
          <w:rFonts w:asciiTheme="minorHAnsi" w:hAnsiTheme="minorHAnsi"/>
          <w:i/>
          <w:szCs w:val="22"/>
        </w:rPr>
        <w:t xml:space="preserve">stanowiące </w:t>
      </w:r>
      <w:r w:rsidR="001C7CCB">
        <w:rPr>
          <w:rFonts w:asciiTheme="minorHAnsi" w:hAnsiTheme="minorHAnsi"/>
          <w:b/>
          <w:i/>
          <w:szCs w:val="22"/>
        </w:rPr>
        <w:t>20,31</w:t>
      </w:r>
      <w:r w:rsidRPr="00E92500">
        <w:rPr>
          <w:rFonts w:asciiTheme="minorHAnsi" w:hAnsiTheme="minorHAnsi"/>
          <w:b/>
          <w:i/>
          <w:szCs w:val="22"/>
        </w:rPr>
        <w:t xml:space="preserve"> %</w:t>
      </w:r>
      <w:r w:rsidRPr="00E92500">
        <w:rPr>
          <w:rFonts w:asciiTheme="minorHAnsi" w:hAnsiTheme="minorHAnsi"/>
          <w:i/>
          <w:szCs w:val="22"/>
        </w:rPr>
        <w:t xml:space="preserve"> wszystkich Mz.</w:t>
      </w:r>
    </w:p>
    <w:p w:rsidR="009B2D48" w:rsidRDefault="009B2D48" w:rsidP="009B2D48">
      <w:pPr>
        <w:pStyle w:val="tabela"/>
        <w:numPr>
          <w:ilvl w:val="12"/>
          <w:numId w:val="0"/>
        </w:numPr>
        <w:spacing w:after="60"/>
        <w:jc w:val="left"/>
        <w:rPr>
          <w:rFonts w:ascii="Arial" w:hAnsi="Arial"/>
          <w:b/>
        </w:rPr>
      </w:pPr>
    </w:p>
    <w:p w:rsidR="009B2D48" w:rsidRPr="00926313" w:rsidRDefault="009B2D48" w:rsidP="009B2D48">
      <w:pPr>
        <w:pStyle w:val="Legenda"/>
        <w:keepNext/>
        <w:rPr>
          <w:rFonts w:asciiTheme="minorHAnsi" w:hAnsiTheme="minorHAnsi" w:cs="Arial"/>
          <w:i/>
          <w:color w:val="auto"/>
          <w:sz w:val="22"/>
          <w:szCs w:val="22"/>
        </w:rPr>
      </w:pPr>
      <w:bookmarkStart w:id="52" w:name="_Toc251239369"/>
      <w:r w:rsidRPr="00926313">
        <w:rPr>
          <w:rFonts w:asciiTheme="minorHAnsi" w:hAnsiTheme="minorHAnsi" w:cs="Arial"/>
          <w:i/>
          <w:color w:val="auto"/>
          <w:sz w:val="22"/>
          <w:szCs w:val="22"/>
        </w:rPr>
        <w:t>Tabela</w:t>
      </w:r>
      <w:r w:rsidR="008A3B00" w:rsidRPr="00926313">
        <w:rPr>
          <w:rFonts w:asciiTheme="minorHAnsi" w:hAnsiTheme="minorHAnsi" w:cs="Arial"/>
          <w:i/>
          <w:color w:val="auto"/>
          <w:sz w:val="22"/>
          <w:szCs w:val="22"/>
        </w:rPr>
        <w:t xml:space="preserve"> nr</w:t>
      </w:r>
      <w:r w:rsidRPr="00926313">
        <w:rPr>
          <w:rFonts w:asciiTheme="minorHAnsi" w:hAnsiTheme="minorHAnsi" w:cs="Arial"/>
          <w:i/>
          <w:color w:val="auto"/>
          <w:sz w:val="22"/>
          <w:szCs w:val="22"/>
        </w:rPr>
        <w:t xml:space="preserve">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10</w:t>
      </w:r>
      <w:r w:rsidR="00F8121B" w:rsidRPr="00926313">
        <w:rPr>
          <w:rFonts w:asciiTheme="minorHAnsi" w:hAnsiTheme="minorHAnsi" w:cs="Arial"/>
          <w:i/>
          <w:color w:val="auto"/>
          <w:sz w:val="22"/>
          <w:szCs w:val="22"/>
        </w:rPr>
        <w:fldChar w:fldCharType="end"/>
      </w:r>
      <w:r w:rsidR="008A3B00"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b w:val="0"/>
          <w:i/>
          <w:color w:val="auto"/>
          <w:sz w:val="22"/>
          <w:szCs w:val="22"/>
        </w:rPr>
        <w:t>Miejscowe zagrożenia sklasyfik</w:t>
      </w:r>
      <w:r w:rsidR="00447E32" w:rsidRPr="00926313">
        <w:rPr>
          <w:rFonts w:asciiTheme="minorHAnsi" w:hAnsiTheme="minorHAnsi" w:cs="Arial"/>
          <w:b w:val="0"/>
          <w:i/>
          <w:color w:val="auto"/>
          <w:sz w:val="22"/>
          <w:szCs w:val="22"/>
        </w:rPr>
        <w:t>owane wg wielkości w latach 201</w:t>
      </w:r>
      <w:r w:rsidR="000F7FB6">
        <w:rPr>
          <w:rFonts w:asciiTheme="minorHAnsi" w:hAnsiTheme="minorHAnsi" w:cs="Arial"/>
          <w:b w:val="0"/>
          <w:i/>
          <w:color w:val="auto"/>
          <w:sz w:val="22"/>
          <w:szCs w:val="22"/>
        </w:rPr>
        <w:t>1</w:t>
      </w:r>
      <w:r w:rsidR="00447E32" w:rsidRPr="00926313">
        <w:rPr>
          <w:rFonts w:asciiTheme="minorHAnsi" w:hAnsiTheme="minorHAnsi" w:cs="Arial"/>
          <w:b w:val="0"/>
          <w:i/>
          <w:color w:val="auto"/>
          <w:sz w:val="22"/>
          <w:szCs w:val="22"/>
        </w:rPr>
        <w:t xml:space="preserve"> - 201</w:t>
      </w:r>
      <w:r w:rsidR="000F7FB6">
        <w:rPr>
          <w:rFonts w:asciiTheme="minorHAnsi" w:hAnsiTheme="minorHAnsi" w:cs="Arial"/>
          <w:b w:val="0"/>
          <w:i/>
          <w:color w:val="auto"/>
          <w:sz w:val="22"/>
          <w:szCs w:val="22"/>
        </w:rPr>
        <w:t>2</w:t>
      </w:r>
      <w:r w:rsidRPr="00926313">
        <w:rPr>
          <w:rFonts w:asciiTheme="minorHAnsi" w:hAnsiTheme="minorHAnsi" w:cs="Arial"/>
          <w:b w:val="0"/>
          <w:i/>
          <w:color w:val="auto"/>
          <w:sz w:val="22"/>
          <w:szCs w:val="22"/>
        </w:rPr>
        <w:t>.</w:t>
      </w:r>
      <w:bookmarkEnd w:id="52"/>
    </w:p>
    <w:tbl>
      <w:tblPr>
        <w:tblW w:w="9639"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4253"/>
        <w:gridCol w:w="1795"/>
        <w:gridCol w:w="1795"/>
        <w:gridCol w:w="1796"/>
      </w:tblGrid>
      <w:tr w:rsidR="009B2D48" w:rsidRPr="008A3B00" w:rsidTr="00BD3D2E">
        <w:trPr>
          <w:cantSplit/>
          <w:trHeight w:val="710"/>
        </w:trPr>
        <w:tc>
          <w:tcPr>
            <w:tcW w:w="4253" w:type="dxa"/>
            <w:tcBorders>
              <w:top w:val="single" w:sz="18" w:space="0" w:color="auto"/>
              <w:left w:val="single" w:sz="18" w:space="0" w:color="auto"/>
              <w:bottom w:val="single" w:sz="18" w:space="0" w:color="auto"/>
              <w:right w:val="single" w:sz="18" w:space="0" w:color="auto"/>
            </w:tcBorders>
            <w:vAlign w:val="center"/>
          </w:tcPr>
          <w:p w:rsidR="009B2D48" w:rsidRPr="00BD3D2E" w:rsidRDefault="008E57C0" w:rsidP="008E57C0">
            <w:pPr>
              <w:numPr>
                <w:ilvl w:val="12"/>
                <w:numId w:val="0"/>
              </w:numPr>
              <w:spacing w:line="240" w:lineRule="auto"/>
              <w:jc w:val="center"/>
              <w:rPr>
                <w:rFonts w:asciiTheme="minorHAnsi" w:hAnsiTheme="minorHAnsi" w:cs="Arial"/>
                <w:b/>
                <w:color w:val="000000"/>
                <w:sz w:val="20"/>
              </w:rPr>
            </w:pPr>
            <w:r w:rsidRPr="00BD3D2E">
              <w:rPr>
                <w:rFonts w:asciiTheme="minorHAnsi" w:hAnsiTheme="minorHAnsi" w:cs="Arial"/>
                <w:b/>
                <w:color w:val="000000"/>
                <w:sz w:val="20"/>
              </w:rPr>
              <w:t>Wielkość m</w:t>
            </w:r>
            <w:r w:rsidR="009B2D48" w:rsidRPr="00BD3D2E">
              <w:rPr>
                <w:rFonts w:asciiTheme="minorHAnsi" w:hAnsiTheme="minorHAnsi" w:cs="Arial"/>
                <w:b/>
                <w:color w:val="000000"/>
                <w:sz w:val="20"/>
              </w:rPr>
              <w:t>iejscowe</w:t>
            </w:r>
            <w:r w:rsidRPr="00BD3D2E">
              <w:rPr>
                <w:rFonts w:asciiTheme="minorHAnsi" w:hAnsiTheme="minorHAnsi" w:cs="Arial"/>
                <w:b/>
                <w:color w:val="000000"/>
                <w:sz w:val="20"/>
              </w:rPr>
              <w:t>go</w:t>
            </w:r>
            <w:r w:rsidR="009B2D48" w:rsidRPr="00BD3D2E">
              <w:rPr>
                <w:rFonts w:asciiTheme="minorHAnsi" w:hAnsiTheme="minorHAnsi" w:cs="Arial"/>
                <w:b/>
                <w:color w:val="000000"/>
                <w:sz w:val="20"/>
              </w:rPr>
              <w:t xml:space="preserve"> zagrożenia</w:t>
            </w:r>
          </w:p>
        </w:tc>
        <w:tc>
          <w:tcPr>
            <w:tcW w:w="1795" w:type="dxa"/>
            <w:tcBorders>
              <w:top w:val="single" w:sz="18" w:space="0" w:color="auto"/>
              <w:left w:val="single" w:sz="18" w:space="0" w:color="auto"/>
              <w:bottom w:val="single" w:sz="18" w:space="0" w:color="auto"/>
              <w:right w:val="single" w:sz="18" w:space="0" w:color="auto"/>
            </w:tcBorders>
            <w:vAlign w:val="center"/>
          </w:tcPr>
          <w:p w:rsidR="009B2D48" w:rsidRPr="00BD3D2E" w:rsidRDefault="0040741E"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2012</w:t>
            </w:r>
          </w:p>
        </w:tc>
        <w:tc>
          <w:tcPr>
            <w:tcW w:w="1795" w:type="dxa"/>
            <w:tcBorders>
              <w:top w:val="single" w:sz="18" w:space="0" w:color="auto"/>
              <w:left w:val="single" w:sz="18" w:space="0" w:color="auto"/>
              <w:bottom w:val="single" w:sz="18" w:space="0" w:color="auto"/>
              <w:right w:val="single" w:sz="18" w:space="0" w:color="auto"/>
            </w:tcBorders>
            <w:vAlign w:val="center"/>
          </w:tcPr>
          <w:p w:rsidR="009B2D48" w:rsidRPr="00BD3D2E" w:rsidRDefault="00A725FA"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201</w:t>
            </w:r>
            <w:r w:rsidR="004D1D7B" w:rsidRPr="00BD3D2E">
              <w:rPr>
                <w:rFonts w:asciiTheme="minorHAnsi" w:hAnsiTheme="minorHAnsi" w:cs="Arial"/>
                <w:b/>
                <w:color w:val="000000"/>
                <w:sz w:val="20"/>
              </w:rPr>
              <w:t>3</w:t>
            </w:r>
          </w:p>
        </w:tc>
        <w:tc>
          <w:tcPr>
            <w:tcW w:w="1796" w:type="dxa"/>
            <w:tcBorders>
              <w:top w:val="single" w:sz="18" w:space="0" w:color="auto"/>
              <w:left w:val="single" w:sz="18" w:space="0" w:color="auto"/>
              <w:bottom w:val="single" w:sz="18" w:space="0" w:color="auto"/>
              <w:right w:val="single" w:sz="18" w:space="0" w:color="auto"/>
            </w:tcBorders>
            <w:vAlign w:val="center"/>
          </w:tcPr>
          <w:p w:rsidR="009B2D48" w:rsidRPr="00BD3D2E" w:rsidRDefault="009B2D48"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wzrost</w:t>
            </w:r>
          </w:p>
          <w:p w:rsidR="009B2D48" w:rsidRPr="00BD3D2E" w:rsidRDefault="009B2D48" w:rsidP="0040741E">
            <w:pPr>
              <w:numPr>
                <w:ilvl w:val="12"/>
                <w:numId w:val="0"/>
              </w:numPr>
              <w:spacing w:line="240" w:lineRule="auto"/>
              <w:jc w:val="center"/>
              <w:rPr>
                <w:rFonts w:asciiTheme="minorHAnsi" w:hAnsiTheme="minorHAnsi" w:cs="Arial"/>
                <w:color w:val="000000"/>
                <w:sz w:val="20"/>
              </w:rPr>
            </w:pPr>
            <w:r w:rsidRPr="00BD3D2E">
              <w:rPr>
                <w:rFonts w:asciiTheme="minorHAnsi" w:hAnsiTheme="minorHAnsi" w:cs="Arial"/>
                <w:color w:val="000000"/>
                <w:sz w:val="20"/>
              </w:rPr>
              <w:t>lub spadek</w:t>
            </w:r>
          </w:p>
        </w:tc>
      </w:tr>
      <w:tr w:rsidR="00447E32" w:rsidRPr="008A3B00" w:rsidTr="00BD3D2E">
        <w:trPr>
          <w:cantSplit/>
          <w:trHeight w:val="400"/>
        </w:trPr>
        <w:tc>
          <w:tcPr>
            <w:tcW w:w="4253" w:type="dxa"/>
            <w:tcBorders>
              <w:top w:val="single" w:sz="18"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DUŻE                   (katastrofy)</w:t>
            </w:r>
          </w:p>
        </w:tc>
        <w:tc>
          <w:tcPr>
            <w:tcW w:w="1795" w:type="dxa"/>
            <w:tcBorders>
              <w:top w:val="single" w:sz="18" w:space="0" w:color="auto"/>
              <w:left w:val="single" w:sz="18" w:space="0" w:color="auto"/>
              <w:bottom w:val="single" w:sz="6" w:space="0" w:color="auto"/>
              <w:right w:val="single" w:sz="18" w:space="0" w:color="auto"/>
            </w:tcBorders>
            <w:vAlign w:val="center"/>
          </w:tcPr>
          <w:p w:rsidR="00447E32" w:rsidRPr="00BD3D2E" w:rsidRDefault="00D020C8"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4</w:t>
            </w:r>
          </w:p>
        </w:tc>
        <w:tc>
          <w:tcPr>
            <w:tcW w:w="1795" w:type="dxa"/>
            <w:tcBorders>
              <w:top w:val="single" w:sz="18" w:space="0" w:color="auto"/>
              <w:left w:val="single" w:sz="18" w:space="0" w:color="auto"/>
              <w:bottom w:val="single" w:sz="6" w:space="0" w:color="auto"/>
              <w:right w:val="single" w:sz="18" w:space="0" w:color="auto"/>
            </w:tcBorders>
            <w:vAlign w:val="center"/>
          </w:tcPr>
          <w:p w:rsidR="00447E32" w:rsidRPr="00BD3D2E" w:rsidRDefault="000E7BE0"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4</w:t>
            </w:r>
          </w:p>
        </w:tc>
        <w:tc>
          <w:tcPr>
            <w:tcW w:w="1796" w:type="dxa"/>
            <w:tcBorders>
              <w:top w:val="single" w:sz="18" w:space="0" w:color="auto"/>
              <w:left w:val="single" w:sz="18" w:space="0" w:color="auto"/>
              <w:bottom w:val="single" w:sz="6" w:space="0" w:color="auto"/>
              <w:right w:val="single" w:sz="18" w:space="0" w:color="auto"/>
            </w:tcBorders>
            <w:vAlign w:val="center"/>
          </w:tcPr>
          <w:p w:rsidR="00447E32" w:rsidRPr="00BD3D2E" w:rsidRDefault="00156CBD"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0</w:t>
            </w:r>
          </w:p>
        </w:tc>
      </w:tr>
      <w:tr w:rsidR="00447E32" w:rsidRPr="008A3B00" w:rsidTr="00BD3D2E">
        <w:trPr>
          <w:cantSplit/>
          <w:trHeight w:val="400"/>
        </w:trPr>
        <w:tc>
          <w:tcPr>
            <w:tcW w:w="4253" w:type="dxa"/>
            <w:tcBorders>
              <w:top w:val="single" w:sz="6"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ŚREDNIE             (wypadki)</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020C8"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29</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0E7BE0"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91</w:t>
            </w:r>
          </w:p>
        </w:tc>
        <w:tc>
          <w:tcPr>
            <w:tcW w:w="1796" w:type="dxa"/>
            <w:tcBorders>
              <w:top w:val="single" w:sz="6" w:space="0" w:color="auto"/>
              <w:left w:val="single" w:sz="18" w:space="0" w:color="auto"/>
              <w:bottom w:val="single" w:sz="6" w:space="0" w:color="auto"/>
              <w:right w:val="single" w:sz="18" w:space="0" w:color="auto"/>
            </w:tcBorders>
            <w:vAlign w:val="center"/>
          </w:tcPr>
          <w:p w:rsidR="00447E32" w:rsidRPr="00BD3D2E" w:rsidRDefault="00156CBD"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+62</w:t>
            </w:r>
          </w:p>
        </w:tc>
      </w:tr>
      <w:tr w:rsidR="00447E32" w:rsidRPr="008A3B00" w:rsidTr="00BD3D2E">
        <w:trPr>
          <w:cantSplit/>
          <w:trHeight w:val="400"/>
        </w:trPr>
        <w:tc>
          <w:tcPr>
            <w:tcW w:w="4253" w:type="dxa"/>
            <w:tcBorders>
              <w:top w:val="single" w:sz="6"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LOKALNE            (awarie)</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020C8"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5604</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0E7BE0"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5956</w:t>
            </w:r>
          </w:p>
        </w:tc>
        <w:tc>
          <w:tcPr>
            <w:tcW w:w="1796" w:type="dxa"/>
            <w:tcBorders>
              <w:top w:val="single" w:sz="6" w:space="0" w:color="auto"/>
              <w:left w:val="single" w:sz="18" w:space="0" w:color="auto"/>
              <w:bottom w:val="single" w:sz="6" w:space="0" w:color="auto"/>
              <w:right w:val="single" w:sz="18" w:space="0" w:color="auto"/>
            </w:tcBorders>
            <w:vAlign w:val="center"/>
          </w:tcPr>
          <w:p w:rsidR="00447E32" w:rsidRPr="00BD3D2E" w:rsidRDefault="00156CBD"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+352</w:t>
            </w:r>
          </w:p>
        </w:tc>
      </w:tr>
      <w:tr w:rsidR="00447E32" w:rsidRPr="008A3B00" w:rsidTr="00BD3D2E">
        <w:trPr>
          <w:cantSplit/>
          <w:trHeight w:val="400"/>
        </w:trPr>
        <w:tc>
          <w:tcPr>
            <w:tcW w:w="4253" w:type="dxa"/>
            <w:tcBorders>
              <w:top w:val="single" w:sz="6" w:space="0" w:color="auto"/>
              <w:left w:val="single" w:sz="18" w:space="0" w:color="auto"/>
              <w:bottom w:val="single" w:sz="18"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MAŁE                   (inne)</w:t>
            </w:r>
          </w:p>
        </w:tc>
        <w:tc>
          <w:tcPr>
            <w:tcW w:w="1795" w:type="dxa"/>
            <w:tcBorders>
              <w:top w:val="single" w:sz="6" w:space="0" w:color="auto"/>
              <w:left w:val="single" w:sz="18" w:space="0" w:color="auto"/>
              <w:bottom w:val="single" w:sz="18" w:space="0" w:color="auto"/>
              <w:right w:val="single" w:sz="18" w:space="0" w:color="auto"/>
            </w:tcBorders>
            <w:vAlign w:val="center"/>
          </w:tcPr>
          <w:p w:rsidR="00447E32" w:rsidRPr="00BD3D2E" w:rsidRDefault="00D020C8" w:rsidP="0040741E">
            <w:pPr>
              <w:pStyle w:val="xl67"/>
              <w:numPr>
                <w:ilvl w:val="12"/>
                <w:numId w:val="0"/>
              </w:numPr>
              <w:spacing w:before="60" w:after="0"/>
              <w:rPr>
                <w:rFonts w:asciiTheme="minorHAnsi" w:hAnsiTheme="minorHAnsi" w:cs="Arial"/>
                <w:b w:val="0"/>
                <w:sz w:val="20"/>
              </w:rPr>
            </w:pPr>
            <w:r w:rsidRPr="00BD3D2E">
              <w:rPr>
                <w:rFonts w:asciiTheme="minorHAnsi" w:hAnsiTheme="minorHAnsi" w:cs="Arial"/>
                <w:b w:val="0"/>
                <w:sz w:val="20"/>
              </w:rPr>
              <w:t>1415</w:t>
            </w:r>
          </w:p>
        </w:tc>
        <w:tc>
          <w:tcPr>
            <w:tcW w:w="1795" w:type="dxa"/>
            <w:tcBorders>
              <w:top w:val="single" w:sz="6" w:space="0" w:color="auto"/>
              <w:left w:val="single" w:sz="18" w:space="0" w:color="auto"/>
              <w:bottom w:val="single" w:sz="18" w:space="0" w:color="auto"/>
              <w:right w:val="single" w:sz="18" w:space="0" w:color="auto"/>
            </w:tcBorders>
            <w:vAlign w:val="center"/>
          </w:tcPr>
          <w:p w:rsidR="00447E32" w:rsidRPr="00BD3D2E" w:rsidRDefault="000E7BE0" w:rsidP="0040741E">
            <w:pPr>
              <w:pStyle w:val="xl67"/>
              <w:numPr>
                <w:ilvl w:val="12"/>
                <w:numId w:val="0"/>
              </w:numPr>
              <w:spacing w:before="60" w:after="0"/>
              <w:rPr>
                <w:rFonts w:asciiTheme="minorHAnsi" w:hAnsiTheme="minorHAnsi" w:cs="Arial"/>
                <w:b w:val="0"/>
                <w:sz w:val="20"/>
              </w:rPr>
            </w:pPr>
            <w:r w:rsidRPr="00BD3D2E">
              <w:rPr>
                <w:rFonts w:asciiTheme="minorHAnsi" w:hAnsiTheme="minorHAnsi" w:cs="Arial"/>
                <w:b w:val="0"/>
                <w:sz w:val="20"/>
              </w:rPr>
              <w:t>1543</w:t>
            </w:r>
          </w:p>
        </w:tc>
        <w:tc>
          <w:tcPr>
            <w:tcW w:w="1796" w:type="dxa"/>
            <w:tcBorders>
              <w:top w:val="single" w:sz="6" w:space="0" w:color="auto"/>
              <w:left w:val="single" w:sz="18" w:space="0" w:color="auto"/>
              <w:bottom w:val="single" w:sz="18" w:space="0" w:color="auto"/>
              <w:right w:val="single" w:sz="18" w:space="0" w:color="auto"/>
            </w:tcBorders>
            <w:vAlign w:val="center"/>
          </w:tcPr>
          <w:p w:rsidR="00447E32" w:rsidRPr="00BD3D2E" w:rsidRDefault="00156CBD"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+128</w:t>
            </w:r>
          </w:p>
        </w:tc>
      </w:tr>
      <w:tr w:rsidR="00447E32" w:rsidRPr="008A3B00" w:rsidTr="00BD3D2E">
        <w:trPr>
          <w:cantSplit/>
          <w:trHeight w:val="400"/>
        </w:trPr>
        <w:tc>
          <w:tcPr>
            <w:tcW w:w="4253" w:type="dxa"/>
            <w:tcBorders>
              <w:top w:val="single" w:sz="18" w:space="0" w:color="auto"/>
              <w:left w:val="single" w:sz="18" w:space="0" w:color="auto"/>
              <w:bottom w:val="single" w:sz="18"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b/>
                <w:color w:val="000000"/>
                <w:sz w:val="20"/>
              </w:rPr>
            </w:pPr>
            <w:r w:rsidRPr="00BD3D2E">
              <w:rPr>
                <w:rFonts w:asciiTheme="minorHAnsi" w:hAnsiTheme="minorHAnsi" w:cs="Arial"/>
                <w:b/>
                <w:color w:val="000000"/>
                <w:sz w:val="20"/>
              </w:rPr>
              <w:t>Ogółem</w:t>
            </w:r>
          </w:p>
        </w:tc>
        <w:tc>
          <w:tcPr>
            <w:tcW w:w="1795" w:type="dxa"/>
            <w:tcBorders>
              <w:top w:val="single" w:sz="18" w:space="0" w:color="auto"/>
              <w:left w:val="single" w:sz="18" w:space="0" w:color="auto"/>
              <w:bottom w:val="single" w:sz="18" w:space="0" w:color="auto"/>
              <w:right w:val="single" w:sz="18" w:space="0" w:color="auto"/>
            </w:tcBorders>
            <w:vAlign w:val="center"/>
          </w:tcPr>
          <w:p w:rsidR="00447E32" w:rsidRPr="00BD3D2E" w:rsidRDefault="0040741E"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7052</w:t>
            </w:r>
          </w:p>
        </w:tc>
        <w:tc>
          <w:tcPr>
            <w:tcW w:w="1795" w:type="dxa"/>
            <w:tcBorders>
              <w:top w:val="single" w:sz="18" w:space="0" w:color="auto"/>
              <w:left w:val="single" w:sz="18" w:space="0" w:color="auto"/>
              <w:bottom w:val="single" w:sz="18" w:space="0" w:color="auto"/>
              <w:right w:val="single" w:sz="18" w:space="0" w:color="auto"/>
            </w:tcBorders>
            <w:vAlign w:val="center"/>
          </w:tcPr>
          <w:p w:rsidR="00447E32" w:rsidRPr="00BD3D2E" w:rsidRDefault="000E7BE0"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7594</w:t>
            </w:r>
          </w:p>
        </w:tc>
        <w:tc>
          <w:tcPr>
            <w:tcW w:w="1796" w:type="dxa"/>
            <w:tcBorders>
              <w:top w:val="single" w:sz="18" w:space="0" w:color="auto"/>
              <w:left w:val="single" w:sz="18" w:space="0" w:color="auto"/>
              <w:bottom w:val="single" w:sz="18" w:space="0" w:color="auto"/>
              <w:right w:val="single" w:sz="18" w:space="0" w:color="auto"/>
            </w:tcBorders>
            <w:vAlign w:val="center"/>
          </w:tcPr>
          <w:p w:rsidR="00447E32" w:rsidRPr="00BD3D2E" w:rsidRDefault="00156CBD"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+542</w:t>
            </w:r>
          </w:p>
        </w:tc>
      </w:tr>
    </w:tbl>
    <w:p w:rsidR="00C841CB" w:rsidRDefault="00C841CB" w:rsidP="00C841CB">
      <w:pPr>
        <w:pStyle w:val="kapitalik"/>
        <w:numPr>
          <w:ilvl w:val="12"/>
          <w:numId w:val="0"/>
        </w:numPr>
        <w:pBdr>
          <w:bottom w:val="none" w:sz="0" w:space="0" w:color="auto"/>
        </w:pBdr>
        <w:rPr>
          <w:b w:val="0"/>
          <w:smallCaps w:val="0"/>
          <w:lang w:val="pl-PL"/>
        </w:rPr>
      </w:pPr>
    </w:p>
    <w:p w:rsidR="009B2D48" w:rsidRDefault="005B7009" w:rsidP="009B2D48">
      <w:pPr>
        <w:numPr>
          <w:ilvl w:val="12"/>
          <w:numId w:val="0"/>
        </w:numPr>
      </w:pPr>
      <w:r>
        <w:rPr>
          <w:noProof/>
          <w:sz w:val="20"/>
        </w:rPr>
        <w:drawing>
          <wp:inline distT="0" distB="0" distL="0" distR="0">
            <wp:extent cx="6086475" cy="2895600"/>
            <wp:effectExtent l="0" t="0" r="0" b="0"/>
            <wp:docPr id="4" name="Obiek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B2D48" w:rsidRDefault="009B2D48" w:rsidP="009B2D48">
      <w:pPr>
        <w:pStyle w:val="kapitalik"/>
        <w:numPr>
          <w:ilvl w:val="12"/>
          <w:numId w:val="0"/>
        </w:numPr>
        <w:pBdr>
          <w:bottom w:val="none" w:sz="0" w:space="0" w:color="auto"/>
        </w:pBdr>
        <w:rPr>
          <w:b w:val="0"/>
          <w:smallCaps w:val="0"/>
          <w:lang w:val="pl-PL"/>
        </w:rPr>
      </w:pPr>
    </w:p>
    <w:p w:rsidR="009B2D48" w:rsidRPr="00926313" w:rsidRDefault="009B2D48" w:rsidP="009B2D48">
      <w:pPr>
        <w:pStyle w:val="kapitalik"/>
        <w:numPr>
          <w:ilvl w:val="12"/>
          <w:numId w:val="0"/>
        </w:numPr>
        <w:pBdr>
          <w:bottom w:val="none" w:sz="0" w:space="0" w:color="auto"/>
        </w:pBdr>
        <w:rPr>
          <w:rFonts w:ascii="Penguin" w:hAnsi="Penguin"/>
          <w:i/>
          <w:sz w:val="18"/>
          <w:lang w:val="pl-PL"/>
        </w:rPr>
      </w:pPr>
    </w:p>
    <w:p w:rsidR="009B2D48" w:rsidRPr="00926313" w:rsidRDefault="009B2D48" w:rsidP="009B2D48">
      <w:pPr>
        <w:pStyle w:val="tabela"/>
        <w:numPr>
          <w:ilvl w:val="12"/>
          <w:numId w:val="0"/>
        </w:numPr>
        <w:spacing w:after="60"/>
        <w:jc w:val="left"/>
        <w:rPr>
          <w:rFonts w:asciiTheme="minorHAnsi" w:hAnsiTheme="minorHAnsi" w:cs="Arial"/>
          <w:b/>
          <w:i/>
          <w:sz w:val="22"/>
          <w:szCs w:val="22"/>
        </w:rPr>
        <w:sectPr w:rsidR="009B2D48" w:rsidRPr="00926313" w:rsidSect="00BD3D2E">
          <w:pgSz w:w="11907" w:h="16840" w:code="9"/>
          <w:pgMar w:top="1134" w:right="680" w:bottom="1021" w:left="1304" w:header="567" w:footer="567" w:gutter="0"/>
          <w:cols w:space="708"/>
          <w:docGrid w:linePitch="326"/>
        </w:sectPr>
      </w:pPr>
      <w:r w:rsidRPr="002E252B">
        <w:rPr>
          <w:rFonts w:asciiTheme="minorHAnsi" w:hAnsiTheme="minorHAnsi" w:cs="Arial"/>
          <w:b/>
          <w:i/>
          <w:sz w:val="22"/>
          <w:szCs w:val="22"/>
        </w:rPr>
        <w:t xml:space="preserve">Wykres nr 8. </w:t>
      </w:r>
      <w:r w:rsidRPr="002E252B">
        <w:rPr>
          <w:rFonts w:asciiTheme="minorHAnsi" w:hAnsiTheme="minorHAnsi" w:cs="Arial"/>
          <w:i/>
          <w:sz w:val="22"/>
          <w:szCs w:val="22"/>
        </w:rPr>
        <w:t>Miejscowe zagro</w:t>
      </w:r>
      <w:r w:rsidR="00A670B0" w:rsidRPr="002E252B">
        <w:rPr>
          <w:rFonts w:asciiTheme="minorHAnsi" w:hAnsiTheme="minorHAnsi" w:cs="Arial"/>
          <w:i/>
          <w:sz w:val="22"/>
          <w:szCs w:val="22"/>
        </w:rPr>
        <w:t>żenia wg wielkości w latach 201</w:t>
      </w:r>
      <w:r w:rsidR="002E252B">
        <w:rPr>
          <w:rFonts w:asciiTheme="minorHAnsi" w:hAnsiTheme="minorHAnsi" w:cs="Arial"/>
          <w:i/>
          <w:sz w:val="22"/>
          <w:szCs w:val="22"/>
        </w:rPr>
        <w:t>2</w:t>
      </w:r>
      <w:r w:rsidR="00A670B0" w:rsidRPr="002E252B">
        <w:rPr>
          <w:rFonts w:asciiTheme="minorHAnsi" w:hAnsiTheme="minorHAnsi" w:cs="Arial"/>
          <w:i/>
          <w:sz w:val="22"/>
          <w:szCs w:val="22"/>
        </w:rPr>
        <w:t xml:space="preserve"> - 201</w:t>
      </w:r>
      <w:r w:rsidR="002E252B">
        <w:rPr>
          <w:rFonts w:asciiTheme="minorHAnsi" w:hAnsiTheme="minorHAnsi" w:cs="Arial"/>
          <w:i/>
          <w:sz w:val="22"/>
          <w:szCs w:val="22"/>
        </w:rPr>
        <w:t>3</w:t>
      </w:r>
      <w:r w:rsidRPr="002E252B">
        <w:rPr>
          <w:rFonts w:asciiTheme="minorHAnsi" w:hAnsiTheme="minorHAnsi" w:cs="Arial"/>
          <w:i/>
          <w:sz w:val="22"/>
          <w:szCs w:val="22"/>
        </w:rPr>
        <w:t>.</w:t>
      </w:r>
    </w:p>
    <w:p w:rsidR="00AD1B32" w:rsidRDefault="00AD1B32">
      <w:pPr>
        <w:numPr>
          <w:ilvl w:val="12"/>
          <w:numId w:val="0"/>
        </w:numPr>
        <w:spacing w:line="240" w:lineRule="auto"/>
        <w:rPr>
          <w:rFonts w:ascii="Arial" w:hAnsi="Arial"/>
          <w:b/>
          <w:sz w:val="20"/>
        </w:rPr>
      </w:pPr>
    </w:p>
    <w:p w:rsidR="009B2D48" w:rsidRPr="00926313" w:rsidRDefault="009B2D48" w:rsidP="009B2D48">
      <w:pPr>
        <w:pStyle w:val="Legenda"/>
        <w:keepNext/>
        <w:rPr>
          <w:rFonts w:asciiTheme="minorHAnsi" w:hAnsiTheme="minorHAnsi" w:cs="Arial"/>
          <w:i/>
          <w:color w:val="auto"/>
          <w:sz w:val="22"/>
          <w:szCs w:val="22"/>
        </w:rPr>
      </w:pPr>
      <w:bookmarkStart w:id="53" w:name="_Toc251239370"/>
      <w:r w:rsidRPr="00926313">
        <w:rPr>
          <w:rFonts w:asciiTheme="minorHAnsi" w:hAnsiTheme="minorHAnsi" w:cs="Arial"/>
          <w:i/>
          <w:color w:val="auto"/>
          <w:sz w:val="22"/>
          <w:szCs w:val="22"/>
        </w:rPr>
        <w:t xml:space="preserve">Tabela </w:t>
      </w:r>
      <w:r w:rsidR="008A3B00" w:rsidRPr="00926313">
        <w:rPr>
          <w:rFonts w:asciiTheme="minorHAnsi" w:hAnsiTheme="minorHAnsi" w:cs="Arial"/>
          <w:i/>
          <w:color w:val="auto"/>
          <w:sz w:val="22"/>
          <w:szCs w:val="22"/>
        </w:rPr>
        <w:t xml:space="preserve">nr </w:t>
      </w:r>
      <w:r w:rsidR="00F8121B" w:rsidRPr="00926313">
        <w:rPr>
          <w:rFonts w:asciiTheme="minorHAnsi" w:hAnsiTheme="minorHAnsi" w:cs="Arial"/>
          <w:i/>
          <w:color w:val="auto"/>
          <w:sz w:val="22"/>
          <w:szCs w:val="22"/>
        </w:rPr>
        <w:fldChar w:fldCharType="begin"/>
      </w:r>
      <w:r w:rsidR="00A220D2" w:rsidRPr="00926313">
        <w:rPr>
          <w:rFonts w:asciiTheme="minorHAnsi" w:hAnsiTheme="minorHAnsi" w:cs="Arial"/>
          <w:i/>
          <w:color w:val="auto"/>
          <w:sz w:val="22"/>
          <w:szCs w:val="22"/>
        </w:rPr>
        <w:instrText xml:space="preserve"> SEQ Tabela \* ARABIC </w:instrText>
      </w:r>
      <w:r w:rsidR="00F8121B" w:rsidRPr="00926313">
        <w:rPr>
          <w:rFonts w:asciiTheme="minorHAnsi" w:hAnsiTheme="minorHAnsi" w:cs="Arial"/>
          <w:i/>
          <w:color w:val="auto"/>
          <w:sz w:val="22"/>
          <w:szCs w:val="22"/>
        </w:rPr>
        <w:fldChar w:fldCharType="separate"/>
      </w:r>
      <w:r w:rsidR="00D47E0B">
        <w:rPr>
          <w:rFonts w:asciiTheme="minorHAnsi" w:hAnsiTheme="minorHAnsi" w:cs="Arial"/>
          <w:i/>
          <w:noProof/>
          <w:color w:val="auto"/>
          <w:sz w:val="22"/>
          <w:szCs w:val="22"/>
        </w:rPr>
        <w:t>11</w:t>
      </w:r>
      <w:r w:rsidR="00F8121B" w:rsidRPr="00926313">
        <w:rPr>
          <w:rFonts w:asciiTheme="minorHAnsi" w:hAnsiTheme="minorHAnsi" w:cs="Arial"/>
          <w:i/>
          <w:color w:val="auto"/>
          <w:sz w:val="22"/>
          <w:szCs w:val="22"/>
        </w:rPr>
        <w:fldChar w:fldCharType="end"/>
      </w:r>
      <w:r w:rsidR="008A3B00" w:rsidRPr="00926313">
        <w:rPr>
          <w:rFonts w:asciiTheme="minorHAnsi" w:hAnsiTheme="minorHAnsi" w:cs="Arial"/>
          <w:i/>
          <w:color w:val="auto"/>
          <w:sz w:val="22"/>
          <w:szCs w:val="22"/>
        </w:rPr>
        <w:t>.</w:t>
      </w:r>
      <w:r w:rsidRPr="00926313">
        <w:rPr>
          <w:rFonts w:asciiTheme="minorHAnsi" w:hAnsiTheme="minorHAnsi" w:cs="Arial"/>
          <w:i/>
          <w:color w:val="auto"/>
          <w:sz w:val="22"/>
          <w:szCs w:val="22"/>
        </w:rPr>
        <w:t xml:space="preserve"> </w:t>
      </w:r>
      <w:r w:rsidRPr="00926313">
        <w:rPr>
          <w:rFonts w:asciiTheme="minorHAnsi" w:hAnsiTheme="minorHAnsi" w:cs="Arial"/>
          <w:i/>
          <w:color w:val="auto"/>
          <w:sz w:val="22"/>
          <w:szCs w:val="22"/>
        </w:rPr>
        <w:tab/>
      </w:r>
      <w:r w:rsidRPr="00926313">
        <w:rPr>
          <w:rFonts w:asciiTheme="minorHAnsi" w:hAnsiTheme="minorHAnsi" w:cs="Arial"/>
          <w:b w:val="0"/>
          <w:i/>
          <w:color w:val="auto"/>
          <w:sz w:val="22"/>
          <w:szCs w:val="22"/>
        </w:rPr>
        <w:t>Zestawienie rodzaju miejscowych zagrożeń w rozbiciu wg rodzaju zdarzenia</w:t>
      </w:r>
      <w:bookmarkEnd w:id="53"/>
      <w:r w:rsidR="008F1B97">
        <w:rPr>
          <w:rFonts w:asciiTheme="minorHAnsi" w:hAnsiTheme="minorHAnsi" w:cs="Arial"/>
          <w:b w:val="0"/>
          <w:i/>
          <w:color w:val="auto"/>
          <w:sz w:val="22"/>
          <w:szCs w:val="22"/>
        </w:rPr>
        <w:t xml:space="preserve"> w roku 201</w:t>
      </w:r>
      <w:r w:rsidR="000E7BE0">
        <w:rPr>
          <w:rFonts w:asciiTheme="minorHAnsi" w:hAnsiTheme="minorHAnsi" w:cs="Arial"/>
          <w:b w:val="0"/>
          <w:i/>
          <w:color w:val="auto"/>
          <w:sz w:val="22"/>
          <w:szCs w:val="22"/>
        </w:rPr>
        <w:t>3</w:t>
      </w:r>
      <w:r w:rsidR="008F1B97">
        <w:rPr>
          <w:rFonts w:asciiTheme="minorHAnsi" w:hAnsiTheme="minorHAnsi" w:cs="Arial"/>
          <w:b w:val="0"/>
          <w:i/>
          <w:color w:val="auto"/>
          <w:sz w:val="22"/>
          <w:szCs w:val="22"/>
        </w:rPr>
        <w:t>.</w:t>
      </w:r>
    </w:p>
    <w:tbl>
      <w:tblPr>
        <w:tblW w:w="11057"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14"/>
        <w:gridCol w:w="680"/>
        <w:gridCol w:w="454"/>
        <w:gridCol w:w="538"/>
        <w:gridCol w:w="567"/>
        <w:gridCol w:w="567"/>
        <w:gridCol w:w="567"/>
        <w:gridCol w:w="567"/>
        <w:gridCol w:w="567"/>
        <w:gridCol w:w="709"/>
        <w:gridCol w:w="708"/>
        <w:gridCol w:w="709"/>
        <w:gridCol w:w="974"/>
        <w:gridCol w:w="727"/>
        <w:gridCol w:w="709"/>
      </w:tblGrid>
      <w:tr w:rsidR="000D5164" w:rsidRPr="008A3B00" w:rsidTr="001B43BA">
        <w:trPr>
          <w:cantSplit/>
          <w:jc w:val="center"/>
        </w:trPr>
        <w:tc>
          <w:tcPr>
            <w:tcW w:w="11057" w:type="dxa"/>
            <w:gridSpan w:val="15"/>
            <w:tcBorders>
              <w:top w:val="single" w:sz="18" w:space="0" w:color="auto"/>
              <w:left w:val="single" w:sz="18" w:space="0" w:color="auto"/>
              <w:bottom w:val="single" w:sz="18" w:space="0" w:color="auto"/>
              <w:right w:val="single" w:sz="18" w:space="0" w:color="auto"/>
            </w:tcBorders>
          </w:tcPr>
          <w:p w:rsidR="000D5164" w:rsidRPr="008A3B00" w:rsidRDefault="000D5164" w:rsidP="009B2D48">
            <w:pPr>
              <w:numPr>
                <w:ilvl w:val="12"/>
                <w:numId w:val="0"/>
              </w:numPr>
              <w:spacing w:before="120" w:after="120" w:line="240" w:lineRule="auto"/>
              <w:jc w:val="center"/>
              <w:rPr>
                <w:rFonts w:asciiTheme="minorHAnsi" w:hAnsiTheme="minorHAnsi" w:cs="Arial"/>
                <w:b/>
                <w:bCs/>
                <w:sz w:val="20"/>
              </w:rPr>
            </w:pPr>
            <w:r w:rsidRPr="008A3B00">
              <w:rPr>
                <w:rFonts w:asciiTheme="minorHAnsi" w:hAnsiTheme="minorHAnsi" w:cs="Arial"/>
                <w:b/>
                <w:bCs/>
                <w:sz w:val="20"/>
              </w:rPr>
              <w:t>Rodzaj miejscowego zagrożenia</w:t>
            </w:r>
          </w:p>
        </w:tc>
      </w:tr>
      <w:tr w:rsidR="005C0FC8" w:rsidRPr="008A3B00" w:rsidTr="001B43BA">
        <w:trPr>
          <w:cantSplit/>
          <w:trHeight w:val="2037"/>
          <w:jc w:val="center"/>
        </w:trPr>
        <w:tc>
          <w:tcPr>
            <w:tcW w:w="2014" w:type="dxa"/>
            <w:tcBorders>
              <w:top w:val="single" w:sz="18" w:space="0" w:color="auto"/>
              <w:left w:val="single" w:sz="18" w:space="0" w:color="auto"/>
              <w:bottom w:val="single" w:sz="18" w:space="0" w:color="auto"/>
              <w:right w:val="single" w:sz="18"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 xml:space="preserve">Rodzaj   </w:t>
            </w:r>
            <w:r w:rsidRPr="00BD3D2E">
              <w:rPr>
                <w:rFonts w:asciiTheme="minorHAnsi" w:hAnsiTheme="minorHAnsi" w:cs="Arial"/>
                <w:sz w:val="20"/>
              </w:rPr>
              <w:br/>
              <w:t>wielkość</w:t>
            </w:r>
          </w:p>
        </w:tc>
        <w:tc>
          <w:tcPr>
            <w:tcW w:w="680" w:type="dxa"/>
            <w:tcBorders>
              <w:top w:val="single" w:sz="18" w:space="0" w:color="auto"/>
              <w:left w:val="single" w:sz="18"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Silne wiatry</w:t>
            </w:r>
          </w:p>
        </w:tc>
        <w:tc>
          <w:tcPr>
            <w:tcW w:w="454"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Przybór wody</w:t>
            </w:r>
          </w:p>
        </w:tc>
        <w:tc>
          <w:tcPr>
            <w:tcW w:w="538"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Opady śniegu</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Opady deszczu</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Chemiczne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Ekologiczne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Radiologiczne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Budowlane</w:t>
            </w:r>
          </w:p>
        </w:tc>
        <w:tc>
          <w:tcPr>
            <w:tcW w:w="709"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Infrastruktury</w:t>
            </w:r>
          </w:p>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komunalnej</w:t>
            </w:r>
          </w:p>
        </w:tc>
        <w:tc>
          <w:tcPr>
            <w:tcW w:w="708"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drogowej</w:t>
            </w:r>
          </w:p>
        </w:tc>
        <w:tc>
          <w:tcPr>
            <w:tcW w:w="709"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kolejowej</w:t>
            </w:r>
          </w:p>
        </w:tc>
        <w:tc>
          <w:tcPr>
            <w:tcW w:w="974"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lotniczej</w:t>
            </w:r>
          </w:p>
        </w:tc>
        <w:tc>
          <w:tcPr>
            <w:tcW w:w="727" w:type="dxa"/>
            <w:tcBorders>
              <w:top w:val="single" w:sz="18" w:space="0" w:color="auto"/>
              <w:left w:val="single" w:sz="12" w:space="0" w:color="auto"/>
              <w:bottom w:val="single" w:sz="18" w:space="0" w:color="auto"/>
              <w:right w:val="single" w:sz="12"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 xml:space="preserve">Na </w:t>
            </w:r>
            <w:r w:rsidRPr="00BD3D2E">
              <w:rPr>
                <w:rFonts w:asciiTheme="minorHAnsi" w:hAnsiTheme="minorHAnsi" w:cs="Arial"/>
                <w:sz w:val="20"/>
              </w:rPr>
              <w:br/>
              <w:t>obszarach wodnych</w:t>
            </w:r>
          </w:p>
        </w:tc>
        <w:tc>
          <w:tcPr>
            <w:tcW w:w="709" w:type="dxa"/>
            <w:tcBorders>
              <w:top w:val="single" w:sz="18" w:space="0" w:color="auto"/>
              <w:left w:val="single" w:sz="12" w:space="0" w:color="auto"/>
              <w:bottom w:val="single" w:sz="18" w:space="0" w:color="auto"/>
              <w:right w:val="single" w:sz="18" w:space="0" w:color="auto"/>
            </w:tcBorders>
            <w:textDirection w:val="btLr"/>
            <w:vAlign w:val="center"/>
          </w:tcPr>
          <w:p w:rsidR="005C0FC8" w:rsidRPr="00BD3D2E" w:rsidRDefault="005C0FC8"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Medyczne</w:t>
            </w:r>
          </w:p>
        </w:tc>
      </w:tr>
      <w:tr w:rsidR="005C0FC8" w:rsidRPr="008A3B00" w:rsidTr="001B43BA">
        <w:trPr>
          <w:jc w:val="center"/>
        </w:trPr>
        <w:tc>
          <w:tcPr>
            <w:tcW w:w="2014" w:type="dxa"/>
            <w:tcBorders>
              <w:top w:val="single" w:sz="18" w:space="0" w:color="auto"/>
              <w:left w:val="single" w:sz="18" w:space="0" w:color="auto"/>
              <w:bottom w:val="single" w:sz="6" w:space="0" w:color="auto"/>
              <w:right w:val="single" w:sz="18" w:space="0" w:color="auto"/>
            </w:tcBorders>
            <w:vAlign w:val="center"/>
          </w:tcPr>
          <w:p w:rsidR="005C0FC8" w:rsidRPr="00BD3D2E" w:rsidRDefault="005C0FC8" w:rsidP="00BD3D2E">
            <w:pPr>
              <w:pStyle w:val="xl72"/>
              <w:numPr>
                <w:ilvl w:val="12"/>
                <w:numId w:val="0"/>
              </w:numPr>
              <w:pBdr>
                <w:bottom w:val="none" w:sz="0" w:space="0" w:color="auto"/>
              </w:pBdr>
              <w:overflowPunct w:val="0"/>
              <w:autoSpaceDE w:val="0"/>
              <w:autoSpaceDN w:val="0"/>
              <w:adjustRightInd w:val="0"/>
              <w:spacing w:before="60" w:beforeAutospacing="0" w:after="0" w:afterAutospacing="0"/>
              <w:textAlignment w:val="baseline"/>
              <w:rPr>
                <w:rFonts w:asciiTheme="minorHAnsi" w:hAnsiTheme="minorHAnsi" w:cs="Arial"/>
                <w:b w:val="0"/>
                <w:bCs w:val="0"/>
                <w:szCs w:val="20"/>
              </w:rPr>
            </w:pPr>
            <w:r w:rsidRPr="00BD3D2E">
              <w:rPr>
                <w:rFonts w:asciiTheme="minorHAnsi" w:hAnsiTheme="minorHAnsi" w:cs="Arial"/>
                <w:b w:val="0"/>
                <w:bCs w:val="0"/>
                <w:sz w:val="18"/>
              </w:rPr>
              <w:t>Małe</w:t>
            </w:r>
          </w:p>
        </w:tc>
        <w:tc>
          <w:tcPr>
            <w:tcW w:w="680" w:type="dxa"/>
            <w:tcBorders>
              <w:top w:val="single" w:sz="18" w:space="0" w:color="auto"/>
              <w:left w:val="single" w:sz="18" w:space="0" w:color="auto"/>
              <w:bottom w:val="single" w:sz="6" w:space="0" w:color="auto"/>
              <w:right w:val="single" w:sz="12" w:space="0" w:color="auto"/>
            </w:tcBorders>
            <w:vAlign w:val="center"/>
          </w:tcPr>
          <w:p w:rsidR="005C0FC8" w:rsidRPr="00BD3D2E" w:rsidRDefault="005C0FC8" w:rsidP="00BD3D2E">
            <w:pPr>
              <w:spacing w:line="240" w:lineRule="auto"/>
              <w:jc w:val="center"/>
              <w:rPr>
                <w:rFonts w:asciiTheme="minorHAnsi" w:hAnsiTheme="minorHAnsi" w:cs="Tahoma"/>
                <w:sz w:val="20"/>
              </w:rPr>
            </w:pPr>
            <w:r w:rsidRPr="00BD3D2E">
              <w:rPr>
                <w:rFonts w:asciiTheme="minorHAnsi" w:hAnsiTheme="minorHAnsi" w:cs="Tahoma"/>
                <w:sz w:val="20"/>
              </w:rPr>
              <w:t>83</w:t>
            </w:r>
          </w:p>
        </w:tc>
        <w:tc>
          <w:tcPr>
            <w:tcW w:w="454"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100</w:t>
            </w:r>
          </w:p>
        </w:tc>
        <w:tc>
          <w:tcPr>
            <w:tcW w:w="538"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11</w:t>
            </w:r>
          </w:p>
        </w:tc>
        <w:tc>
          <w:tcPr>
            <w:tcW w:w="56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143</w:t>
            </w:r>
          </w:p>
        </w:tc>
        <w:tc>
          <w:tcPr>
            <w:tcW w:w="56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5</w:t>
            </w:r>
          </w:p>
        </w:tc>
        <w:tc>
          <w:tcPr>
            <w:tcW w:w="56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3</w:t>
            </w:r>
          </w:p>
        </w:tc>
        <w:tc>
          <w:tcPr>
            <w:tcW w:w="56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4</w:t>
            </w:r>
          </w:p>
        </w:tc>
        <w:tc>
          <w:tcPr>
            <w:tcW w:w="709"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18</w:t>
            </w:r>
          </w:p>
        </w:tc>
        <w:tc>
          <w:tcPr>
            <w:tcW w:w="708"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98</w:t>
            </w:r>
          </w:p>
        </w:tc>
        <w:tc>
          <w:tcPr>
            <w:tcW w:w="709"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18"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68</w:t>
            </w:r>
          </w:p>
        </w:tc>
        <w:tc>
          <w:tcPr>
            <w:tcW w:w="709" w:type="dxa"/>
            <w:tcBorders>
              <w:top w:val="single" w:sz="18" w:space="0" w:color="auto"/>
              <w:left w:val="single" w:sz="12" w:space="0" w:color="auto"/>
              <w:bottom w:val="single" w:sz="6" w:space="0" w:color="auto"/>
              <w:right w:val="single" w:sz="18"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7</w:t>
            </w:r>
          </w:p>
        </w:tc>
      </w:tr>
      <w:tr w:rsidR="005C0FC8" w:rsidRPr="008A3B00" w:rsidTr="001B43BA">
        <w:trPr>
          <w:jc w:val="center"/>
        </w:trPr>
        <w:tc>
          <w:tcPr>
            <w:tcW w:w="2014" w:type="dxa"/>
            <w:tcBorders>
              <w:top w:val="single" w:sz="6" w:space="0" w:color="auto"/>
              <w:left w:val="single" w:sz="18" w:space="0" w:color="auto"/>
              <w:bottom w:val="single" w:sz="6" w:space="0" w:color="auto"/>
              <w:right w:val="single" w:sz="18" w:space="0" w:color="auto"/>
            </w:tcBorders>
            <w:vAlign w:val="center"/>
          </w:tcPr>
          <w:p w:rsidR="005C0FC8" w:rsidRPr="00BD3D2E" w:rsidRDefault="005C0FC8"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Lokalne</w:t>
            </w:r>
          </w:p>
        </w:tc>
        <w:tc>
          <w:tcPr>
            <w:tcW w:w="680" w:type="dxa"/>
            <w:tcBorders>
              <w:top w:val="single" w:sz="6" w:space="0" w:color="auto"/>
              <w:left w:val="single" w:sz="18" w:space="0" w:color="auto"/>
              <w:bottom w:val="single" w:sz="6" w:space="0" w:color="auto"/>
              <w:right w:val="single" w:sz="12" w:space="0" w:color="auto"/>
            </w:tcBorders>
            <w:vAlign w:val="center"/>
          </w:tcPr>
          <w:p w:rsidR="005C0FC8" w:rsidRPr="00BD3D2E" w:rsidRDefault="005C0FC8" w:rsidP="00BD3D2E">
            <w:pPr>
              <w:spacing w:line="240" w:lineRule="auto"/>
              <w:jc w:val="center"/>
              <w:rPr>
                <w:rFonts w:asciiTheme="minorHAnsi" w:hAnsiTheme="minorHAnsi" w:cs="Tahoma"/>
                <w:sz w:val="20"/>
              </w:rPr>
            </w:pPr>
            <w:r w:rsidRPr="00BD3D2E">
              <w:rPr>
                <w:rFonts w:asciiTheme="minorHAnsi" w:hAnsiTheme="minorHAnsi" w:cs="Tahoma"/>
                <w:sz w:val="20"/>
              </w:rPr>
              <w:t>516</w:t>
            </w:r>
          </w:p>
        </w:tc>
        <w:tc>
          <w:tcPr>
            <w:tcW w:w="45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407</w:t>
            </w:r>
          </w:p>
        </w:tc>
        <w:tc>
          <w:tcPr>
            <w:tcW w:w="53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48</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652</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285</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18</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51</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52</w:t>
            </w:r>
          </w:p>
        </w:tc>
        <w:tc>
          <w:tcPr>
            <w:tcW w:w="70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1179</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4</w:t>
            </w:r>
          </w:p>
        </w:tc>
        <w:tc>
          <w:tcPr>
            <w:tcW w:w="97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100</w:t>
            </w:r>
          </w:p>
        </w:tc>
        <w:tc>
          <w:tcPr>
            <w:tcW w:w="709" w:type="dxa"/>
            <w:tcBorders>
              <w:top w:val="single" w:sz="6" w:space="0" w:color="auto"/>
              <w:left w:val="single" w:sz="12" w:space="0" w:color="auto"/>
              <w:bottom w:val="single" w:sz="6" w:space="0" w:color="auto"/>
              <w:right w:val="single" w:sz="18"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347</w:t>
            </w:r>
          </w:p>
        </w:tc>
      </w:tr>
      <w:tr w:rsidR="005C0FC8" w:rsidRPr="008A3B00" w:rsidTr="001B43BA">
        <w:trPr>
          <w:jc w:val="center"/>
        </w:trPr>
        <w:tc>
          <w:tcPr>
            <w:tcW w:w="2014" w:type="dxa"/>
            <w:tcBorders>
              <w:top w:val="single" w:sz="6" w:space="0" w:color="auto"/>
              <w:left w:val="single" w:sz="18" w:space="0" w:color="auto"/>
              <w:bottom w:val="single" w:sz="6" w:space="0" w:color="auto"/>
              <w:right w:val="single" w:sz="18" w:space="0" w:color="auto"/>
            </w:tcBorders>
            <w:vAlign w:val="center"/>
          </w:tcPr>
          <w:p w:rsidR="005C0FC8" w:rsidRPr="00BD3D2E" w:rsidRDefault="005C0FC8"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Średnie</w:t>
            </w:r>
          </w:p>
        </w:tc>
        <w:tc>
          <w:tcPr>
            <w:tcW w:w="680" w:type="dxa"/>
            <w:tcBorders>
              <w:top w:val="single" w:sz="6" w:space="0" w:color="auto"/>
              <w:left w:val="single" w:sz="18" w:space="0" w:color="auto"/>
              <w:bottom w:val="single" w:sz="6" w:space="0" w:color="auto"/>
              <w:right w:val="single" w:sz="12" w:space="0" w:color="auto"/>
            </w:tcBorders>
            <w:vAlign w:val="center"/>
          </w:tcPr>
          <w:p w:rsidR="005C0FC8" w:rsidRPr="00BD3D2E" w:rsidRDefault="005C0FC8" w:rsidP="00BD3D2E">
            <w:pPr>
              <w:spacing w:line="240" w:lineRule="auto"/>
              <w:jc w:val="center"/>
              <w:rPr>
                <w:rFonts w:asciiTheme="minorHAnsi" w:hAnsiTheme="minorHAnsi" w:cs="Tahoma"/>
                <w:sz w:val="20"/>
              </w:rPr>
            </w:pPr>
            <w:r w:rsidRPr="00BD3D2E">
              <w:rPr>
                <w:rFonts w:asciiTheme="minorHAnsi" w:hAnsiTheme="minorHAnsi" w:cs="Tahoma"/>
                <w:sz w:val="20"/>
              </w:rPr>
              <w:t>7</w:t>
            </w:r>
          </w:p>
        </w:tc>
        <w:tc>
          <w:tcPr>
            <w:tcW w:w="45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7</w:t>
            </w:r>
          </w:p>
        </w:tc>
        <w:tc>
          <w:tcPr>
            <w:tcW w:w="53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7</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3</w:t>
            </w:r>
          </w:p>
        </w:tc>
        <w:tc>
          <w:tcPr>
            <w:tcW w:w="70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29</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w:t>
            </w:r>
          </w:p>
        </w:tc>
        <w:tc>
          <w:tcPr>
            <w:tcW w:w="97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18</w:t>
            </w:r>
          </w:p>
        </w:tc>
        <w:tc>
          <w:tcPr>
            <w:tcW w:w="709" w:type="dxa"/>
            <w:tcBorders>
              <w:top w:val="single" w:sz="6" w:space="0" w:color="auto"/>
              <w:left w:val="single" w:sz="12" w:space="0" w:color="auto"/>
              <w:bottom w:val="single" w:sz="6" w:space="0" w:color="auto"/>
              <w:right w:val="single" w:sz="18"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18</w:t>
            </w:r>
          </w:p>
        </w:tc>
      </w:tr>
      <w:tr w:rsidR="005C0FC8" w:rsidRPr="008A3B00" w:rsidTr="001B43BA">
        <w:trPr>
          <w:jc w:val="center"/>
        </w:trPr>
        <w:tc>
          <w:tcPr>
            <w:tcW w:w="2014" w:type="dxa"/>
            <w:tcBorders>
              <w:top w:val="single" w:sz="6" w:space="0" w:color="auto"/>
              <w:left w:val="single" w:sz="18" w:space="0" w:color="auto"/>
              <w:bottom w:val="single" w:sz="6" w:space="0" w:color="auto"/>
              <w:right w:val="single" w:sz="18" w:space="0" w:color="auto"/>
            </w:tcBorders>
            <w:vAlign w:val="center"/>
          </w:tcPr>
          <w:p w:rsidR="005C0FC8" w:rsidRPr="00BD3D2E" w:rsidRDefault="005C0FC8"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 xml:space="preserve">Duże </w:t>
            </w:r>
          </w:p>
        </w:tc>
        <w:tc>
          <w:tcPr>
            <w:tcW w:w="680" w:type="dxa"/>
            <w:tcBorders>
              <w:top w:val="single" w:sz="6" w:space="0" w:color="auto"/>
              <w:left w:val="single" w:sz="18" w:space="0" w:color="auto"/>
              <w:bottom w:val="single" w:sz="6" w:space="0" w:color="auto"/>
              <w:right w:val="single" w:sz="12" w:space="0" w:color="auto"/>
            </w:tcBorders>
            <w:vAlign w:val="center"/>
          </w:tcPr>
          <w:p w:rsidR="005C0FC8" w:rsidRPr="00BD3D2E" w:rsidRDefault="005C0FC8" w:rsidP="00BD3D2E">
            <w:pPr>
              <w:spacing w:line="240" w:lineRule="auto"/>
              <w:jc w:val="center"/>
              <w:rPr>
                <w:rFonts w:asciiTheme="minorHAnsi" w:hAnsiTheme="minorHAnsi" w:cs="Tahoma"/>
                <w:sz w:val="20"/>
              </w:rPr>
            </w:pPr>
            <w:r w:rsidRPr="00BD3D2E">
              <w:rPr>
                <w:rFonts w:asciiTheme="minorHAnsi" w:hAnsiTheme="minorHAnsi" w:cs="Tahoma"/>
                <w:sz w:val="20"/>
              </w:rPr>
              <w:t>0</w:t>
            </w:r>
          </w:p>
        </w:tc>
        <w:tc>
          <w:tcPr>
            <w:tcW w:w="45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8"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w:t>
            </w:r>
          </w:p>
        </w:tc>
        <w:tc>
          <w:tcPr>
            <w:tcW w:w="709" w:type="dxa"/>
            <w:tcBorders>
              <w:top w:val="single" w:sz="6" w:space="0" w:color="auto"/>
              <w:left w:val="single" w:sz="12" w:space="0" w:color="auto"/>
              <w:bottom w:val="single" w:sz="6" w:space="0" w:color="auto"/>
              <w:right w:val="single" w:sz="18"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2</w:t>
            </w:r>
          </w:p>
        </w:tc>
      </w:tr>
      <w:tr w:rsidR="005C0FC8" w:rsidRPr="008A3B00" w:rsidTr="00BD3D2E">
        <w:trPr>
          <w:jc w:val="center"/>
        </w:trPr>
        <w:tc>
          <w:tcPr>
            <w:tcW w:w="2014" w:type="dxa"/>
            <w:tcBorders>
              <w:top w:val="single" w:sz="6" w:space="0" w:color="auto"/>
              <w:left w:val="single" w:sz="18" w:space="0" w:color="auto"/>
              <w:bottom w:val="single" w:sz="12" w:space="0" w:color="auto"/>
              <w:right w:val="single" w:sz="18" w:space="0" w:color="auto"/>
            </w:tcBorders>
            <w:vAlign w:val="center"/>
          </w:tcPr>
          <w:p w:rsidR="005C0FC8" w:rsidRPr="00BD3D2E" w:rsidRDefault="005C0FC8"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Gigantyczne</w:t>
            </w:r>
          </w:p>
        </w:tc>
        <w:tc>
          <w:tcPr>
            <w:tcW w:w="680" w:type="dxa"/>
            <w:tcBorders>
              <w:top w:val="single" w:sz="6" w:space="0" w:color="auto"/>
              <w:left w:val="single" w:sz="18" w:space="0" w:color="auto"/>
              <w:bottom w:val="single" w:sz="12" w:space="0" w:color="auto"/>
              <w:right w:val="single" w:sz="12" w:space="0" w:color="auto"/>
            </w:tcBorders>
            <w:vAlign w:val="center"/>
          </w:tcPr>
          <w:p w:rsidR="005C0FC8" w:rsidRPr="00BD3D2E" w:rsidRDefault="005C0FC8" w:rsidP="00BD3D2E">
            <w:pPr>
              <w:spacing w:line="240" w:lineRule="auto"/>
              <w:jc w:val="center"/>
              <w:rPr>
                <w:rFonts w:asciiTheme="minorHAnsi" w:hAnsiTheme="minorHAnsi" w:cs="Tahoma"/>
                <w:sz w:val="20"/>
              </w:rPr>
            </w:pPr>
            <w:r w:rsidRPr="00BD3D2E">
              <w:rPr>
                <w:rFonts w:asciiTheme="minorHAnsi" w:hAnsiTheme="minorHAnsi" w:cs="Tahoma"/>
                <w:sz w:val="20"/>
              </w:rPr>
              <w:t>0</w:t>
            </w:r>
          </w:p>
        </w:tc>
        <w:tc>
          <w:tcPr>
            <w:tcW w:w="454"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8"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12" w:space="0" w:color="auto"/>
              <w:right w:val="single" w:sz="12"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12" w:space="0" w:color="auto"/>
              <w:right w:val="single" w:sz="18" w:space="0" w:color="auto"/>
            </w:tcBorders>
            <w:vAlign w:val="center"/>
          </w:tcPr>
          <w:p w:rsidR="005C0FC8" w:rsidRPr="006137DB" w:rsidRDefault="005C0FC8" w:rsidP="00BD3D2E">
            <w:pPr>
              <w:spacing w:line="240" w:lineRule="auto"/>
              <w:jc w:val="center"/>
              <w:rPr>
                <w:rFonts w:asciiTheme="minorHAnsi" w:hAnsiTheme="minorHAnsi" w:cs="Tahoma"/>
                <w:sz w:val="20"/>
              </w:rPr>
            </w:pPr>
            <w:r>
              <w:rPr>
                <w:rFonts w:asciiTheme="minorHAnsi" w:hAnsiTheme="minorHAnsi" w:cs="Tahoma"/>
                <w:sz w:val="20"/>
              </w:rPr>
              <w:t>0</w:t>
            </w:r>
          </w:p>
        </w:tc>
      </w:tr>
      <w:tr w:rsidR="00BD3D2E" w:rsidRPr="008A3B00" w:rsidTr="00BD3D2E">
        <w:trPr>
          <w:jc w:val="center"/>
        </w:trPr>
        <w:tc>
          <w:tcPr>
            <w:tcW w:w="2014" w:type="dxa"/>
            <w:tcBorders>
              <w:top w:val="single" w:sz="12" w:space="0" w:color="auto"/>
              <w:left w:val="single" w:sz="18" w:space="0" w:color="auto"/>
              <w:bottom w:val="single" w:sz="18" w:space="0" w:color="auto"/>
              <w:right w:val="single" w:sz="18" w:space="0" w:color="auto"/>
            </w:tcBorders>
            <w:shd w:val="clear" w:color="auto" w:fill="auto"/>
            <w:vAlign w:val="center"/>
          </w:tcPr>
          <w:p w:rsidR="005C0FC8" w:rsidRPr="00BD3D2E" w:rsidRDefault="005C0FC8" w:rsidP="00BD3D2E">
            <w:pPr>
              <w:numPr>
                <w:ilvl w:val="12"/>
                <w:numId w:val="0"/>
              </w:numPr>
              <w:spacing w:line="240" w:lineRule="auto"/>
              <w:jc w:val="center"/>
              <w:rPr>
                <w:rFonts w:asciiTheme="minorHAnsi" w:hAnsiTheme="minorHAnsi" w:cs="Arial"/>
                <w:b/>
                <w:sz w:val="20"/>
              </w:rPr>
            </w:pPr>
            <w:r w:rsidRPr="00BD3D2E">
              <w:rPr>
                <w:rFonts w:asciiTheme="minorHAnsi" w:hAnsiTheme="minorHAnsi" w:cs="Arial"/>
                <w:b/>
                <w:sz w:val="20"/>
              </w:rPr>
              <w:t>Razem</w:t>
            </w:r>
          </w:p>
        </w:tc>
        <w:tc>
          <w:tcPr>
            <w:tcW w:w="680" w:type="dxa"/>
            <w:tcBorders>
              <w:top w:val="single" w:sz="12" w:space="0" w:color="auto"/>
              <w:left w:val="single" w:sz="18"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602</w:t>
            </w:r>
          </w:p>
        </w:tc>
        <w:tc>
          <w:tcPr>
            <w:tcW w:w="454"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514</w:t>
            </w:r>
          </w:p>
        </w:tc>
        <w:tc>
          <w:tcPr>
            <w:tcW w:w="538"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59</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802</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310</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24</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0</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56</w:t>
            </w:r>
          </w:p>
        </w:tc>
        <w:tc>
          <w:tcPr>
            <w:tcW w:w="709"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73</w:t>
            </w:r>
          </w:p>
        </w:tc>
        <w:tc>
          <w:tcPr>
            <w:tcW w:w="708"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1306</w:t>
            </w:r>
          </w:p>
        </w:tc>
        <w:tc>
          <w:tcPr>
            <w:tcW w:w="709"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5</w:t>
            </w:r>
          </w:p>
        </w:tc>
        <w:tc>
          <w:tcPr>
            <w:tcW w:w="974"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0</w:t>
            </w:r>
          </w:p>
        </w:tc>
        <w:tc>
          <w:tcPr>
            <w:tcW w:w="727" w:type="dxa"/>
            <w:tcBorders>
              <w:top w:val="single" w:sz="12" w:space="0" w:color="auto"/>
              <w:left w:val="single" w:sz="12" w:space="0" w:color="auto"/>
              <w:bottom w:val="single" w:sz="18" w:space="0" w:color="auto"/>
              <w:right w:val="single" w:sz="12"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188</w:t>
            </w:r>
          </w:p>
        </w:tc>
        <w:tc>
          <w:tcPr>
            <w:tcW w:w="709" w:type="dxa"/>
            <w:tcBorders>
              <w:top w:val="single" w:sz="12" w:space="0" w:color="auto"/>
              <w:left w:val="single" w:sz="12" w:space="0" w:color="auto"/>
              <w:bottom w:val="single" w:sz="18" w:space="0" w:color="auto"/>
              <w:right w:val="single" w:sz="18" w:space="0" w:color="auto"/>
            </w:tcBorders>
            <w:shd w:val="clear" w:color="auto" w:fill="auto"/>
            <w:vAlign w:val="center"/>
          </w:tcPr>
          <w:p w:rsidR="005C0FC8" w:rsidRPr="00BD3D2E" w:rsidRDefault="005C0FC8" w:rsidP="00BD3D2E">
            <w:pPr>
              <w:spacing w:line="240" w:lineRule="auto"/>
              <w:jc w:val="center"/>
              <w:rPr>
                <w:rFonts w:asciiTheme="minorHAnsi" w:hAnsiTheme="minorHAnsi" w:cs="Tahoma"/>
                <w:b/>
                <w:sz w:val="20"/>
              </w:rPr>
            </w:pPr>
            <w:r w:rsidRPr="00BD3D2E">
              <w:rPr>
                <w:rFonts w:asciiTheme="minorHAnsi" w:hAnsiTheme="minorHAnsi" w:cs="Tahoma"/>
                <w:b/>
                <w:sz w:val="20"/>
              </w:rPr>
              <w:t>374</w:t>
            </w:r>
          </w:p>
        </w:tc>
      </w:tr>
    </w:tbl>
    <w:p w:rsidR="00890707" w:rsidRDefault="00890707" w:rsidP="00890707">
      <w:pPr>
        <w:numPr>
          <w:ilvl w:val="12"/>
          <w:numId w:val="0"/>
        </w:numPr>
        <w:spacing w:line="240" w:lineRule="auto"/>
        <w:rPr>
          <w:rFonts w:ascii="Arial" w:hAnsi="Arial"/>
          <w:b/>
          <w:sz w:val="20"/>
        </w:rPr>
      </w:pPr>
    </w:p>
    <w:p w:rsidR="00890707" w:rsidRDefault="00890707">
      <w:pPr>
        <w:numPr>
          <w:ilvl w:val="12"/>
          <w:numId w:val="0"/>
        </w:numPr>
        <w:spacing w:line="240" w:lineRule="auto"/>
        <w:rPr>
          <w:rFonts w:ascii="Arial" w:hAnsi="Arial"/>
          <w:b/>
          <w:sz w:val="20"/>
        </w:rPr>
      </w:pPr>
    </w:p>
    <w:p w:rsidR="00AD1B32" w:rsidRDefault="00AD1B32">
      <w:pPr>
        <w:numPr>
          <w:ilvl w:val="12"/>
          <w:numId w:val="0"/>
        </w:numPr>
        <w:spacing w:line="240" w:lineRule="auto"/>
        <w:rPr>
          <w:rFonts w:ascii="France" w:hAnsi="France"/>
          <w:b/>
        </w:rPr>
      </w:pPr>
    </w:p>
    <w:p w:rsidR="00AD1B32" w:rsidRDefault="00AD1B32">
      <w:pPr>
        <w:numPr>
          <w:ilvl w:val="12"/>
          <w:numId w:val="0"/>
        </w:numPr>
        <w:spacing w:line="240" w:lineRule="auto"/>
        <w:rPr>
          <w:rFonts w:ascii="France" w:hAnsi="France"/>
          <w:b/>
        </w:rPr>
        <w:sectPr w:rsidR="00AD1B32" w:rsidSect="00BD3D2E">
          <w:pgSz w:w="16840" w:h="11907" w:orient="landscape" w:code="9"/>
          <w:pgMar w:top="680" w:right="1021" w:bottom="1304" w:left="1134" w:header="567" w:footer="567" w:gutter="0"/>
          <w:paperSrc w:first="236" w:other="236"/>
          <w:cols w:space="708"/>
          <w:docGrid w:linePitch="326"/>
        </w:sectPr>
      </w:pPr>
    </w:p>
    <w:p w:rsidR="00932DB6" w:rsidRDefault="00932DB6">
      <w:pPr>
        <w:pStyle w:val="Nagwek2"/>
        <w:numPr>
          <w:ilvl w:val="12"/>
          <w:numId w:val="0"/>
        </w:numPr>
        <w:spacing w:before="0"/>
        <w:rPr>
          <w:rFonts w:cs="Arial"/>
          <w:szCs w:val="28"/>
        </w:rPr>
      </w:pPr>
      <w:bookmarkStart w:id="54" w:name="_Toc31163890"/>
    </w:p>
    <w:p w:rsidR="00AD1B32" w:rsidRPr="004D1D7B" w:rsidRDefault="00AD1B32">
      <w:pPr>
        <w:pStyle w:val="Nagwek2"/>
        <w:numPr>
          <w:ilvl w:val="12"/>
          <w:numId w:val="0"/>
        </w:numPr>
        <w:spacing w:before="0"/>
        <w:rPr>
          <w:rFonts w:asciiTheme="majorHAnsi" w:hAnsiTheme="majorHAnsi" w:cs="Arial"/>
          <w:i/>
          <w:szCs w:val="28"/>
        </w:rPr>
      </w:pPr>
      <w:bookmarkStart w:id="55" w:name="_Toc381182214"/>
      <w:bookmarkStart w:id="56" w:name="_Toc381253940"/>
      <w:bookmarkStart w:id="57" w:name="_Toc381254277"/>
      <w:bookmarkStart w:id="58" w:name="_Toc381260602"/>
      <w:r w:rsidRPr="004D1D7B">
        <w:rPr>
          <w:rFonts w:asciiTheme="majorHAnsi" w:hAnsiTheme="majorHAnsi" w:cs="Arial"/>
          <w:i/>
          <w:szCs w:val="28"/>
        </w:rPr>
        <w:t>Miejscowe zagrożenia w obszarach chronionych JRG</w:t>
      </w:r>
      <w:bookmarkEnd w:id="54"/>
      <w:bookmarkEnd w:id="55"/>
      <w:bookmarkEnd w:id="56"/>
      <w:bookmarkEnd w:id="57"/>
      <w:bookmarkEnd w:id="58"/>
    </w:p>
    <w:p w:rsidR="00AD1B32" w:rsidRPr="004D1D7B" w:rsidRDefault="00AD1B32">
      <w:pPr>
        <w:numPr>
          <w:ilvl w:val="12"/>
          <w:numId w:val="0"/>
        </w:numPr>
        <w:spacing w:line="240" w:lineRule="auto"/>
        <w:rPr>
          <w:i/>
          <w:sz w:val="16"/>
        </w:rPr>
      </w:pPr>
    </w:p>
    <w:p w:rsidR="009B2D48" w:rsidRDefault="009B2D48" w:rsidP="009B2D48">
      <w:pPr>
        <w:pStyle w:val="Legenda"/>
        <w:keepNext/>
        <w:rPr>
          <w:rFonts w:asciiTheme="minorHAnsi" w:hAnsiTheme="minorHAnsi" w:cs="Arial"/>
          <w:b w:val="0"/>
          <w:i/>
          <w:color w:val="auto"/>
          <w:sz w:val="22"/>
          <w:szCs w:val="22"/>
        </w:rPr>
      </w:pPr>
      <w:bookmarkStart w:id="59" w:name="_Toc251239371"/>
      <w:r w:rsidRPr="004D1D7B">
        <w:rPr>
          <w:rFonts w:asciiTheme="minorHAnsi" w:hAnsiTheme="minorHAnsi"/>
          <w:i/>
          <w:color w:val="auto"/>
          <w:sz w:val="22"/>
          <w:szCs w:val="22"/>
        </w:rPr>
        <w:t>Tabela</w:t>
      </w:r>
      <w:r w:rsidR="008A3B00" w:rsidRPr="004D1D7B">
        <w:rPr>
          <w:rFonts w:asciiTheme="minorHAnsi" w:hAnsiTheme="minorHAnsi"/>
          <w:i/>
          <w:color w:val="auto"/>
          <w:sz w:val="22"/>
          <w:szCs w:val="22"/>
        </w:rPr>
        <w:t xml:space="preserve"> nr</w:t>
      </w:r>
      <w:r w:rsidRPr="004D1D7B">
        <w:rPr>
          <w:rFonts w:asciiTheme="minorHAnsi" w:hAnsiTheme="minorHAnsi"/>
          <w:i/>
          <w:color w:val="auto"/>
          <w:sz w:val="22"/>
          <w:szCs w:val="22"/>
        </w:rPr>
        <w:t xml:space="preserve"> </w:t>
      </w:r>
      <w:r w:rsidR="00F8121B" w:rsidRPr="004D1D7B">
        <w:rPr>
          <w:rFonts w:asciiTheme="minorHAnsi" w:hAnsiTheme="minorHAnsi"/>
          <w:i/>
          <w:color w:val="auto"/>
          <w:sz w:val="22"/>
          <w:szCs w:val="22"/>
        </w:rPr>
        <w:fldChar w:fldCharType="begin"/>
      </w:r>
      <w:r w:rsidR="00A220D2" w:rsidRPr="004D1D7B">
        <w:rPr>
          <w:rFonts w:asciiTheme="minorHAnsi" w:hAnsiTheme="minorHAnsi"/>
          <w:i/>
          <w:color w:val="auto"/>
          <w:sz w:val="22"/>
          <w:szCs w:val="22"/>
        </w:rPr>
        <w:instrText xml:space="preserve"> SEQ Tabela \* ARABIC </w:instrText>
      </w:r>
      <w:r w:rsidR="00F8121B" w:rsidRPr="004D1D7B">
        <w:rPr>
          <w:rFonts w:asciiTheme="minorHAnsi" w:hAnsiTheme="minorHAnsi"/>
          <w:i/>
          <w:color w:val="auto"/>
          <w:sz w:val="22"/>
          <w:szCs w:val="22"/>
        </w:rPr>
        <w:fldChar w:fldCharType="separate"/>
      </w:r>
      <w:r w:rsidR="00D47E0B">
        <w:rPr>
          <w:rFonts w:asciiTheme="minorHAnsi" w:hAnsiTheme="minorHAnsi"/>
          <w:i/>
          <w:noProof/>
          <w:color w:val="auto"/>
          <w:sz w:val="22"/>
          <w:szCs w:val="22"/>
        </w:rPr>
        <w:t>12</w:t>
      </w:r>
      <w:r w:rsidR="00F8121B" w:rsidRPr="004D1D7B">
        <w:rPr>
          <w:rFonts w:asciiTheme="minorHAnsi" w:hAnsiTheme="minorHAnsi"/>
          <w:i/>
          <w:color w:val="auto"/>
          <w:sz w:val="22"/>
          <w:szCs w:val="22"/>
        </w:rPr>
        <w:fldChar w:fldCharType="end"/>
      </w:r>
      <w:r w:rsidR="008A3B00" w:rsidRPr="004D1D7B">
        <w:rPr>
          <w:rFonts w:asciiTheme="minorHAnsi" w:hAnsiTheme="minorHAnsi"/>
          <w:i/>
          <w:color w:val="auto"/>
          <w:sz w:val="22"/>
          <w:szCs w:val="22"/>
        </w:rPr>
        <w:t>.</w:t>
      </w:r>
      <w:r w:rsidRPr="004D1D7B">
        <w:rPr>
          <w:rFonts w:asciiTheme="minorHAnsi" w:hAnsiTheme="minorHAnsi"/>
          <w:i/>
          <w:sz w:val="22"/>
          <w:szCs w:val="22"/>
        </w:rPr>
        <w:t xml:space="preserve"> </w:t>
      </w:r>
      <w:r w:rsidRPr="004D1D7B">
        <w:rPr>
          <w:rFonts w:asciiTheme="minorHAnsi" w:hAnsiTheme="minorHAnsi" w:cs="Arial"/>
          <w:b w:val="0"/>
          <w:i/>
          <w:color w:val="auto"/>
          <w:sz w:val="22"/>
          <w:szCs w:val="22"/>
        </w:rPr>
        <w:t>Miejscowe zagrożenia wg obszar</w:t>
      </w:r>
      <w:r w:rsidR="006B3483" w:rsidRPr="004D1D7B">
        <w:rPr>
          <w:rFonts w:asciiTheme="minorHAnsi" w:hAnsiTheme="minorHAnsi" w:cs="Arial"/>
          <w:b w:val="0"/>
          <w:i/>
          <w:color w:val="auto"/>
          <w:sz w:val="22"/>
          <w:szCs w:val="22"/>
        </w:rPr>
        <w:t>ów chronionych JRG w latach 201</w:t>
      </w:r>
      <w:r w:rsidR="000E7BE0">
        <w:rPr>
          <w:rFonts w:asciiTheme="minorHAnsi" w:hAnsiTheme="minorHAnsi" w:cs="Arial"/>
          <w:b w:val="0"/>
          <w:i/>
          <w:color w:val="auto"/>
          <w:sz w:val="22"/>
          <w:szCs w:val="22"/>
        </w:rPr>
        <w:t>2- 2013</w:t>
      </w:r>
      <w:r w:rsidRPr="004D1D7B">
        <w:rPr>
          <w:rFonts w:asciiTheme="minorHAnsi" w:hAnsiTheme="minorHAnsi" w:cs="Arial"/>
          <w:b w:val="0"/>
          <w:i/>
          <w:color w:val="auto"/>
          <w:sz w:val="22"/>
          <w:szCs w:val="22"/>
        </w:rPr>
        <w:t>.</w:t>
      </w:r>
      <w:bookmarkEnd w:id="59"/>
    </w:p>
    <w:tbl>
      <w:tblPr>
        <w:tblW w:w="6061" w:type="dxa"/>
        <w:jc w:val="center"/>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1985"/>
        <w:gridCol w:w="1276"/>
        <w:gridCol w:w="1559"/>
        <w:gridCol w:w="1241"/>
      </w:tblGrid>
      <w:tr w:rsidR="00576A55" w:rsidRPr="008A3B00" w:rsidTr="00BD3D2E">
        <w:trPr>
          <w:cantSplit/>
          <w:jc w:val="center"/>
        </w:trPr>
        <w:tc>
          <w:tcPr>
            <w:tcW w:w="1985" w:type="dxa"/>
            <w:tcBorders>
              <w:top w:val="single" w:sz="18" w:space="0" w:color="auto"/>
              <w:left w:val="single" w:sz="18" w:space="0" w:color="auto"/>
              <w:bottom w:val="single" w:sz="24" w:space="0" w:color="auto"/>
              <w:right w:val="single" w:sz="18" w:space="0" w:color="auto"/>
            </w:tcBorders>
            <w:vAlign w:val="center"/>
          </w:tcPr>
          <w:p w:rsidR="00576A55" w:rsidRPr="008A3B00" w:rsidRDefault="00576A55" w:rsidP="008E57C0">
            <w:pPr>
              <w:pStyle w:val="Nagwek5"/>
              <w:numPr>
                <w:ilvl w:val="12"/>
                <w:numId w:val="0"/>
              </w:numPr>
              <w:spacing w:before="0"/>
              <w:rPr>
                <w:rFonts w:asciiTheme="minorHAnsi" w:hAnsiTheme="minorHAnsi" w:cs="Arial"/>
                <w:sz w:val="20"/>
              </w:rPr>
            </w:pPr>
            <w:r w:rsidRPr="008A3B00">
              <w:rPr>
                <w:rFonts w:asciiTheme="minorHAnsi" w:hAnsiTheme="minorHAnsi" w:cs="Arial"/>
                <w:sz w:val="20"/>
              </w:rPr>
              <w:t>JRG</w:t>
            </w:r>
          </w:p>
        </w:tc>
        <w:tc>
          <w:tcPr>
            <w:tcW w:w="1276" w:type="dxa"/>
            <w:tcBorders>
              <w:top w:val="single" w:sz="18" w:space="0" w:color="auto"/>
              <w:left w:val="single" w:sz="18" w:space="0" w:color="auto"/>
              <w:bottom w:val="single" w:sz="24" w:space="0" w:color="auto"/>
              <w:right w:val="single" w:sz="4" w:space="0" w:color="auto"/>
            </w:tcBorders>
            <w:vAlign w:val="center"/>
          </w:tcPr>
          <w:p w:rsidR="00576A55" w:rsidRPr="008A3B00" w:rsidRDefault="00576A55" w:rsidP="008E57C0">
            <w:pPr>
              <w:numPr>
                <w:ilvl w:val="12"/>
                <w:numId w:val="0"/>
              </w:numPr>
              <w:spacing w:line="240" w:lineRule="auto"/>
              <w:jc w:val="center"/>
              <w:rPr>
                <w:rFonts w:asciiTheme="minorHAnsi" w:hAnsiTheme="minorHAnsi" w:cs="Arial"/>
                <w:b/>
                <w:sz w:val="20"/>
              </w:rPr>
            </w:pPr>
            <w:r>
              <w:rPr>
                <w:rFonts w:asciiTheme="minorHAnsi" w:hAnsiTheme="minorHAnsi" w:cs="Arial"/>
                <w:b/>
                <w:sz w:val="20"/>
              </w:rPr>
              <w:t>2012</w:t>
            </w:r>
          </w:p>
        </w:tc>
        <w:tc>
          <w:tcPr>
            <w:tcW w:w="1559" w:type="dxa"/>
            <w:tcBorders>
              <w:top w:val="single" w:sz="18" w:space="0" w:color="auto"/>
              <w:left w:val="single" w:sz="4" w:space="0" w:color="auto"/>
              <w:bottom w:val="single" w:sz="24" w:space="0" w:color="auto"/>
              <w:right w:val="single" w:sz="4" w:space="0" w:color="auto"/>
            </w:tcBorders>
            <w:vAlign w:val="center"/>
          </w:tcPr>
          <w:p w:rsidR="00576A55" w:rsidRPr="008A3B00" w:rsidRDefault="004D1D7B" w:rsidP="008E57C0">
            <w:pPr>
              <w:numPr>
                <w:ilvl w:val="12"/>
                <w:numId w:val="0"/>
              </w:numPr>
              <w:spacing w:line="240" w:lineRule="auto"/>
              <w:jc w:val="center"/>
              <w:rPr>
                <w:rFonts w:asciiTheme="minorHAnsi" w:hAnsiTheme="minorHAnsi" w:cs="Arial"/>
                <w:b/>
                <w:sz w:val="20"/>
              </w:rPr>
            </w:pPr>
            <w:r>
              <w:rPr>
                <w:rFonts w:asciiTheme="minorHAnsi" w:hAnsiTheme="minorHAnsi" w:cs="Arial"/>
                <w:b/>
                <w:sz w:val="20"/>
              </w:rPr>
              <w:t>2013</w:t>
            </w:r>
          </w:p>
        </w:tc>
        <w:tc>
          <w:tcPr>
            <w:tcW w:w="1241" w:type="dxa"/>
            <w:tcBorders>
              <w:top w:val="single" w:sz="18" w:space="0" w:color="auto"/>
              <w:left w:val="single" w:sz="4" w:space="0" w:color="auto"/>
              <w:bottom w:val="single" w:sz="24" w:space="0" w:color="auto"/>
              <w:right w:val="single" w:sz="18" w:space="0" w:color="auto"/>
            </w:tcBorders>
            <w:vAlign w:val="center"/>
          </w:tcPr>
          <w:p w:rsidR="00576A55" w:rsidRPr="008A3B00" w:rsidRDefault="00576A55" w:rsidP="008E57C0">
            <w:pPr>
              <w:numPr>
                <w:ilvl w:val="12"/>
                <w:numId w:val="0"/>
              </w:numPr>
              <w:spacing w:line="240" w:lineRule="auto"/>
              <w:jc w:val="center"/>
              <w:rPr>
                <w:rFonts w:asciiTheme="minorHAnsi" w:hAnsiTheme="minorHAnsi" w:cs="Arial"/>
                <w:b/>
                <w:sz w:val="20"/>
              </w:rPr>
            </w:pPr>
            <w:r w:rsidRPr="008A3B00">
              <w:rPr>
                <w:rFonts w:asciiTheme="minorHAnsi" w:hAnsiTheme="minorHAnsi" w:cs="Arial"/>
                <w:b/>
                <w:sz w:val="20"/>
              </w:rPr>
              <w:t>wzrost lub spadek</w:t>
            </w:r>
          </w:p>
        </w:tc>
      </w:tr>
      <w:tr w:rsidR="00576A55" w:rsidRPr="008A3B00" w:rsidTr="00BD3D2E">
        <w:trPr>
          <w:jc w:val="center"/>
        </w:trPr>
        <w:tc>
          <w:tcPr>
            <w:tcW w:w="1985" w:type="dxa"/>
            <w:tcBorders>
              <w:top w:val="single" w:sz="24"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1</w:t>
            </w:r>
          </w:p>
        </w:tc>
        <w:tc>
          <w:tcPr>
            <w:tcW w:w="1276" w:type="dxa"/>
            <w:tcBorders>
              <w:top w:val="single" w:sz="24"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727</w:t>
            </w:r>
          </w:p>
        </w:tc>
        <w:tc>
          <w:tcPr>
            <w:tcW w:w="1559" w:type="dxa"/>
            <w:tcBorders>
              <w:top w:val="single" w:sz="24"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b/>
                <w:sz w:val="20"/>
              </w:rPr>
            </w:pPr>
            <w:r w:rsidRPr="001B43BA">
              <w:rPr>
                <w:rFonts w:asciiTheme="minorHAnsi" w:hAnsiTheme="minorHAnsi"/>
                <w:b/>
                <w:sz w:val="20"/>
              </w:rPr>
              <w:t>813</w:t>
            </w:r>
          </w:p>
        </w:tc>
        <w:tc>
          <w:tcPr>
            <w:tcW w:w="1241" w:type="dxa"/>
            <w:tcBorders>
              <w:top w:val="single" w:sz="24"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+86</w:t>
            </w:r>
          </w:p>
        </w:tc>
      </w:tr>
      <w:tr w:rsidR="00B461E3"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B461E3" w:rsidRPr="008A3B00"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nil"/>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1</w:t>
            </w:r>
          </w:p>
        </w:tc>
        <w:tc>
          <w:tcPr>
            <w:tcW w:w="1241" w:type="dxa"/>
            <w:tcBorders>
              <w:top w:val="single" w:sz="6" w:space="0" w:color="auto"/>
              <w:left w:val="single" w:sz="4" w:space="0" w:color="auto"/>
              <w:bottom w:val="nil"/>
              <w:right w:val="single" w:sz="18" w:space="0" w:color="auto"/>
            </w:tcBorders>
            <w:vAlign w:val="center"/>
          </w:tcPr>
          <w:p w:rsidR="00B461E3"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12</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+10</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555</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625</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+70</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170</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175</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+5</w:t>
            </w: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2</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834</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b/>
                <w:sz w:val="20"/>
              </w:rPr>
            </w:pPr>
            <w:r w:rsidRPr="001B43BA">
              <w:rPr>
                <w:rFonts w:asciiTheme="minorHAnsi" w:hAnsiTheme="minorHAnsi"/>
                <w:b/>
                <w:sz w:val="20"/>
              </w:rPr>
              <w:t>629</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- 205</w:t>
            </w:r>
          </w:p>
        </w:tc>
      </w:tr>
      <w:tr w:rsidR="00B461E3"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B461E3"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single" w:sz="6" w:space="0" w:color="auto"/>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3</w:t>
            </w:r>
          </w:p>
        </w:tc>
        <w:tc>
          <w:tcPr>
            <w:tcW w:w="1241" w:type="dxa"/>
            <w:tcBorders>
              <w:top w:val="single" w:sz="6" w:space="0" w:color="auto"/>
              <w:left w:val="single" w:sz="4" w:space="0" w:color="auto"/>
              <w:bottom w:val="single" w:sz="6" w:space="0" w:color="auto"/>
              <w:right w:val="single" w:sz="18" w:space="0" w:color="auto"/>
            </w:tcBorders>
            <w:vAlign w:val="center"/>
          </w:tcPr>
          <w:p w:rsidR="00B461E3"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+3</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w:t>
            </w:r>
            <w:r w:rsidR="00576A55">
              <w:rPr>
                <w:rFonts w:asciiTheme="minorHAnsi" w:hAnsiTheme="minorHAnsi" w:cs="Arial"/>
                <w:sz w:val="20"/>
              </w:rPr>
              <w:t>rednie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4</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644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462</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-182</w:t>
            </w:r>
          </w:p>
        </w:tc>
      </w:tr>
      <w:tr w:rsidR="00576A55" w:rsidRPr="008A3B00" w:rsidTr="00BD3D2E">
        <w:trPr>
          <w:trHeight w:val="65"/>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185</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160</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576A55" w:rsidP="008E57C0">
            <w:pPr>
              <w:spacing w:line="240" w:lineRule="auto"/>
              <w:jc w:val="center"/>
              <w:rPr>
                <w:rFonts w:asciiTheme="minorHAnsi" w:hAnsiTheme="minorHAnsi"/>
                <w:sz w:val="20"/>
              </w:rPr>
            </w:pP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3</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566</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34309A" w:rsidP="008E57C0">
            <w:pPr>
              <w:spacing w:line="240" w:lineRule="auto"/>
              <w:jc w:val="center"/>
              <w:rPr>
                <w:rFonts w:asciiTheme="minorHAnsi" w:hAnsiTheme="minorHAnsi"/>
                <w:b/>
                <w:sz w:val="20"/>
              </w:rPr>
            </w:pPr>
            <w:r w:rsidRPr="001B43BA">
              <w:rPr>
                <w:rFonts w:asciiTheme="minorHAnsi" w:hAnsiTheme="minorHAnsi"/>
                <w:b/>
                <w:sz w:val="20"/>
              </w:rPr>
              <w:t>568</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+2</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34309A" w:rsidP="008E57C0">
            <w:pPr>
              <w:spacing w:line="240" w:lineRule="auto"/>
              <w:jc w:val="center"/>
              <w:rPr>
                <w:rFonts w:asciiTheme="minorHAnsi" w:hAnsiTheme="minorHAnsi"/>
                <w:sz w:val="20"/>
              </w:rPr>
            </w:pPr>
            <w:r w:rsidRPr="001B43BA">
              <w:rPr>
                <w:rFonts w:asciiTheme="minorHAnsi" w:hAnsiTheme="minorHAnsi"/>
                <w:sz w:val="20"/>
              </w:rPr>
              <w:t>7</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-5</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499</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34309A" w:rsidP="008E57C0">
            <w:pPr>
              <w:spacing w:line="240" w:lineRule="auto"/>
              <w:jc w:val="center"/>
              <w:rPr>
                <w:rFonts w:asciiTheme="minorHAnsi" w:hAnsiTheme="minorHAnsi"/>
                <w:sz w:val="20"/>
              </w:rPr>
            </w:pPr>
            <w:r w:rsidRPr="001B43BA">
              <w:rPr>
                <w:rFonts w:asciiTheme="minorHAnsi" w:hAnsiTheme="minorHAnsi"/>
                <w:sz w:val="20"/>
              </w:rPr>
              <w:t>494</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-5</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65</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34309A" w:rsidP="008E57C0">
            <w:pPr>
              <w:spacing w:line="240" w:lineRule="auto"/>
              <w:jc w:val="center"/>
              <w:rPr>
                <w:rFonts w:asciiTheme="minorHAnsi" w:hAnsiTheme="minorHAnsi"/>
                <w:sz w:val="20"/>
              </w:rPr>
            </w:pPr>
            <w:r w:rsidRPr="001B43BA">
              <w:rPr>
                <w:rFonts w:asciiTheme="minorHAnsi" w:hAnsiTheme="minorHAnsi"/>
                <w:sz w:val="20"/>
              </w:rPr>
              <w:t>67</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w:t>
            </w:r>
          </w:p>
        </w:tc>
      </w:tr>
      <w:tr w:rsidR="00576A55" w:rsidRPr="008A3B00" w:rsidTr="00BD3D2E">
        <w:trPr>
          <w:trHeight w:val="330"/>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4</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727</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D41B25" w:rsidP="008E57C0">
            <w:pPr>
              <w:spacing w:line="240" w:lineRule="auto"/>
              <w:jc w:val="center"/>
              <w:rPr>
                <w:rFonts w:asciiTheme="minorHAnsi" w:hAnsiTheme="minorHAnsi"/>
                <w:b/>
                <w:sz w:val="20"/>
              </w:rPr>
            </w:pPr>
            <w:r w:rsidRPr="001B43BA">
              <w:rPr>
                <w:rFonts w:asciiTheme="minorHAnsi" w:hAnsiTheme="minorHAnsi"/>
                <w:b/>
                <w:sz w:val="20"/>
              </w:rPr>
              <w:t>852</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+125</w:t>
            </w:r>
          </w:p>
        </w:tc>
      </w:tr>
      <w:tr w:rsidR="00576A55" w:rsidRPr="008A3B00" w:rsidTr="00BD3D2E">
        <w:trPr>
          <w:trHeight w:val="268"/>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D41B25" w:rsidP="008E57C0">
            <w:pPr>
              <w:spacing w:line="240" w:lineRule="auto"/>
              <w:jc w:val="center"/>
              <w:rPr>
                <w:rFonts w:asciiTheme="minorHAnsi" w:hAnsiTheme="minorHAnsi"/>
                <w:sz w:val="20"/>
              </w:rPr>
            </w:pPr>
            <w:r w:rsidRPr="001B43BA">
              <w:rPr>
                <w:rFonts w:asciiTheme="minorHAnsi" w:hAnsiTheme="minorHAnsi"/>
                <w:sz w:val="20"/>
              </w:rPr>
              <w:t>8</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520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D41B25" w:rsidP="008E57C0">
            <w:pPr>
              <w:spacing w:line="240" w:lineRule="auto"/>
              <w:jc w:val="center"/>
              <w:rPr>
                <w:rFonts w:asciiTheme="minorHAnsi" w:hAnsiTheme="minorHAnsi"/>
                <w:sz w:val="20"/>
              </w:rPr>
            </w:pPr>
            <w:r w:rsidRPr="001B43BA">
              <w:rPr>
                <w:rFonts w:asciiTheme="minorHAnsi" w:hAnsiTheme="minorHAnsi"/>
                <w:sz w:val="20"/>
              </w:rPr>
              <w:t>604</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+84</w:t>
            </w:r>
          </w:p>
        </w:tc>
      </w:tr>
      <w:tr w:rsidR="00576A55" w:rsidRPr="008A3B00" w:rsidTr="00BD3D2E">
        <w:trPr>
          <w:trHeight w:val="120"/>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197</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D41B25" w:rsidP="008E57C0">
            <w:pPr>
              <w:spacing w:line="240" w:lineRule="auto"/>
              <w:jc w:val="center"/>
              <w:rPr>
                <w:rFonts w:asciiTheme="minorHAnsi" w:hAnsiTheme="minorHAnsi"/>
                <w:sz w:val="20"/>
              </w:rPr>
            </w:pPr>
            <w:r w:rsidRPr="001B43BA">
              <w:rPr>
                <w:rFonts w:asciiTheme="minorHAnsi" w:hAnsiTheme="minorHAnsi"/>
                <w:sz w:val="20"/>
              </w:rPr>
              <w:t>240</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+43</w:t>
            </w: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5</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1074</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B079D1" w:rsidP="008E57C0">
            <w:pPr>
              <w:spacing w:line="240" w:lineRule="auto"/>
              <w:jc w:val="center"/>
              <w:rPr>
                <w:rFonts w:asciiTheme="minorHAnsi" w:hAnsiTheme="minorHAnsi"/>
                <w:b/>
                <w:sz w:val="20"/>
              </w:rPr>
            </w:pPr>
            <w:r w:rsidRPr="001B43BA">
              <w:rPr>
                <w:rFonts w:asciiTheme="minorHAnsi" w:hAnsiTheme="minorHAnsi"/>
                <w:b/>
                <w:sz w:val="20"/>
              </w:rPr>
              <w:t>995</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-79</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079D1" w:rsidP="008E57C0">
            <w:pPr>
              <w:spacing w:line="240" w:lineRule="auto"/>
              <w:jc w:val="center"/>
              <w:rPr>
                <w:rFonts w:asciiTheme="minorHAnsi" w:hAnsiTheme="minorHAnsi"/>
                <w:sz w:val="20"/>
              </w:rPr>
            </w:pPr>
            <w:r w:rsidRPr="001B43BA">
              <w:rPr>
                <w:rFonts w:asciiTheme="minorHAnsi" w:hAnsiTheme="minorHAnsi"/>
                <w:sz w:val="20"/>
              </w:rPr>
              <w:t>0</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079D1" w:rsidP="008E57C0">
            <w:pPr>
              <w:spacing w:line="240" w:lineRule="auto"/>
              <w:jc w:val="center"/>
              <w:rPr>
                <w:rFonts w:asciiTheme="minorHAnsi" w:hAnsiTheme="minorHAnsi"/>
                <w:sz w:val="20"/>
              </w:rPr>
            </w:pPr>
            <w:r w:rsidRPr="001B43BA">
              <w:rPr>
                <w:rFonts w:asciiTheme="minorHAnsi" w:hAnsiTheme="minorHAnsi"/>
                <w:sz w:val="20"/>
              </w:rPr>
              <w:t>9</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+5</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880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B079D1" w:rsidP="008E57C0">
            <w:pPr>
              <w:spacing w:line="240" w:lineRule="auto"/>
              <w:jc w:val="center"/>
              <w:rPr>
                <w:rFonts w:asciiTheme="minorHAnsi" w:hAnsiTheme="minorHAnsi"/>
                <w:sz w:val="20"/>
              </w:rPr>
            </w:pPr>
            <w:r w:rsidRPr="001B43BA">
              <w:rPr>
                <w:rFonts w:asciiTheme="minorHAnsi" w:hAnsiTheme="minorHAnsi"/>
                <w:sz w:val="20"/>
              </w:rPr>
              <w:t>799</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-81</w:t>
            </w:r>
          </w:p>
        </w:tc>
      </w:tr>
      <w:tr w:rsidR="00576A55" w:rsidRPr="008A3B00" w:rsidTr="00BD3D2E">
        <w:trPr>
          <w:jc w:val="center"/>
        </w:trPr>
        <w:tc>
          <w:tcPr>
            <w:tcW w:w="1985" w:type="dxa"/>
            <w:tcBorders>
              <w:top w:val="single" w:sz="6"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6" w:space="0" w:color="auto"/>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198</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B079D1" w:rsidP="008E57C0">
            <w:pPr>
              <w:spacing w:line="240" w:lineRule="auto"/>
              <w:jc w:val="center"/>
              <w:rPr>
                <w:rFonts w:asciiTheme="minorHAnsi" w:hAnsiTheme="minorHAnsi"/>
                <w:sz w:val="20"/>
              </w:rPr>
            </w:pPr>
            <w:r w:rsidRPr="001B43BA">
              <w:rPr>
                <w:rFonts w:asciiTheme="minorHAnsi" w:hAnsiTheme="minorHAnsi"/>
                <w:sz w:val="20"/>
              </w:rPr>
              <w:t>187</w:t>
            </w:r>
          </w:p>
        </w:tc>
        <w:tc>
          <w:tcPr>
            <w:tcW w:w="1241" w:type="dxa"/>
            <w:tcBorders>
              <w:top w:val="single" w:sz="6" w:space="0" w:color="auto"/>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-11</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 xml:space="preserve">JRG </w:t>
            </w:r>
            <w:r>
              <w:rPr>
                <w:rFonts w:asciiTheme="minorHAnsi" w:hAnsiTheme="minorHAnsi" w:cs="Arial"/>
                <w:b/>
                <w:color w:val="008000"/>
                <w:sz w:val="20"/>
              </w:rPr>
              <w:t>nr 6 Kąty Wr.</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753163" w:rsidP="008E57C0">
            <w:pPr>
              <w:spacing w:line="240" w:lineRule="auto"/>
              <w:jc w:val="center"/>
              <w:rPr>
                <w:rFonts w:asciiTheme="minorHAnsi" w:hAnsiTheme="minorHAnsi"/>
                <w:b/>
                <w:sz w:val="20"/>
              </w:rPr>
            </w:pPr>
            <w:r w:rsidRPr="001B43BA">
              <w:rPr>
                <w:rFonts w:asciiTheme="minorHAnsi" w:hAnsiTheme="minorHAnsi"/>
                <w:b/>
                <w:sz w:val="20"/>
              </w:rPr>
              <w:t>896</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19324F" w:rsidP="008E57C0">
            <w:pPr>
              <w:spacing w:line="240" w:lineRule="auto"/>
              <w:jc w:val="center"/>
              <w:rPr>
                <w:rFonts w:asciiTheme="minorHAnsi" w:hAnsiTheme="minorHAnsi"/>
                <w:b/>
                <w:sz w:val="20"/>
              </w:rPr>
            </w:pPr>
            <w:r w:rsidRPr="001B43BA">
              <w:rPr>
                <w:rFonts w:asciiTheme="minorHAnsi" w:hAnsiTheme="minorHAnsi"/>
                <w:b/>
                <w:sz w:val="20"/>
              </w:rPr>
              <w:t>1059</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+163</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19324F" w:rsidP="008E57C0">
            <w:pPr>
              <w:spacing w:line="240" w:lineRule="auto"/>
              <w:jc w:val="center"/>
              <w:rPr>
                <w:rFonts w:asciiTheme="minorHAnsi" w:hAnsiTheme="minorHAnsi"/>
                <w:sz w:val="20"/>
              </w:rPr>
            </w:pPr>
            <w:r w:rsidRPr="001B43BA">
              <w:rPr>
                <w:rFonts w:asciiTheme="minorHAnsi" w:hAnsiTheme="minorHAnsi"/>
                <w:sz w:val="20"/>
              </w:rPr>
              <w:t>0</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3</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19324F" w:rsidP="008E57C0">
            <w:pPr>
              <w:spacing w:line="240" w:lineRule="auto"/>
              <w:jc w:val="center"/>
              <w:rPr>
                <w:rFonts w:asciiTheme="minorHAnsi" w:hAnsiTheme="minorHAnsi"/>
                <w:sz w:val="20"/>
              </w:rPr>
            </w:pPr>
            <w:r w:rsidRPr="001B43BA">
              <w:rPr>
                <w:rFonts w:asciiTheme="minorHAnsi" w:hAnsiTheme="minorHAnsi"/>
                <w:sz w:val="20"/>
              </w:rPr>
              <w:t>31</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+29</w:t>
            </w:r>
          </w:p>
        </w:tc>
      </w:tr>
      <w:tr w:rsidR="00576A55" w:rsidRPr="008A3B00" w:rsidTr="00BD3D2E">
        <w:trPr>
          <w:jc w:val="center"/>
        </w:trPr>
        <w:tc>
          <w:tcPr>
            <w:tcW w:w="1985" w:type="dxa"/>
            <w:tcBorders>
              <w:top w:val="single" w:sz="4"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6"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771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19324F" w:rsidP="008E57C0">
            <w:pPr>
              <w:spacing w:line="240" w:lineRule="auto"/>
              <w:jc w:val="center"/>
              <w:rPr>
                <w:rFonts w:asciiTheme="minorHAnsi" w:hAnsiTheme="minorHAnsi"/>
                <w:sz w:val="20"/>
              </w:rPr>
            </w:pPr>
            <w:r w:rsidRPr="001B43BA">
              <w:rPr>
                <w:rFonts w:asciiTheme="minorHAnsi" w:hAnsiTheme="minorHAnsi"/>
                <w:sz w:val="20"/>
              </w:rPr>
              <w:t>880</w:t>
            </w:r>
          </w:p>
        </w:tc>
        <w:tc>
          <w:tcPr>
            <w:tcW w:w="1241" w:type="dxa"/>
            <w:tcBorders>
              <w:top w:val="single" w:sz="4" w:space="0" w:color="auto"/>
              <w:left w:val="single" w:sz="4" w:space="0" w:color="auto"/>
              <w:bottom w:val="single" w:sz="6"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+109</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120</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19324F" w:rsidP="008E57C0">
            <w:pPr>
              <w:spacing w:line="240" w:lineRule="auto"/>
              <w:jc w:val="center"/>
              <w:rPr>
                <w:rFonts w:asciiTheme="minorHAnsi" w:hAnsiTheme="minorHAnsi"/>
                <w:sz w:val="20"/>
              </w:rPr>
            </w:pPr>
            <w:r w:rsidRPr="001B43BA">
              <w:rPr>
                <w:rFonts w:asciiTheme="minorHAnsi" w:hAnsiTheme="minorHAnsi"/>
                <w:sz w:val="20"/>
              </w:rPr>
              <w:t>148</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+28</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7</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815</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1A09CE" w:rsidP="008E57C0">
            <w:pPr>
              <w:spacing w:line="240" w:lineRule="auto"/>
              <w:jc w:val="center"/>
              <w:rPr>
                <w:rFonts w:asciiTheme="minorHAnsi" w:hAnsiTheme="minorHAnsi"/>
                <w:b/>
                <w:sz w:val="20"/>
              </w:rPr>
            </w:pPr>
            <w:r w:rsidRPr="001B43BA">
              <w:rPr>
                <w:rFonts w:asciiTheme="minorHAnsi" w:hAnsiTheme="minorHAnsi"/>
                <w:b/>
                <w:sz w:val="20"/>
              </w:rPr>
              <w:t>667</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b/>
                <w:sz w:val="20"/>
              </w:rPr>
            </w:pPr>
            <w:r w:rsidRPr="001B43BA">
              <w:rPr>
                <w:rFonts w:asciiTheme="minorHAnsi" w:hAnsiTheme="minorHAnsi"/>
                <w:b/>
                <w:sz w:val="20"/>
              </w:rPr>
              <w:t>- 148</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1A09CE" w:rsidP="008E57C0">
            <w:pPr>
              <w:spacing w:line="240" w:lineRule="auto"/>
              <w:jc w:val="center"/>
              <w:rPr>
                <w:rFonts w:asciiTheme="minorHAnsi" w:hAnsiTheme="minorHAnsi"/>
                <w:sz w:val="20"/>
              </w:rPr>
            </w:pPr>
            <w:r w:rsidRPr="001B43BA">
              <w:rPr>
                <w:rFonts w:asciiTheme="minorHAnsi" w:hAnsiTheme="minorHAnsi"/>
                <w:sz w:val="20"/>
              </w:rPr>
              <w:t>7</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+7</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653</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1A09CE" w:rsidP="008E57C0">
            <w:pPr>
              <w:spacing w:line="240" w:lineRule="auto"/>
              <w:jc w:val="center"/>
              <w:rPr>
                <w:rFonts w:asciiTheme="minorHAnsi" w:hAnsiTheme="minorHAnsi"/>
                <w:sz w:val="20"/>
              </w:rPr>
            </w:pPr>
            <w:r w:rsidRPr="001B43BA">
              <w:rPr>
                <w:rFonts w:asciiTheme="minorHAnsi" w:hAnsiTheme="minorHAnsi"/>
                <w:sz w:val="20"/>
              </w:rPr>
              <w:t>522</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-131</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162</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1A09CE" w:rsidP="008E57C0">
            <w:pPr>
              <w:spacing w:line="240" w:lineRule="auto"/>
              <w:jc w:val="center"/>
              <w:rPr>
                <w:rFonts w:asciiTheme="minorHAnsi" w:hAnsiTheme="minorHAnsi"/>
                <w:sz w:val="20"/>
              </w:rPr>
            </w:pPr>
            <w:r w:rsidRPr="001B43BA">
              <w:rPr>
                <w:rFonts w:asciiTheme="minorHAnsi" w:hAnsiTheme="minorHAnsi"/>
                <w:sz w:val="20"/>
              </w:rPr>
              <w:t>138</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AE3510" w:rsidP="008E57C0">
            <w:pPr>
              <w:spacing w:line="240" w:lineRule="auto"/>
              <w:jc w:val="center"/>
              <w:rPr>
                <w:rFonts w:asciiTheme="minorHAnsi" w:hAnsiTheme="minorHAnsi"/>
                <w:sz w:val="20"/>
              </w:rPr>
            </w:pPr>
            <w:r w:rsidRPr="001B43BA">
              <w:rPr>
                <w:rFonts w:asciiTheme="minorHAnsi" w:hAnsiTheme="minorHAnsi"/>
                <w:sz w:val="20"/>
              </w:rPr>
              <w:t>-24</w:t>
            </w:r>
          </w:p>
        </w:tc>
      </w:tr>
      <w:tr w:rsidR="00576A55" w:rsidRPr="008A3B00" w:rsidTr="00BD3D2E">
        <w:trPr>
          <w:jc w:val="center"/>
        </w:trPr>
        <w:tc>
          <w:tcPr>
            <w:tcW w:w="1985" w:type="dxa"/>
            <w:tcBorders>
              <w:top w:val="single" w:sz="18" w:space="0" w:color="auto"/>
              <w:left w:val="single" w:sz="18" w:space="0" w:color="auto"/>
              <w:bottom w:val="single" w:sz="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8</w:t>
            </w:r>
          </w:p>
        </w:tc>
        <w:tc>
          <w:tcPr>
            <w:tcW w:w="1276" w:type="dxa"/>
            <w:tcBorders>
              <w:top w:val="single" w:sz="18" w:space="0" w:color="auto"/>
              <w:left w:val="single" w:sz="18" w:space="0" w:color="auto"/>
              <w:bottom w:val="single" w:sz="8" w:space="0" w:color="auto"/>
              <w:right w:val="single" w:sz="8" w:space="0" w:color="auto"/>
            </w:tcBorders>
            <w:vAlign w:val="center"/>
          </w:tcPr>
          <w:p w:rsidR="00576A55" w:rsidRPr="001B43BA" w:rsidRDefault="000136EE" w:rsidP="008E57C0">
            <w:pPr>
              <w:spacing w:line="240" w:lineRule="auto"/>
              <w:jc w:val="center"/>
              <w:rPr>
                <w:rFonts w:asciiTheme="minorHAnsi" w:hAnsiTheme="minorHAnsi"/>
                <w:sz w:val="20"/>
              </w:rPr>
            </w:pPr>
            <w:r w:rsidRPr="001B43BA">
              <w:rPr>
                <w:rFonts w:asciiTheme="minorHAnsi" w:hAnsiTheme="minorHAnsi"/>
                <w:sz w:val="20"/>
              </w:rPr>
              <w:t>571</w:t>
            </w:r>
          </w:p>
        </w:tc>
        <w:tc>
          <w:tcPr>
            <w:tcW w:w="1559" w:type="dxa"/>
            <w:tcBorders>
              <w:top w:val="single" w:sz="18" w:space="0" w:color="auto"/>
              <w:left w:val="single" w:sz="8" w:space="0" w:color="auto"/>
              <w:bottom w:val="single" w:sz="8" w:space="0" w:color="auto"/>
              <w:right w:val="single" w:sz="8"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653</w:t>
            </w:r>
          </w:p>
        </w:tc>
        <w:tc>
          <w:tcPr>
            <w:tcW w:w="1241" w:type="dxa"/>
            <w:tcBorders>
              <w:top w:val="single" w:sz="18" w:space="0" w:color="auto"/>
              <w:left w:val="single" w:sz="8" w:space="0" w:color="auto"/>
              <w:bottom w:val="single" w:sz="8"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+82</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3</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+2</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398</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492</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94</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172</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158</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-14</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9</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842</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b/>
                <w:sz w:val="20"/>
              </w:rPr>
            </w:pPr>
            <w:r w:rsidRPr="001B43BA">
              <w:rPr>
                <w:rFonts w:asciiTheme="minorHAnsi" w:hAnsiTheme="minorHAnsi"/>
                <w:b/>
                <w:sz w:val="20"/>
              </w:rPr>
              <w:t>1121</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b/>
                <w:sz w:val="20"/>
              </w:rPr>
            </w:pPr>
            <w:r w:rsidRPr="001B43BA">
              <w:rPr>
                <w:rFonts w:asciiTheme="minorHAnsi" w:hAnsiTheme="minorHAnsi"/>
                <w:b/>
                <w:sz w:val="20"/>
              </w:rPr>
              <w:t>+279</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0</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-1</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6</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-4</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684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890</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+206</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sz w:val="20"/>
              </w:rPr>
            </w:pPr>
            <w:r w:rsidRPr="001B43BA">
              <w:rPr>
                <w:rFonts w:asciiTheme="minorHAnsi" w:hAnsiTheme="minorHAnsi"/>
                <w:sz w:val="20"/>
              </w:rPr>
              <w:t>155</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sz w:val="20"/>
              </w:rPr>
            </w:pPr>
            <w:r w:rsidRPr="001B43BA">
              <w:rPr>
                <w:rFonts w:asciiTheme="minorHAnsi" w:hAnsiTheme="minorHAnsi"/>
                <w:sz w:val="20"/>
              </w:rPr>
              <w:t>225</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sz w:val="20"/>
              </w:rPr>
            </w:pPr>
            <w:r w:rsidRPr="001B43BA">
              <w:rPr>
                <w:rFonts w:asciiTheme="minorHAnsi" w:hAnsiTheme="minorHAnsi"/>
                <w:sz w:val="20"/>
              </w:rPr>
              <w:t>+70</w:t>
            </w:r>
          </w:p>
        </w:tc>
      </w:tr>
      <w:tr w:rsidR="00576A55" w:rsidRPr="008A3B00" w:rsidTr="00BD3D2E">
        <w:trPr>
          <w:jc w:val="center"/>
        </w:trPr>
        <w:tc>
          <w:tcPr>
            <w:tcW w:w="1985" w:type="dxa"/>
            <w:tcBorders>
              <w:top w:val="single" w:sz="18"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sz w:val="20"/>
              </w:rPr>
              <w:t>RAZEM</w:t>
            </w:r>
          </w:p>
        </w:tc>
        <w:tc>
          <w:tcPr>
            <w:tcW w:w="1276" w:type="dxa"/>
            <w:tcBorders>
              <w:top w:val="single" w:sz="18" w:space="0" w:color="auto"/>
              <w:left w:val="single" w:sz="18" w:space="0" w:color="auto"/>
              <w:bottom w:val="single" w:sz="18" w:space="0" w:color="auto"/>
              <w:right w:val="single" w:sz="4" w:space="0" w:color="auto"/>
            </w:tcBorders>
            <w:vAlign w:val="center"/>
          </w:tcPr>
          <w:p w:rsidR="00576A55" w:rsidRPr="001B43BA" w:rsidRDefault="00576A55" w:rsidP="008E57C0">
            <w:pPr>
              <w:spacing w:line="240" w:lineRule="auto"/>
              <w:jc w:val="center"/>
              <w:rPr>
                <w:rFonts w:asciiTheme="minorHAnsi" w:hAnsiTheme="minorHAnsi"/>
                <w:b/>
                <w:sz w:val="20"/>
              </w:rPr>
            </w:pPr>
            <w:r w:rsidRPr="001B43BA">
              <w:rPr>
                <w:rFonts w:asciiTheme="minorHAnsi" w:hAnsiTheme="minorHAnsi"/>
                <w:b/>
                <w:sz w:val="20"/>
              </w:rPr>
              <w:t>7052</w:t>
            </w:r>
          </w:p>
        </w:tc>
        <w:tc>
          <w:tcPr>
            <w:tcW w:w="1559" w:type="dxa"/>
            <w:tcBorders>
              <w:top w:val="single" w:sz="18" w:space="0" w:color="auto"/>
              <w:left w:val="single" w:sz="4" w:space="0" w:color="auto"/>
              <w:bottom w:val="single" w:sz="18" w:space="0" w:color="auto"/>
              <w:right w:val="single" w:sz="4" w:space="0" w:color="auto"/>
            </w:tcBorders>
            <w:vAlign w:val="center"/>
          </w:tcPr>
          <w:p w:rsidR="00576A55" w:rsidRPr="001B43BA" w:rsidRDefault="000E7BE0" w:rsidP="008E57C0">
            <w:pPr>
              <w:spacing w:line="240" w:lineRule="auto"/>
              <w:jc w:val="center"/>
              <w:rPr>
                <w:rFonts w:asciiTheme="minorHAnsi" w:hAnsiTheme="minorHAnsi"/>
                <w:b/>
                <w:sz w:val="20"/>
              </w:rPr>
            </w:pPr>
            <w:r w:rsidRPr="001B43BA">
              <w:rPr>
                <w:rFonts w:asciiTheme="minorHAnsi" w:hAnsiTheme="minorHAnsi"/>
                <w:b/>
                <w:sz w:val="20"/>
              </w:rPr>
              <w:t>7594</w:t>
            </w:r>
          </w:p>
        </w:tc>
        <w:tc>
          <w:tcPr>
            <w:tcW w:w="1241" w:type="dxa"/>
            <w:tcBorders>
              <w:top w:val="single" w:sz="18" w:space="0" w:color="auto"/>
              <w:left w:val="single" w:sz="4" w:space="0" w:color="auto"/>
              <w:bottom w:val="single" w:sz="18" w:space="0" w:color="auto"/>
              <w:right w:val="single" w:sz="18" w:space="0" w:color="auto"/>
            </w:tcBorders>
            <w:vAlign w:val="center"/>
          </w:tcPr>
          <w:p w:rsidR="00576A55" w:rsidRPr="001B43BA" w:rsidRDefault="00DB7A89" w:rsidP="008E57C0">
            <w:pPr>
              <w:spacing w:line="240" w:lineRule="auto"/>
              <w:jc w:val="center"/>
              <w:rPr>
                <w:rFonts w:asciiTheme="minorHAnsi" w:hAnsiTheme="minorHAnsi"/>
                <w:b/>
                <w:sz w:val="20"/>
              </w:rPr>
            </w:pPr>
            <w:r w:rsidRPr="001B43BA">
              <w:rPr>
                <w:rFonts w:asciiTheme="minorHAnsi" w:hAnsiTheme="minorHAnsi"/>
                <w:b/>
                <w:sz w:val="20"/>
              </w:rPr>
              <w:t>542</w:t>
            </w:r>
          </w:p>
        </w:tc>
      </w:tr>
    </w:tbl>
    <w:p w:rsidR="00AD1B32" w:rsidRPr="004D1D7B" w:rsidRDefault="00AA6B6A" w:rsidP="00172465">
      <w:pPr>
        <w:pStyle w:val="Nagwek2"/>
        <w:numPr>
          <w:ilvl w:val="12"/>
          <w:numId w:val="0"/>
        </w:numPr>
        <w:spacing w:before="0"/>
        <w:rPr>
          <w:rFonts w:asciiTheme="majorHAnsi" w:hAnsiTheme="majorHAnsi" w:cs="Arial"/>
          <w:i/>
          <w:szCs w:val="28"/>
        </w:rPr>
      </w:pPr>
      <w:r>
        <w:br w:type="page"/>
      </w:r>
      <w:bookmarkStart w:id="60" w:name="_Toc381182215"/>
      <w:bookmarkStart w:id="61" w:name="_Toc381253941"/>
      <w:bookmarkStart w:id="62" w:name="_Toc381254278"/>
      <w:bookmarkStart w:id="63" w:name="_Toc381260603"/>
      <w:r w:rsidR="008A3B00" w:rsidRPr="004D1D7B">
        <w:rPr>
          <w:rFonts w:asciiTheme="majorHAnsi" w:hAnsiTheme="majorHAnsi" w:cs="Arial"/>
          <w:i/>
          <w:szCs w:val="28"/>
        </w:rPr>
        <w:lastRenderedPageBreak/>
        <w:t>Przyczyny miejscowych zagrożeń</w:t>
      </w:r>
      <w:bookmarkEnd w:id="60"/>
      <w:bookmarkEnd w:id="61"/>
      <w:bookmarkEnd w:id="62"/>
      <w:bookmarkEnd w:id="63"/>
    </w:p>
    <w:p w:rsidR="00674A97" w:rsidRPr="004D1D7B" w:rsidRDefault="00674A97" w:rsidP="00674A97">
      <w:pPr>
        <w:rPr>
          <w:rFonts w:ascii="Tahoma" w:hAnsi="Tahoma" w:cs="Tahoma"/>
          <w:b/>
          <w:i/>
          <w:sz w:val="22"/>
          <w:szCs w:val="22"/>
        </w:rPr>
      </w:pPr>
      <w:bookmarkStart w:id="64" w:name="_Toc219614136"/>
    </w:p>
    <w:p w:rsidR="00A11F2F" w:rsidRPr="004D1D7B" w:rsidRDefault="00A11F2F" w:rsidP="00A71749">
      <w:pPr>
        <w:spacing w:line="360" w:lineRule="auto"/>
        <w:rPr>
          <w:rFonts w:asciiTheme="minorHAnsi" w:hAnsiTheme="minorHAnsi" w:cs="Tahoma"/>
          <w:i/>
          <w:sz w:val="22"/>
          <w:szCs w:val="22"/>
        </w:rPr>
      </w:pPr>
      <w:r w:rsidRPr="004D1D7B">
        <w:rPr>
          <w:rFonts w:asciiTheme="minorHAnsi" w:hAnsiTheme="minorHAnsi" w:cs="Arial"/>
          <w:b/>
          <w:i/>
          <w:sz w:val="22"/>
          <w:szCs w:val="22"/>
        </w:rPr>
        <w:t>Tabela</w:t>
      </w:r>
      <w:r w:rsidR="008A3B00" w:rsidRPr="004D1D7B">
        <w:rPr>
          <w:rFonts w:asciiTheme="minorHAnsi" w:hAnsiTheme="minorHAnsi" w:cs="Arial"/>
          <w:b/>
          <w:i/>
          <w:sz w:val="22"/>
          <w:szCs w:val="22"/>
        </w:rPr>
        <w:t xml:space="preserve"> nr</w:t>
      </w:r>
      <w:r w:rsidRPr="004D1D7B">
        <w:rPr>
          <w:rFonts w:asciiTheme="minorHAnsi" w:hAnsiTheme="minorHAnsi" w:cs="Arial"/>
          <w:b/>
          <w:i/>
          <w:sz w:val="22"/>
          <w:szCs w:val="22"/>
        </w:rPr>
        <w:t xml:space="preserve"> </w:t>
      </w:r>
      <w:r w:rsidR="00886440" w:rsidRPr="004D1D7B">
        <w:rPr>
          <w:rFonts w:asciiTheme="minorHAnsi" w:hAnsiTheme="minorHAnsi" w:cs="Arial"/>
          <w:b/>
          <w:i/>
          <w:sz w:val="22"/>
          <w:szCs w:val="22"/>
        </w:rPr>
        <w:t>1</w:t>
      </w:r>
      <w:r w:rsidR="00352A53" w:rsidRPr="004D1D7B">
        <w:rPr>
          <w:rFonts w:asciiTheme="minorHAnsi" w:hAnsiTheme="minorHAnsi" w:cs="Arial"/>
          <w:b/>
          <w:i/>
          <w:sz w:val="22"/>
          <w:szCs w:val="22"/>
        </w:rPr>
        <w:t>3</w:t>
      </w:r>
      <w:r w:rsidR="00886440" w:rsidRPr="004D1D7B">
        <w:rPr>
          <w:rFonts w:asciiTheme="minorHAnsi" w:hAnsiTheme="minorHAnsi" w:cs="Tahoma"/>
          <w:b/>
          <w:i/>
          <w:sz w:val="22"/>
          <w:szCs w:val="22"/>
        </w:rPr>
        <w:t>.</w:t>
      </w:r>
      <w:r w:rsidRPr="004D1D7B">
        <w:rPr>
          <w:rFonts w:asciiTheme="minorHAnsi" w:hAnsiTheme="minorHAnsi" w:cs="Tahoma"/>
          <w:i/>
          <w:sz w:val="22"/>
          <w:szCs w:val="22"/>
        </w:rPr>
        <w:t xml:space="preserve"> </w:t>
      </w:r>
      <w:r w:rsidRPr="004D1D7B">
        <w:rPr>
          <w:rFonts w:asciiTheme="minorHAnsi" w:hAnsiTheme="minorHAnsi" w:cs="Arial"/>
          <w:i/>
          <w:sz w:val="22"/>
          <w:szCs w:val="22"/>
        </w:rPr>
        <w:t xml:space="preserve">Miejscowe zagrożenia wg przypuszczalnej </w:t>
      </w:r>
      <w:r w:rsidR="009B7B7C" w:rsidRPr="004D1D7B">
        <w:rPr>
          <w:rFonts w:asciiTheme="minorHAnsi" w:hAnsiTheme="minorHAnsi" w:cs="Arial"/>
          <w:i/>
          <w:sz w:val="22"/>
          <w:szCs w:val="22"/>
        </w:rPr>
        <w:t>przyczyny powstania w latach 201</w:t>
      </w:r>
      <w:r w:rsidR="004D1D7B" w:rsidRPr="004D1D7B">
        <w:rPr>
          <w:rFonts w:asciiTheme="minorHAnsi" w:hAnsiTheme="minorHAnsi" w:cs="Arial"/>
          <w:i/>
          <w:sz w:val="22"/>
          <w:szCs w:val="22"/>
        </w:rPr>
        <w:t>2-2013</w:t>
      </w:r>
      <w:r w:rsidRPr="004D1D7B">
        <w:rPr>
          <w:rFonts w:asciiTheme="minorHAnsi" w:hAnsiTheme="minorHAnsi" w:cs="Arial"/>
          <w:i/>
          <w:sz w:val="22"/>
          <w:szCs w:val="22"/>
        </w:rPr>
        <w:t>.</w:t>
      </w:r>
      <w:bookmarkEnd w:id="64"/>
    </w:p>
    <w:tbl>
      <w:tblPr>
        <w:tblW w:w="9016" w:type="dxa"/>
        <w:jc w:val="center"/>
        <w:tblInd w:w="70" w:type="dxa"/>
        <w:tblLayout w:type="fixed"/>
        <w:tblCellMar>
          <w:left w:w="71" w:type="dxa"/>
          <w:right w:w="71" w:type="dxa"/>
        </w:tblCellMar>
        <w:tblLook w:val="0000"/>
      </w:tblPr>
      <w:tblGrid>
        <w:gridCol w:w="427"/>
        <w:gridCol w:w="5187"/>
        <w:gridCol w:w="1077"/>
        <w:gridCol w:w="1276"/>
        <w:gridCol w:w="1049"/>
      </w:tblGrid>
      <w:tr w:rsidR="004F1378" w:rsidRPr="008A3B00" w:rsidTr="00BD3D2E">
        <w:trPr>
          <w:cantSplit/>
          <w:trHeight w:val="369"/>
          <w:jc w:val="center"/>
        </w:trPr>
        <w:tc>
          <w:tcPr>
            <w:tcW w:w="427" w:type="dxa"/>
            <w:tcBorders>
              <w:top w:val="single" w:sz="18" w:space="0" w:color="auto"/>
              <w:left w:val="single" w:sz="18" w:space="0" w:color="auto"/>
              <w:bottom w:val="single" w:sz="18" w:space="0" w:color="auto"/>
              <w:right w:val="single" w:sz="18" w:space="0" w:color="auto"/>
            </w:tcBorders>
            <w:shd w:val="clear" w:color="auto" w:fill="auto"/>
            <w:vAlign w:val="center"/>
          </w:tcPr>
          <w:p w:rsidR="004F1378" w:rsidRPr="008A3B00" w:rsidRDefault="004F1378" w:rsidP="00E73FFD">
            <w:pPr>
              <w:spacing w:line="240" w:lineRule="auto"/>
              <w:rPr>
                <w:rFonts w:asciiTheme="minorHAnsi" w:hAnsiTheme="minorHAnsi" w:cs="Arial"/>
                <w:b/>
                <w:sz w:val="20"/>
              </w:rPr>
            </w:pPr>
            <w:bookmarkStart w:id="65" w:name="_Toc31163892"/>
            <w:r w:rsidRPr="008A3B00">
              <w:rPr>
                <w:rFonts w:asciiTheme="minorHAnsi" w:hAnsiTheme="minorHAnsi" w:cs="Arial"/>
                <w:b/>
                <w:sz w:val="20"/>
              </w:rPr>
              <w:t>Lp.</w:t>
            </w:r>
          </w:p>
        </w:tc>
        <w:tc>
          <w:tcPr>
            <w:tcW w:w="5187" w:type="dxa"/>
            <w:tcBorders>
              <w:top w:val="single" w:sz="18" w:space="0" w:color="auto"/>
              <w:left w:val="single" w:sz="18" w:space="0" w:color="auto"/>
              <w:bottom w:val="single" w:sz="18" w:space="0" w:color="auto"/>
              <w:right w:val="single" w:sz="18" w:space="0" w:color="auto"/>
            </w:tcBorders>
            <w:shd w:val="clear" w:color="auto" w:fill="auto"/>
            <w:vAlign w:val="center"/>
          </w:tcPr>
          <w:p w:rsidR="004F1378" w:rsidRPr="008A3B00" w:rsidRDefault="004F1378" w:rsidP="00E73FFD">
            <w:pPr>
              <w:spacing w:line="240" w:lineRule="auto"/>
              <w:rPr>
                <w:rFonts w:asciiTheme="minorHAnsi" w:hAnsiTheme="minorHAnsi" w:cs="Arial"/>
                <w:b/>
                <w:sz w:val="20"/>
              </w:rPr>
            </w:pPr>
            <w:r w:rsidRPr="008A3B00">
              <w:rPr>
                <w:rFonts w:asciiTheme="minorHAnsi" w:hAnsiTheme="minorHAnsi" w:cs="Arial"/>
                <w:b/>
                <w:sz w:val="20"/>
              </w:rPr>
              <w:t>Przypuszczalna przyczyna powstania MZ</w:t>
            </w:r>
          </w:p>
        </w:tc>
        <w:tc>
          <w:tcPr>
            <w:tcW w:w="1077" w:type="dxa"/>
            <w:tcBorders>
              <w:top w:val="single" w:sz="18" w:space="0" w:color="auto"/>
              <w:left w:val="single" w:sz="18" w:space="0" w:color="auto"/>
              <w:bottom w:val="single" w:sz="18" w:space="0" w:color="auto"/>
              <w:right w:val="single" w:sz="8" w:space="0" w:color="auto"/>
            </w:tcBorders>
            <w:shd w:val="clear" w:color="auto" w:fill="auto"/>
            <w:vAlign w:val="center"/>
          </w:tcPr>
          <w:p w:rsidR="004F1378" w:rsidRPr="008A3B00" w:rsidRDefault="004F1378" w:rsidP="00BD3D2E">
            <w:pPr>
              <w:spacing w:line="240" w:lineRule="auto"/>
              <w:jc w:val="center"/>
              <w:rPr>
                <w:rFonts w:asciiTheme="minorHAnsi" w:hAnsiTheme="minorHAnsi" w:cs="Arial"/>
                <w:b/>
                <w:sz w:val="20"/>
              </w:rPr>
            </w:pPr>
            <w:r>
              <w:rPr>
                <w:rFonts w:asciiTheme="minorHAnsi" w:hAnsiTheme="minorHAnsi" w:cs="Arial"/>
                <w:b/>
                <w:sz w:val="20"/>
              </w:rPr>
              <w:t>2012</w:t>
            </w:r>
          </w:p>
        </w:tc>
        <w:tc>
          <w:tcPr>
            <w:tcW w:w="1276" w:type="dxa"/>
            <w:tcBorders>
              <w:top w:val="single" w:sz="18" w:space="0" w:color="auto"/>
              <w:left w:val="single" w:sz="8" w:space="0" w:color="auto"/>
              <w:bottom w:val="single" w:sz="18" w:space="0" w:color="auto"/>
              <w:right w:val="single" w:sz="8" w:space="0" w:color="auto"/>
            </w:tcBorders>
            <w:shd w:val="clear" w:color="auto" w:fill="auto"/>
            <w:vAlign w:val="center"/>
          </w:tcPr>
          <w:p w:rsidR="004F1378" w:rsidRPr="008A3B00" w:rsidRDefault="004F1378" w:rsidP="00BD3D2E">
            <w:pPr>
              <w:spacing w:line="240" w:lineRule="auto"/>
              <w:jc w:val="center"/>
              <w:rPr>
                <w:rFonts w:asciiTheme="minorHAnsi" w:hAnsiTheme="minorHAnsi" w:cs="Arial"/>
                <w:b/>
                <w:sz w:val="20"/>
              </w:rPr>
            </w:pPr>
            <w:r w:rsidRPr="008A3B00">
              <w:rPr>
                <w:rFonts w:asciiTheme="minorHAnsi" w:hAnsiTheme="minorHAnsi" w:cs="Arial"/>
                <w:b/>
                <w:sz w:val="20"/>
              </w:rPr>
              <w:t>201</w:t>
            </w:r>
            <w:r w:rsidR="004D1D7B">
              <w:rPr>
                <w:rFonts w:asciiTheme="minorHAnsi" w:hAnsiTheme="minorHAnsi" w:cs="Arial"/>
                <w:b/>
                <w:sz w:val="20"/>
              </w:rPr>
              <w:t>3</w:t>
            </w:r>
          </w:p>
        </w:tc>
        <w:tc>
          <w:tcPr>
            <w:tcW w:w="1049" w:type="dxa"/>
            <w:tcBorders>
              <w:top w:val="single" w:sz="18" w:space="0" w:color="auto"/>
              <w:left w:val="single" w:sz="8" w:space="0" w:color="auto"/>
              <w:bottom w:val="single" w:sz="18" w:space="0" w:color="auto"/>
              <w:right w:val="single" w:sz="18" w:space="0" w:color="auto"/>
            </w:tcBorders>
            <w:shd w:val="clear" w:color="auto" w:fill="auto"/>
            <w:vAlign w:val="center"/>
          </w:tcPr>
          <w:p w:rsidR="004F1378" w:rsidRPr="008A3B00" w:rsidRDefault="004F1378" w:rsidP="00BD3D2E">
            <w:pPr>
              <w:spacing w:line="240" w:lineRule="auto"/>
              <w:jc w:val="center"/>
              <w:rPr>
                <w:rFonts w:asciiTheme="minorHAnsi" w:hAnsiTheme="minorHAnsi" w:cs="Arial"/>
                <w:b/>
                <w:sz w:val="20"/>
              </w:rPr>
            </w:pPr>
            <w:r w:rsidRPr="008A3B00">
              <w:rPr>
                <w:rFonts w:asciiTheme="minorHAnsi" w:hAnsiTheme="minorHAnsi" w:cs="Arial"/>
                <w:b/>
                <w:sz w:val="20"/>
              </w:rPr>
              <w:t>wzrost/</w:t>
            </w:r>
            <w:r w:rsidRPr="008A3B00">
              <w:rPr>
                <w:rFonts w:asciiTheme="minorHAnsi" w:hAnsiTheme="minorHAnsi" w:cs="Arial"/>
                <w:b/>
                <w:sz w:val="20"/>
              </w:rPr>
              <w:br/>
              <w:t>spadek</w:t>
            </w:r>
          </w:p>
        </w:tc>
      </w:tr>
      <w:tr w:rsidR="004F1378" w:rsidRPr="008A3B00" w:rsidTr="00BD3D2E">
        <w:trPr>
          <w:jc w:val="center"/>
        </w:trPr>
        <w:tc>
          <w:tcPr>
            <w:tcW w:w="427" w:type="dxa"/>
            <w:tcBorders>
              <w:top w:val="single" w:sz="18" w:space="0" w:color="auto"/>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18" w:space="0" w:color="auto"/>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urządzeń instalacji elektrycznych (przewody, osprzęt, oświetlenia, odbiorniki bez urządzeń ogrzewczych)</w:t>
            </w:r>
          </w:p>
        </w:tc>
        <w:tc>
          <w:tcPr>
            <w:tcW w:w="1077" w:type="dxa"/>
            <w:tcBorders>
              <w:top w:val="single" w:sz="1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20</w:t>
            </w:r>
          </w:p>
        </w:tc>
        <w:tc>
          <w:tcPr>
            <w:tcW w:w="1276" w:type="dxa"/>
            <w:tcBorders>
              <w:top w:val="single" w:sz="18" w:space="0" w:color="auto"/>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27</w:t>
            </w:r>
          </w:p>
        </w:tc>
        <w:tc>
          <w:tcPr>
            <w:tcW w:w="1049" w:type="dxa"/>
            <w:tcBorders>
              <w:top w:val="single" w:sz="18" w:space="0" w:color="auto"/>
              <w:left w:val="single" w:sz="8" w:space="0" w:color="auto"/>
              <w:bottom w:val="nil"/>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+7</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urządzeń i instalacji elektryc</w:t>
            </w:r>
            <w:r w:rsidRPr="008A3B00">
              <w:rPr>
                <w:rFonts w:asciiTheme="minorHAnsi" w:hAnsiTheme="minorHAnsi" w:cs="Arial"/>
                <w:sz w:val="20"/>
              </w:rPr>
              <w:t>z</w:t>
            </w:r>
            <w:r w:rsidRPr="008A3B00">
              <w:rPr>
                <w:rFonts w:asciiTheme="minorHAnsi" w:hAnsiTheme="minorHAnsi" w:cs="Arial"/>
                <w:sz w:val="20"/>
              </w:rPr>
              <w:t>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jc w:val="center"/>
        </w:trPr>
        <w:tc>
          <w:tcPr>
            <w:tcW w:w="427" w:type="dxa"/>
            <w:tcBorders>
              <w:top w:val="nil"/>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nil"/>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elektrycznych urządzeń ogrzewczych (piece, grzałki, kuchnie, czajniki itp.)</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w:t>
            </w:r>
          </w:p>
        </w:tc>
        <w:tc>
          <w:tcPr>
            <w:tcW w:w="1276" w:type="dxa"/>
            <w:tcBorders>
              <w:top w:val="nil"/>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5</w:t>
            </w:r>
          </w:p>
        </w:tc>
        <w:tc>
          <w:tcPr>
            <w:tcW w:w="1049" w:type="dxa"/>
            <w:tcBorders>
              <w:top w:val="nil"/>
              <w:left w:val="single" w:sz="8" w:space="0" w:color="auto"/>
              <w:bottom w:val="nil"/>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+3</w:t>
            </w:r>
          </w:p>
        </w:tc>
      </w:tr>
      <w:tr w:rsidR="004F1378" w:rsidRPr="008A3B00" w:rsidTr="00BD3D2E">
        <w:trPr>
          <w:jc w:val="center"/>
        </w:trPr>
        <w:tc>
          <w:tcPr>
            <w:tcW w:w="427" w:type="dxa"/>
            <w:tcBorders>
              <w:top w:val="single" w:sz="6" w:space="0" w:color="auto"/>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elektrycznych urządzeń ogrze</w:t>
            </w:r>
            <w:r w:rsidRPr="008A3B00">
              <w:rPr>
                <w:rFonts w:asciiTheme="minorHAnsi" w:hAnsiTheme="minorHAnsi" w:cs="Arial"/>
                <w:sz w:val="20"/>
              </w:rPr>
              <w:t>w</w:t>
            </w:r>
            <w:r w:rsidRPr="008A3B00">
              <w:rPr>
                <w:rFonts w:asciiTheme="minorHAnsi" w:hAnsiTheme="minorHAnsi" w:cs="Arial"/>
                <w:sz w:val="20"/>
              </w:rPr>
              <w:t>czych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w:t>
            </w:r>
          </w:p>
        </w:tc>
        <w:tc>
          <w:tcPr>
            <w:tcW w:w="1276" w:type="dxa"/>
            <w:tcBorders>
              <w:top w:val="single" w:sz="6" w:space="0" w:color="auto"/>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w:t>
            </w:r>
          </w:p>
        </w:tc>
        <w:tc>
          <w:tcPr>
            <w:tcW w:w="1049" w:type="dxa"/>
            <w:tcBorders>
              <w:top w:val="single" w:sz="6" w:space="0" w:color="auto"/>
              <w:left w:val="single" w:sz="8" w:space="0" w:color="auto"/>
              <w:bottom w:val="nil"/>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-1</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urządzeń i instalacji gazowych (zbiorniki, przewody, odbiorniki gazu itp.)</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45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54</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+9</w:t>
            </w:r>
          </w:p>
        </w:tc>
      </w:tr>
      <w:tr w:rsidR="004F1378" w:rsidRPr="008A3B00" w:rsidTr="00BD3D2E">
        <w:trPr>
          <w:jc w:val="center"/>
        </w:trPr>
        <w:tc>
          <w:tcPr>
            <w:tcW w:w="427" w:type="dxa"/>
            <w:tcBorders>
              <w:top w:val="single" w:sz="6" w:space="0" w:color="auto"/>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urządzeń gazowych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24</w:t>
            </w:r>
          </w:p>
        </w:tc>
        <w:tc>
          <w:tcPr>
            <w:tcW w:w="1276" w:type="dxa"/>
            <w:tcBorders>
              <w:top w:val="single" w:sz="6" w:space="0" w:color="auto"/>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25</w:t>
            </w:r>
          </w:p>
        </w:tc>
        <w:tc>
          <w:tcPr>
            <w:tcW w:w="1049" w:type="dxa"/>
            <w:tcBorders>
              <w:top w:val="single" w:sz="6" w:space="0" w:color="auto"/>
              <w:left w:val="single" w:sz="8" w:space="0" w:color="auto"/>
              <w:bottom w:val="nil"/>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+1</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urządzeń mechanicznych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47</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61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+14</w:t>
            </w:r>
          </w:p>
        </w:tc>
      </w:tr>
      <w:tr w:rsidR="004F1378" w:rsidRPr="008A3B00" w:rsidTr="00BD3D2E">
        <w:trPr>
          <w:jc w:val="center"/>
        </w:trPr>
        <w:tc>
          <w:tcPr>
            <w:tcW w:w="427" w:type="dxa"/>
            <w:tcBorders>
              <w:top w:val="nil"/>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nil"/>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urządzeń mechanicznych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6</w:t>
            </w:r>
          </w:p>
        </w:tc>
        <w:tc>
          <w:tcPr>
            <w:tcW w:w="1276" w:type="dxa"/>
            <w:tcBorders>
              <w:top w:val="nil"/>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6</w:t>
            </w:r>
          </w:p>
        </w:tc>
        <w:tc>
          <w:tcPr>
            <w:tcW w:w="1049" w:type="dxa"/>
            <w:tcBorders>
              <w:top w:val="nil"/>
              <w:left w:val="single" w:sz="8" w:space="0" w:color="auto"/>
              <w:bottom w:val="nil"/>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urządzeń ogrzewczych (innych niż elektryczne)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50</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67</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9C1B3B" w:rsidP="00BD3D2E">
            <w:pPr>
              <w:spacing w:line="240" w:lineRule="auto"/>
              <w:jc w:val="center"/>
              <w:rPr>
                <w:rFonts w:asciiTheme="minorHAnsi" w:hAnsiTheme="minorHAnsi"/>
                <w:sz w:val="20"/>
              </w:rPr>
            </w:pPr>
            <w:r w:rsidRPr="00BD3D2E">
              <w:rPr>
                <w:rFonts w:asciiTheme="minorHAnsi" w:hAnsiTheme="minorHAnsi"/>
                <w:sz w:val="20"/>
              </w:rPr>
              <w:t>+17</w:t>
            </w:r>
          </w:p>
        </w:tc>
      </w:tr>
      <w:tr w:rsidR="004F1378" w:rsidRPr="008A3B00" w:rsidTr="00BD3D2E">
        <w:trPr>
          <w:jc w:val="center"/>
        </w:trPr>
        <w:tc>
          <w:tcPr>
            <w:tcW w:w="427" w:type="dxa"/>
            <w:tcBorders>
              <w:top w:val="nil"/>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nil"/>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urządzeń ogrzewczych (innych niż elektryczne)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25</w:t>
            </w:r>
          </w:p>
        </w:tc>
        <w:tc>
          <w:tcPr>
            <w:tcW w:w="1276" w:type="dxa"/>
            <w:tcBorders>
              <w:top w:val="nil"/>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21</w:t>
            </w:r>
          </w:p>
        </w:tc>
        <w:tc>
          <w:tcPr>
            <w:tcW w:w="1049" w:type="dxa"/>
            <w:tcBorders>
              <w:top w:val="nil"/>
              <w:left w:val="single" w:sz="8" w:space="0" w:color="auto"/>
              <w:bottom w:val="nil"/>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-4</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Uszkodzenia sieci instalacji przesyłowych, doprowadzających, odprowadzających media komunalne i technologiczne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125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115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-10</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Nieprawidłowe magazynowanie substancji niebezpiecznych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środków transportu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212</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222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+10</w:t>
            </w:r>
          </w:p>
        </w:tc>
      </w:tr>
      <w:tr w:rsidR="006A2D83"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6A2D83" w:rsidRPr="008A3B00" w:rsidRDefault="006A2D83"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6A2D83" w:rsidRPr="008A3B00" w:rsidRDefault="006A2D83" w:rsidP="00E73FFD">
            <w:pPr>
              <w:spacing w:line="240" w:lineRule="auto"/>
              <w:rPr>
                <w:rFonts w:asciiTheme="minorHAnsi" w:hAnsiTheme="minorHAnsi" w:cs="Arial"/>
                <w:sz w:val="20"/>
              </w:rPr>
            </w:pPr>
            <w:r>
              <w:rPr>
                <w:rFonts w:asciiTheme="minorHAnsi" w:hAnsiTheme="minorHAnsi" w:cs="Arial"/>
                <w:sz w:val="20"/>
              </w:rPr>
              <w:t>Nieprawidłowe technologie składowania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6A2D83"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6A2D83"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6A2D83"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jc w:val="center"/>
        </w:trPr>
        <w:tc>
          <w:tcPr>
            <w:tcW w:w="427" w:type="dxa"/>
            <w:tcBorders>
              <w:top w:val="nil"/>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nil"/>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środków transportu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19</w:t>
            </w:r>
          </w:p>
        </w:tc>
        <w:tc>
          <w:tcPr>
            <w:tcW w:w="1276" w:type="dxa"/>
            <w:tcBorders>
              <w:top w:val="nil"/>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18</w:t>
            </w:r>
          </w:p>
        </w:tc>
        <w:tc>
          <w:tcPr>
            <w:tcW w:w="1049" w:type="dxa"/>
            <w:tcBorders>
              <w:top w:val="nil"/>
              <w:left w:val="single" w:sz="8" w:space="0" w:color="auto"/>
              <w:bottom w:val="nil"/>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w:t>
            </w:r>
          </w:p>
        </w:tc>
      </w:tr>
      <w:tr w:rsidR="004F1378" w:rsidRPr="008A3B00" w:rsidTr="00BD3D2E">
        <w:trPr>
          <w:jc w:val="center"/>
        </w:trPr>
        <w:tc>
          <w:tcPr>
            <w:tcW w:w="427" w:type="dxa"/>
            <w:tcBorders>
              <w:top w:val="single" w:sz="6" w:space="0" w:color="auto"/>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Niezachowanie zasad bezpieczeństwa ruchu środków tran</w:t>
            </w:r>
            <w:r w:rsidRPr="008A3B00">
              <w:rPr>
                <w:rFonts w:asciiTheme="minorHAnsi" w:hAnsiTheme="minorHAnsi" w:cs="Arial"/>
                <w:sz w:val="20"/>
              </w:rPr>
              <w:t>s</w:t>
            </w:r>
            <w:r w:rsidRPr="008A3B00">
              <w:rPr>
                <w:rFonts w:asciiTheme="minorHAnsi" w:hAnsiTheme="minorHAnsi" w:cs="Arial"/>
                <w:sz w:val="20"/>
              </w:rPr>
              <w:t>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924</w:t>
            </w:r>
          </w:p>
        </w:tc>
        <w:tc>
          <w:tcPr>
            <w:tcW w:w="1276" w:type="dxa"/>
            <w:tcBorders>
              <w:top w:val="single" w:sz="6" w:space="0" w:color="auto"/>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1043</w:t>
            </w:r>
          </w:p>
        </w:tc>
        <w:tc>
          <w:tcPr>
            <w:tcW w:w="1049" w:type="dxa"/>
            <w:tcBorders>
              <w:top w:val="single" w:sz="6" w:space="0" w:color="auto"/>
              <w:left w:val="single" w:sz="8" w:space="0" w:color="auto"/>
              <w:bottom w:val="nil"/>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+119</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Wady konstrukcji budowlanych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35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42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+7</w:t>
            </w:r>
          </w:p>
        </w:tc>
      </w:tr>
      <w:tr w:rsidR="004F1378" w:rsidRPr="008A3B00" w:rsidTr="00BD3D2E">
        <w:trPr>
          <w:jc w:val="center"/>
        </w:trPr>
        <w:tc>
          <w:tcPr>
            <w:tcW w:w="427" w:type="dxa"/>
            <w:tcBorders>
              <w:top w:val="nil"/>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nil"/>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Nieprawidłowa eksploatacja konstrukcji budowlanych, b</w:t>
            </w:r>
            <w:r w:rsidRPr="008A3B00">
              <w:rPr>
                <w:rFonts w:asciiTheme="minorHAnsi" w:hAnsiTheme="minorHAnsi" w:cs="Arial"/>
                <w:sz w:val="20"/>
              </w:rPr>
              <w:t>u</w:t>
            </w:r>
            <w:r w:rsidRPr="008A3B00">
              <w:rPr>
                <w:rFonts w:asciiTheme="minorHAnsi" w:hAnsiTheme="minorHAnsi" w:cs="Arial"/>
                <w:sz w:val="20"/>
              </w:rPr>
              <w:t>dynków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5</w:t>
            </w:r>
          </w:p>
        </w:tc>
        <w:tc>
          <w:tcPr>
            <w:tcW w:w="1276" w:type="dxa"/>
            <w:tcBorders>
              <w:top w:val="nil"/>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11</w:t>
            </w:r>
          </w:p>
        </w:tc>
        <w:tc>
          <w:tcPr>
            <w:tcW w:w="1049" w:type="dxa"/>
            <w:tcBorders>
              <w:top w:val="nil"/>
              <w:left w:val="single" w:sz="8" w:space="0" w:color="auto"/>
              <w:bottom w:val="nil"/>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+6</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Nieprawidłowe wykonanie prac instalacyjnych, remontowych, montażowych, budowlanych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13</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17</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+4</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Nieprawidłowe zabezpieczenie wykopów, studni, włazów itp</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0</w:t>
            </w:r>
          </w:p>
        </w:tc>
      </w:tr>
      <w:tr w:rsidR="006A2D83"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6A2D83" w:rsidRPr="008A3B00" w:rsidRDefault="006A2D83"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6A2D83" w:rsidRPr="008A3B00" w:rsidRDefault="006A2D83" w:rsidP="00E73FFD">
            <w:pPr>
              <w:spacing w:line="240" w:lineRule="auto"/>
              <w:rPr>
                <w:rFonts w:asciiTheme="minorHAnsi" w:hAnsiTheme="minorHAnsi" w:cs="Arial"/>
                <w:sz w:val="20"/>
              </w:rPr>
            </w:pPr>
            <w:r>
              <w:rPr>
                <w:rFonts w:asciiTheme="minorHAnsi" w:hAnsiTheme="minorHAnsi" w:cs="Arial"/>
                <w:sz w:val="20"/>
              </w:rPr>
              <w:t>Osunięcia się gruntów, miałów, innych materiałów sypkich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6A2D83" w:rsidRDefault="006A2D83" w:rsidP="00BD3D2E">
            <w:pPr>
              <w:spacing w:line="240" w:lineRule="auto"/>
              <w:jc w:val="center"/>
              <w:rPr>
                <w:rFonts w:asciiTheme="minorHAnsi" w:hAnsiTheme="minorHAnsi" w:cs="Arial"/>
                <w:sz w:val="20"/>
              </w:rPr>
            </w:pPr>
            <w:r>
              <w:rPr>
                <w:rFonts w:asciiTheme="minorHAnsi" w:hAnsiTheme="minorHAnsi" w:cs="Arial"/>
                <w:sz w:val="20"/>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6A2D83"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6A2D83"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w:t>
            </w:r>
          </w:p>
        </w:tc>
      </w:tr>
      <w:tr w:rsidR="004F1378" w:rsidRPr="008A3B00" w:rsidTr="00BD3D2E">
        <w:trPr>
          <w:jc w:val="center"/>
        </w:trPr>
        <w:tc>
          <w:tcPr>
            <w:tcW w:w="427" w:type="dxa"/>
            <w:tcBorders>
              <w:top w:val="single" w:sz="6" w:space="0" w:color="auto"/>
              <w:left w:val="single" w:sz="18" w:space="0" w:color="auto"/>
              <w:bottom w:val="nil"/>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Huragany, silne wiatry, tornada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475</w:t>
            </w:r>
          </w:p>
        </w:tc>
        <w:tc>
          <w:tcPr>
            <w:tcW w:w="1276" w:type="dxa"/>
            <w:tcBorders>
              <w:top w:val="single" w:sz="6" w:space="0" w:color="auto"/>
              <w:left w:val="single" w:sz="8" w:space="0" w:color="auto"/>
              <w:bottom w:val="nil"/>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591</w:t>
            </w:r>
          </w:p>
        </w:tc>
        <w:tc>
          <w:tcPr>
            <w:tcW w:w="1049" w:type="dxa"/>
            <w:tcBorders>
              <w:top w:val="single" w:sz="6" w:space="0" w:color="auto"/>
              <w:left w:val="single" w:sz="8" w:space="0" w:color="auto"/>
              <w:bottom w:val="nil"/>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+116</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Gwałtowne opady atmosferyczne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98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789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+691</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Gwałtowne przybory wód, zatory lodowe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26</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215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+189</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Wyładowania atmosferyczne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Uszkodzenia, zaniedbania w utrzymaniu szlaków komunik</w:t>
            </w:r>
            <w:r w:rsidRPr="008A3B00">
              <w:rPr>
                <w:rFonts w:asciiTheme="minorHAnsi" w:hAnsiTheme="minorHAnsi" w:cs="Arial"/>
                <w:sz w:val="20"/>
              </w:rPr>
              <w:t>a</w:t>
            </w:r>
            <w:r w:rsidRPr="008A3B00">
              <w:rPr>
                <w:rFonts w:asciiTheme="minorHAnsi" w:hAnsiTheme="minorHAnsi" w:cs="Arial"/>
                <w:sz w:val="20"/>
              </w:rPr>
              <w:t>cyjnych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4</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6</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+2</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Niewłaściwe zabezpieczenie hodowanych zwierząt, owadów, gadów, ptaków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38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40</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+2</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Nietypowe zachowania się zwierząt, owadów stwarzające zagrożenie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2036</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1252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-784</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Akcje terrorystyczne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9</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34</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+25</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Nieumyślne działanie człowieka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71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75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+4</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Celowe działanie człowieka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95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92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-3</w:t>
            </w:r>
          </w:p>
        </w:tc>
      </w:tr>
      <w:tr w:rsidR="004F1378" w:rsidRPr="008A3B00" w:rsidTr="00BD3D2E">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Inne miejscowe zagrożenia powstałe w wyniku pożarów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0</w:t>
            </w:r>
          </w:p>
        </w:tc>
      </w:tr>
      <w:tr w:rsidR="004F1378" w:rsidRPr="008A3B00" w:rsidTr="00BD3D2E">
        <w:trPr>
          <w:trHeight w:val="67"/>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Nieustalone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484</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409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-75</w:t>
            </w:r>
          </w:p>
        </w:tc>
      </w:tr>
      <w:tr w:rsidR="004F1378" w:rsidRPr="008A3B00" w:rsidTr="00BD3D2E">
        <w:trPr>
          <w:jc w:val="center"/>
        </w:trPr>
        <w:tc>
          <w:tcPr>
            <w:tcW w:w="427" w:type="dxa"/>
            <w:tcBorders>
              <w:top w:val="single" w:sz="6" w:space="0" w:color="auto"/>
              <w:left w:val="single" w:sz="18" w:space="0" w:color="auto"/>
              <w:bottom w:val="single" w:sz="18" w:space="0" w:color="auto"/>
              <w:right w:val="single" w:sz="18" w:space="0" w:color="auto"/>
            </w:tcBorders>
            <w:shd w:val="clear" w:color="auto" w:fill="auto"/>
          </w:tcPr>
          <w:p w:rsidR="004F1378" w:rsidRPr="008A3B00" w:rsidRDefault="004F1378" w:rsidP="00E73FFD">
            <w:pPr>
              <w:numPr>
                <w:ilvl w:val="0"/>
                <w:numId w:val="4"/>
              </w:numPr>
              <w:spacing w:line="240" w:lineRule="auto"/>
              <w:jc w:val="center"/>
              <w:rPr>
                <w:rFonts w:asciiTheme="minorHAnsi" w:hAnsiTheme="minorHAnsi" w:cs="Arial"/>
                <w:sz w:val="20"/>
              </w:rPr>
            </w:pPr>
          </w:p>
        </w:tc>
        <w:tc>
          <w:tcPr>
            <w:tcW w:w="5187" w:type="dxa"/>
            <w:tcBorders>
              <w:top w:val="single" w:sz="6" w:space="0" w:color="auto"/>
              <w:left w:val="single" w:sz="18" w:space="0" w:color="auto"/>
              <w:bottom w:val="single" w:sz="18" w:space="0" w:color="auto"/>
              <w:right w:val="single" w:sz="18" w:space="0" w:color="auto"/>
            </w:tcBorders>
            <w:shd w:val="clear" w:color="auto" w:fill="auto"/>
            <w:vAlign w:val="bottom"/>
          </w:tcPr>
          <w:p w:rsidR="004F1378" w:rsidRPr="008A3B00" w:rsidRDefault="004F1378" w:rsidP="00E73FFD">
            <w:pPr>
              <w:spacing w:line="240" w:lineRule="auto"/>
              <w:rPr>
                <w:rFonts w:asciiTheme="minorHAnsi" w:hAnsiTheme="minorHAnsi" w:cs="Arial"/>
                <w:sz w:val="20"/>
              </w:rPr>
            </w:pPr>
            <w:r w:rsidRPr="008A3B00">
              <w:rPr>
                <w:rFonts w:asciiTheme="minorHAnsi" w:hAnsiTheme="minorHAnsi" w:cs="Arial"/>
                <w:sz w:val="20"/>
              </w:rPr>
              <w:t>Inne przyczyny</w:t>
            </w:r>
          </w:p>
        </w:tc>
        <w:tc>
          <w:tcPr>
            <w:tcW w:w="1077" w:type="dxa"/>
            <w:tcBorders>
              <w:top w:val="single" w:sz="8" w:space="0" w:color="auto"/>
              <w:left w:val="single" w:sz="18" w:space="0" w:color="auto"/>
              <w:bottom w:val="single" w:sz="18" w:space="0" w:color="auto"/>
              <w:right w:val="single" w:sz="8" w:space="0" w:color="auto"/>
            </w:tcBorders>
            <w:shd w:val="clear" w:color="auto" w:fill="auto"/>
            <w:vAlign w:val="center"/>
          </w:tcPr>
          <w:p w:rsidR="004F1378" w:rsidRPr="008A3B00" w:rsidRDefault="006A2D83" w:rsidP="00BD3D2E">
            <w:pPr>
              <w:spacing w:line="240" w:lineRule="auto"/>
              <w:jc w:val="center"/>
              <w:rPr>
                <w:rFonts w:asciiTheme="minorHAnsi" w:hAnsiTheme="minorHAnsi" w:cs="Arial"/>
                <w:sz w:val="20"/>
              </w:rPr>
            </w:pPr>
            <w:r>
              <w:rPr>
                <w:rFonts w:asciiTheme="minorHAnsi" w:hAnsiTheme="minorHAnsi" w:cs="Arial"/>
                <w:sz w:val="20"/>
              </w:rPr>
              <w:t>2146</w:t>
            </w:r>
          </w:p>
        </w:tc>
        <w:tc>
          <w:tcPr>
            <w:tcW w:w="1276" w:type="dxa"/>
            <w:tcBorders>
              <w:top w:val="single" w:sz="6" w:space="0" w:color="auto"/>
              <w:left w:val="single" w:sz="8" w:space="0" w:color="auto"/>
              <w:bottom w:val="single" w:sz="18" w:space="0" w:color="auto"/>
              <w:right w:val="single" w:sz="8" w:space="0" w:color="auto"/>
            </w:tcBorders>
            <w:shd w:val="clear" w:color="auto" w:fill="auto"/>
            <w:vAlign w:val="center"/>
          </w:tcPr>
          <w:p w:rsidR="004F1378" w:rsidRPr="008A3B00" w:rsidRDefault="00104706" w:rsidP="00BD3D2E">
            <w:pPr>
              <w:spacing w:line="240" w:lineRule="auto"/>
              <w:jc w:val="center"/>
              <w:rPr>
                <w:rFonts w:asciiTheme="minorHAnsi" w:hAnsiTheme="minorHAnsi" w:cs="Arial"/>
                <w:sz w:val="20"/>
              </w:rPr>
            </w:pPr>
            <w:r>
              <w:rPr>
                <w:rFonts w:asciiTheme="minorHAnsi" w:hAnsiTheme="minorHAnsi" w:cs="Arial"/>
                <w:sz w:val="20"/>
              </w:rPr>
              <w:t>2336</w:t>
            </w:r>
          </w:p>
        </w:tc>
        <w:tc>
          <w:tcPr>
            <w:tcW w:w="1049" w:type="dxa"/>
            <w:tcBorders>
              <w:top w:val="single" w:sz="6" w:space="0" w:color="auto"/>
              <w:left w:val="single" w:sz="8" w:space="0" w:color="auto"/>
              <w:bottom w:val="single" w:sz="18" w:space="0" w:color="auto"/>
              <w:right w:val="single" w:sz="18" w:space="0" w:color="auto"/>
            </w:tcBorders>
            <w:shd w:val="clear" w:color="auto" w:fill="auto"/>
            <w:vAlign w:val="center"/>
          </w:tcPr>
          <w:p w:rsidR="004F1378" w:rsidRPr="00BD3D2E" w:rsidRDefault="001B166F" w:rsidP="00BD3D2E">
            <w:pPr>
              <w:spacing w:line="240" w:lineRule="auto"/>
              <w:jc w:val="center"/>
              <w:rPr>
                <w:rFonts w:asciiTheme="minorHAnsi" w:hAnsiTheme="minorHAnsi"/>
                <w:sz w:val="20"/>
              </w:rPr>
            </w:pPr>
            <w:r w:rsidRPr="00BD3D2E">
              <w:rPr>
                <w:rFonts w:asciiTheme="minorHAnsi" w:hAnsiTheme="minorHAnsi"/>
                <w:sz w:val="20"/>
              </w:rPr>
              <w:t>+190</w:t>
            </w:r>
          </w:p>
        </w:tc>
      </w:tr>
    </w:tbl>
    <w:p w:rsidR="005301DB" w:rsidRDefault="005301DB">
      <w:pPr>
        <w:overflowPunct/>
        <w:autoSpaceDE/>
        <w:autoSpaceDN/>
        <w:adjustRightInd/>
        <w:spacing w:line="240" w:lineRule="auto"/>
        <w:jc w:val="left"/>
        <w:textAlignment w:val="auto"/>
        <w:rPr>
          <w:rFonts w:ascii="Arial" w:hAnsi="Arial"/>
          <w:sz w:val="28"/>
        </w:rPr>
      </w:pPr>
      <w:r>
        <w:rPr>
          <w:rFonts w:ascii="Arial" w:hAnsi="Arial"/>
          <w:sz w:val="28"/>
        </w:rPr>
        <w:br w:type="page"/>
      </w:r>
    </w:p>
    <w:p w:rsidR="0059092B" w:rsidRPr="008A3B00" w:rsidRDefault="0059092B" w:rsidP="00926313">
      <w:pPr>
        <w:numPr>
          <w:ilvl w:val="12"/>
          <w:numId w:val="0"/>
        </w:numPr>
        <w:spacing w:line="276" w:lineRule="auto"/>
        <w:rPr>
          <w:rFonts w:asciiTheme="minorHAnsi" w:hAnsiTheme="minorHAnsi"/>
          <w:i/>
        </w:rPr>
      </w:pPr>
      <w:r w:rsidRPr="00A5084A">
        <w:rPr>
          <w:rFonts w:asciiTheme="minorHAnsi" w:hAnsiTheme="minorHAnsi"/>
          <w:i/>
        </w:rPr>
        <w:lastRenderedPageBreak/>
        <w:t xml:space="preserve">Najczęstszymi przyczynami miejscowych zagrożeń w </w:t>
      </w:r>
      <w:r w:rsidRPr="00A5084A">
        <w:rPr>
          <w:rFonts w:asciiTheme="minorHAnsi" w:hAnsiTheme="minorHAnsi"/>
          <w:b/>
          <w:i/>
        </w:rPr>
        <w:t>201</w:t>
      </w:r>
      <w:r w:rsidR="00A5084A" w:rsidRPr="00A5084A">
        <w:rPr>
          <w:rFonts w:asciiTheme="minorHAnsi" w:hAnsiTheme="minorHAnsi"/>
          <w:b/>
          <w:i/>
        </w:rPr>
        <w:t>3</w:t>
      </w:r>
      <w:r w:rsidRPr="00A5084A">
        <w:rPr>
          <w:rFonts w:asciiTheme="minorHAnsi" w:hAnsiTheme="minorHAnsi"/>
          <w:i/>
        </w:rPr>
        <w:t xml:space="preserve">  roku były:</w:t>
      </w:r>
      <w:r w:rsidRPr="008A3B00">
        <w:rPr>
          <w:rFonts w:asciiTheme="minorHAnsi" w:hAnsiTheme="minorHAnsi"/>
          <w:i/>
        </w:rPr>
        <w:t xml:space="preserve"> </w:t>
      </w:r>
    </w:p>
    <w:p w:rsidR="0059092B" w:rsidRPr="008A3B00" w:rsidRDefault="0059092B" w:rsidP="00A35975">
      <w:pPr>
        <w:numPr>
          <w:ilvl w:val="0"/>
          <w:numId w:val="17"/>
        </w:numPr>
        <w:spacing w:line="276" w:lineRule="auto"/>
        <w:rPr>
          <w:rFonts w:asciiTheme="minorHAnsi" w:hAnsiTheme="minorHAnsi"/>
          <w:i/>
        </w:rPr>
      </w:pPr>
      <w:r w:rsidRPr="008A3B00">
        <w:rPr>
          <w:rFonts w:asciiTheme="minorHAnsi" w:hAnsiTheme="minorHAnsi"/>
          <w:i/>
        </w:rPr>
        <w:t xml:space="preserve">Inne przyczyny </w:t>
      </w:r>
      <w:r w:rsidR="00A5084A">
        <w:rPr>
          <w:rFonts w:asciiTheme="minorHAnsi" w:hAnsiTheme="minorHAnsi"/>
          <w:b/>
          <w:i/>
        </w:rPr>
        <w:t>- 2336</w:t>
      </w:r>
      <w:r w:rsidRPr="008A3B00">
        <w:rPr>
          <w:rFonts w:asciiTheme="minorHAnsi" w:hAnsiTheme="minorHAnsi"/>
          <w:b/>
          <w:i/>
        </w:rPr>
        <w:t xml:space="preserve"> </w:t>
      </w:r>
      <w:r w:rsidRPr="008A3B00">
        <w:rPr>
          <w:rFonts w:asciiTheme="minorHAnsi" w:hAnsiTheme="minorHAnsi"/>
          <w:i/>
        </w:rPr>
        <w:t>interwencji, co stanowi</w:t>
      </w:r>
      <w:r w:rsidR="00A5084A">
        <w:rPr>
          <w:rFonts w:asciiTheme="minorHAnsi" w:hAnsiTheme="minorHAnsi"/>
          <w:b/>
          <w:i/>
        </w:rPr>
        <w:t xml:space="preserve"> 30,79</w:t>
      </w:r>
      <w:r w:rsidRPr="008A3B00">
        <w:rPr>
          <w:rFonts w:asciiTheme="minorHAnsi" w:hAnsiTheme="minorHAnsi"/>
          <w:b/>
          <w:i/>
        </w:rPr>
        <w:t xml:space="preserve"> %</w:t>
      </w:r>
      <w:r w:rsidRPr="008A3B00">
        <w:rPr>
          <w:rFonts w:asciiTheme="minorHAnsi" w:hAnsiTheme="minorHAnsi"/>
          <w:i/>
        </w:rPr>
        <w:t xml:space="preserve"> wszystkich Mz;</w:t>
      </w:r>
    </w:p>
    <w:p w:rsidR="0059092B" w:rsidRPr="008A3B00" w:rsidRDefault="0059092B" w:rsidP="00A35975">
      <w:pPr>
        <w:numPr>
          <w:ilvl w:val="0"/>
          <w:numId w:val="17"/>
        </w:numPr>
        <w:spacing w:line="276" w:lineRule="auto"/>
        <w:rPr>
          <w:rFonts w:asciiTheme="minorHAnsi" w:hAnsiTheme="minorHAnsi"/>
          <w:i/>
        </w:rPr>
      </w:pPr>
      <w:r w:rsidRPr="008A3B00">
        <w:rPr>
          <w:rFonts w:asciiTheme="minorHAnsi" w:hAnsiTheme="minorHAnsi"/>
          <w:i/>
        </w:rPr>
        <w:t xml:space="preserve">Nietypowe zachowanie się zwierząt </w:t>
      </w:r>
      <w:r w:rsidRPr="008A3B00">
        <w:rPr>
          <w:rFonts w:asciiTheme="minorHAnsi" w:hAnsiTheme="minorHAnsi"/>
          <w:b/>
          <w:i/>
        </w:rPr>
        <w:t>–</w:t>
      </w:r>
      <w:r w:rsidR="00A5084A">
        <w:rPr>
          <w:rFonts w:asciiTheme="minorHAnsi" w:hAnsiTheme="minorHAnsi"/>
          <w:b/>
          <w:i/>
        </w:rPr>
        <w:t>1252</w:t>
      </w:r>
      <w:r w:rsidRPr="008A3B00">
        <w:rPr>
          <w:rFonts w:asciiTheme="minorHAnsi" w:hAnsiTheme="minorHAnsi"/>
          <w:b/>
          <w:i/>
        </w:rPr>
        <w:t xml:space="preserve">  </w:t>
      </w:r>
      <w:r w:rsidRPr="008A3B00">
        <w:rPr>
          <w:rFonts w:asciiTheme="minorHAnsi" w:hAnsiTheme="minorHAnsi"/>
          <w:i/>
        </w:rPr>
        <w:t xml:space="preserve">interwencji, co stanowi </w:t>
      </w:r>
      <w:r w:rsidR="00A5084A">
        <w:rPr>
          <w:rFonts w:asciiTheme="minorHAnsi" w:hAnsiTheme="minorHAnsi"/>
          <w:b/>
          <w:i/>
        </w:rPr>
        <w:t>16,48</w:t>
      </w:r>
      <w:r w:rsidRPr="008A3B00">
        <w:rPr>
          <w:rFonts w:asciiTheme="minorHAnsi" w:hAnsiTheme="minorHAnsi"/>
          <w:b/>
          <w:i/>
        </w:rPr>
        <w:t xml:space="preserve"> %</w:t>
      </w:r>
      <w:r w:rsidRPr="008A3B00">
        <w:rPr>
          <w:rFonts w:asciiTheme="minorHAnsi" w:hAnsiTheme="minorHAnsi"/>
          <w:i/>
        </w:rPr>
        <w:t xml:space="preserve"> wszystkich Mz;</w:t>
      </w:r>
    </w:p>
    <w:p w:rsidR="0059092B" w:rsidRPr="00A5084A" w:rsidRDefault="0059092B" w:rsidP="00A35975">
      <w:pPr>
        <w:numPr>
          <w:ilvl w:val="0"/>
          <w:numId w:val="17"/>
        </w:numPr>
        <w:spacing w:line="276" w:lineRule="auto"/>
        <w:rPr>
          <w:rFonts w:asciiTheme="minorHAnsi" w:hAnsiTheme="minorHAnsi"/>
          <w:i/>
          <w:sz w:val="28"/>
        </w:rPr>
      </w:pPr>
      <w:r w:rsidRPr="008A3B00">
        <w:rPr>
          <w:rFonts w:asciiTheme="minorHAnsi" w:hAnsiTheme="minorHAnsi" w:cs="Arial"/>
          <w:i/>
        </w:rPr>
        <w:t xml:space="preserve">Niezachowanie zasad bezpieczeństwa ruchu środków transportu – </w:t>
      </w:r>
      <w:r w:rsidR="00A5084A">
        <w:rPr>
          <w:rFonts w:asciiTheme="minorHAnsi" w:hAnsiTheme="minorHAnsi" w:cs="Arial"/>
          <w:b/>
          <w:i/>
        </w:rPr>
        <w:t>1043</w:t>
      </w:r>
      <w:r w:rsidRPr="008A3B00">
        <w:rPr>
          <w:rFonts w:asciiTheme="minorHAnsi" w:hAnsiTheme="minorHAnsi" w:cs="Arial"/>
          <w:i/>
        </w:rPr>
        <w:t xml:space="preserve">, co stanowi </w:t>
      </w:r>
      <w:r w:rsidRPr="008A3B00">
        <w:rPr>
          <w:rFonts w:asciiTheme="minorHAnsi" w:hAnsiTheme="minorHAnsi" w:cs="Arial"/>
          <w:b/>
          <w:i/>
        </w:rPr>
        <w:t>1</w:t>
      </w:r>
      <w:r w:rsidR="00A53B04">
        <w:rPr>
          <w:rFonts w:asciiTheme="minorHAnsi" w:hAnsiTheme="minorHAnsi" w:cs="Arial"/>
          <w:b/>
          <w:i/>
        </w:rPr>
        <w:t>3,</w:t>
      </w:r>
      <w:r w:rsidR="00A5084A">
        <w:rPr>
          <w:rFonts w:asciiTheme="minorHAnsi" w:hAnsiTheme="minorHAnsi" w:cs="Arial"/>
          <w:b/>
          <w:i/>
        </w:rPr>
        <w:t xml:space="preserve">73 </w:t>
      </w:r>
      <w:r w:rsidRPr="008A3B00">
        <w:rPr>
          <w:rFonts w:asciiTheme="minorHAnsi" w:hAnsiTheme="minorHAnsi" w:cs="Arial"/>
          <w:b/>
          <w:i/>
        </w:rPr>
        <w:t xml:space="preserve">% </w:t>
      </w:r>
      <w:r w:rsidRPr="008A3B00">
        <w:rPr>
          <w:rFonts w:asciiTheme="minorHAnsi" w:hAnsiTheme="minorHAnsi" w:cs="Arial"/>
          <w:i/>
        </w:rPr>
        <w:t>wszystkich Mz;</w:t>
      </w:r>
    </w:p>
    <w:p w:rsidR="00A5084A" w:rsidRPr="008A3B00" w:rsidRDefault="00A5084A" w:rsidP="00A35975">
      <w:pPr>
        <w:numPr>
          <w:ilvl w:val="0"/>
          <w:numId w:val="17"/>
        </w:numPr>
        <w:spacing w:line="276" w:lineRule="auto"/>
        <w:rPr>
          <w:rFonts w:asciiTheme="minorHAnsi" w:hAnsiTheme="minorHAnsi"/>
          <w:i/>
          <w:sz w:val="28"/>
        </w:rPr>
      </w:pPr>
      <w:r>
        <w:rPr>
          <w:rFonts w:asciiTheme="minorHAnsi" w:hAnsiTheme="minorHAnsi" w:cs="Arial"/>
          <w:i/>
        </w:rPr>
        <w:t xml:space="preserve">Gwałtowne opady atmosferyczne – </w:t>
      </w:r>
      <w:r w:rsidRPr="00A5084A">
        <w:rPr>
          <w:rFonts w:asciiTheme="minorHAnsi" w:hAnsiTheme="minorHAnsi" w:cs="Arial"/>
          <w:b/>
          <w:i/>
        </w:rPr>
        <w:t>789</w:t>
      </w:r>
      <w:r>
        <w:rPr>
          <w:rFonts w:asciiTheme="minorHAnsi" w:hAnsiTheme="minorHAnsi" w:cs="Arial"/>
          <w:i/>
        </w:rPr>
        <w:t xml:space="preserve"> interwencji, co stanowi </w:t>
      </w:r>
      <w:r w:rsidRPr="00A5084A">
        <w:rPr>
          <w:rFonts w:asciiTheme="minorHAnsi" w:hAnsiTheme="minorHAnsi" w:cs="Arial"/>
          <w:b/>
          <w:i/>
        </w:rPr>
        <w:t>10,38%</w:t>
      </w:r>
      <w:r>
        <w:rPr>
          <w:rFonts w:asciiTheme="minorHAnsi" w:hAnsiTheme="minorHAnsi" w:cs="Arial"/>
          <w:i/>
        </w:rPr>
        <w:t xml:space="preserve"> wszystkich Mz.</w:t>
      </w:r>
    </w:p>
    <w:p w:rsidR="0059092B" w:rsidRPr="008A3B00" w:rsidRDefault="0059092B" w:rsidP="00A35975">
      <w:pPr>
        <w:numPr>
          <w:ilvl w:val="0"/>
          <w:numId w:val="17"/>
        </w:numPr>
        <w:spacing w:line="276" w:lineRule="auto"/>
        <w:rPr>
          <w:rFonts w:asciiTheme="minorHAnsi" w:hAnsiTheme="minorHAnsi"/>
          <w:i/>
        </w:rPr>
      </w:pPr>
      <w:r w:rsidRPr="008A3B00">
        <w:rPr>
          <w:rFonts w:asciiTheme="minorHAnsi" w:hAnsiTheme="minorHAnsi"/>
          <w:i/>
        </w:rPr>
        <w:t xml:space="preserve">Huragany, silne wiatry, tornada </w:t>
      </w:r>
      <w:r w:rsidR="00E03A86">
        <w:rPr>
          <w:rFonts w:asciiTheme="minorHAnsi" w:hAnsiTheme="minorHAnsi"/>
          <w:b/>
          <w:bCs/>
          <w:i/>
        </w:rPr>
        <w:t>–</w:t>
      </w:r>
      <w:r w:rsidR="00A5084A">
        <w:rPr>
          <w:rFonts w:asciiTheme="minorHAnsi" w:hAnsiTheme="minorHAnsi"/>
          <w:b/>
          <w:bCs/>
          <w:i/>
        </w:rPr>
        <w:t xml:space="preserve"> 591 </w:t>
      </w:r>
      <w:r w:rsidRPr="008A3B00">
        <w:rPr>
          <w:rFonts w:asciiTheme="minorHAnsi" w:hAnsiTheme="minorHAnsi"/>
          <w:i/>
        </w:rPr>
        <w:t>interwencji</w:t>
      </w:r>
      <w:r w:rsidRPr="008A3B00">
        <w:rPr>
          <w:rFonts w:asciiTheme="minorHAnsi" w:hAnsiTheme="minorHAnsi"/>
          <w:b/>
          <w:i/>
        </w:rPr>
        <w:t xml:space="preserve">, </w:t>
      </w:r>
      <w:r w:rsidRPr="008A3B00">
        <w:rPr>
          <w:rFonts w:asciiTheme="minorHAnsi" w:hAnsiTheme="minorHAnsi"/>
          <w:i/>
        </w:rPr>
        <w:t>co stanowi</w:t>
      </w:r>
      <w:r w:rsidR="00A5084A">
        <w:rPr>
          <w:rFonts w:asciiTheme="minorHAnsi" w:hAnsiTheme="minorHAnsi"/>
          <w:b/>
          <w:i/>
        </w:rPr>
        <w:t xml:space="preserve"> 7,78</w:t>
      </w:r>
      <w:r w:rsidRPr="008A3B00">
        <w:rPr>
          <w:rFonts w:asciiTheme="minorHAnsi" w:hAnsiTheme="minorHAnsi"/>
          <w:b/>
          <w:i/>
        </w:rPr>
        <w:t>%</w:t>
      </w:r>
      <w:r w:rsidRPr="008A3B00">
        <w:rPr>
          <w:rFonts w:asciiTheme="minorHAnsi" w:hAnsiTheme="minorHAnsi"/>
          <w:i/>
        </w:rPr>
        <w:t xml:space="preserve"> wszystkich Mz.</w:t>
      </w:r>
    </w:p>
    <w:p w:rsidR="0059092B" w:rsidRDefault="0059092B">
      <w:pPr>
        <w:overflowPunct/>
        <w:autoSpaceDE/>
        <w:autoSpaceDN/>
        <w:adjustRightInd/>
        <w:spacing w:line="240" w:lineRule="auto"/>
        <w:jc w:val="left"/>
        <w:textAlignment w:val="auto"/>
        <w:rPr>
          <w:rFonts w:ascii="Arial" w:hAnsi="Arial" w:cs="Arial"/>
          <w:b/>
          <w:sz w:val="28"/>
        </w:rPr>
      </w:pPr>
      <w:r>
        <w:rPr>
          <w:rFonts w:cs="Arial"/>
        </w:rPr>
        <w:br w:type="page"/>
      </w:r>
    </w:p>
    <w:p w:rsidR="00AD1B32" w:rsidRPr="004D1D7B" w:rsidRDefault="00AD1B32" w:rsidP="008A3B00">
      <w:pPr>
        <w:pStyle w:val="Nagwek2"/>
        <w:rPr>
          <w:rFonts w:asciiTheme="majorHAnsi" w:hAnsiTheme="majorHAnsi" w:cs="Arial"/>
          <w:i/>
        </w:rPr>
      </w:pPr>
      <w:bookmarkStart w:id="66" w:name="_Toc381182216"/>
      <w:bookmarkStart w:id="67" w:name="_Toc381253942"/>
      <w:bookmarkStart w:id="68" w:name="_Toc381254279"/>
      <w:bookmarkStart w:id="69" w:name="_Toc381260604"/>
      <w:r w:rsidRPr="004D1D7B">
        <w:rPr>
          <w:rFonts w:asciiTheme="majorHAnsi" w:hAnsiTheme="majorHAnsi" w:cs="Arial"/>
          <w:i/>
        </w:rPr>
        <w:lastRenderedPageBreak/>
        <w:t>Miejscowe zagrożenia wg rodzaju obiektu</w:t>
      </w:r>
      <w:bookmarkEnd w:id="65"/>
      <w:bookmarkEnd w:id="66"/>
      <w:bookmarkEnd w:id="67"/>
      <w:bookmarkEnd w:id="68"/>
      <w:bookmarkEnd w:id="69"/>
    </w:p>
    <w:p w:rsidR="00AD1B32" w:rsidRPr="004D1D7B" w:rsidRDefault="00AD1B32">
      <w:pPr>
        <w:spacing w:line="240" w:lineRule="auto"/>
        <w:rPr>
          <w:rFonts w:ascii="Arial" w:hAnsi="Arial"/>
          <w:b/>
          <w:i/>
          <w:sz w:val="20"/>
        </w:rPr>
      </w:pPr>
    </w:p>
    <w:p w:rsidR="00A833A2" w:rsidRPr="004D1D7B" w:rsidRDefault="00A71749" w:rsidP="00A71749">
      <w:pPr>
        <w:spacing w:before="120" w:after="60" w:line="360" w:lineRule="auto"/>
        <w:ind w:left="1276" w:hanging="1276"/>
        <w:rPr>
          <w:rFonts w:asciiTheme="minorHAnsi" w:hAnsiTheme="minorHAnsi" w:cs="Arial"/>
          <w:i/>
          <w:sz w:val="20"/>
        </w:rPr>
      </w:pPr>
      <w:r w:rsidRPr="004D1D7B">
        <w:rPr>
          <w:rFonts w:asciiTheme="minorHAnsi" w:hAnsiTheme="minorHAnsi" w:cs="Arial"/>
          <w:b/>
          <w:i/>
          <w:sz w:val="22"/>
          <w:szCs w:val="22"/>
        </w:rPr>
        <w:t xml:space="preserve">Tabela </w:t>
      </w:r>
      <w:r w:rsidR="008A3B00" w:rsidRPr="004D1D7B">
        <w:rPr>
          <w:rFonts w:asciiTheme="minorHAnsi" w:hAnsiTheme="minorHAnsi" w:cs="Arial"/>
          <w:b/>
          <w:i/>
          <w:sz w:val="22"/>
          <w:szCs w:val="22"/>
        </w:rPr>
        <w:t xml:space="preserve">nr </w:t>
      </w:r>
      <w:r w:rsidRPr="004D1D7B">
        <w:rPr>
          <w:rFonts w:asciiTheme="minorHAnsi" w:hAnsiTheme="minorHAnsi" w:cs="Arial"/>
          <w:b/>
          <w:i/>
          <w:sz w:val="22"/>
          <w:szCs w:val="22"/>
        </w:rPr>
        <w:t>14.</w:t>
      </w:r>
      <w:r w:rsidRPr="004D1D7B">
        <w:rPr>
          <w:rFonts w:asciiTheme="minorHAnsi" w:hAnsiTheme="minorHAnsi" w:cs="Arial"/>
          <w:i/>
          <w:sz w:val="20"/>
        </w:rPr>
        <w:t xml:space="preserve"> </w:t>
      </w:r>
      <w:r w:rsidR="00AD1B32" w:rsidRPr="004D1D7B">
        <w:rPr>
          <w:rFonts w:asciiTheme="minorHAnsi" w:hAnsiTheme="minorHAnsi" w:cs="Arial"/>
          <w:i/>
          <w:sz w:val="22"/>
          <w:szCs w:val="22"/>
        </w:rPr>
        <w:t>Miejscowe zagrożenia wg rodzaju obiektu z podziałem na Wrocław i powiat wrocławski.</w:t>
      </w:r>
    </w:p>
    <w:tbl>
      <w:tblPr>
        <w:tblW w:w="0" w:type="auto"/>
        <w:tblInd w:w="71" w:type="dxa"/>
        <w:tblLayout w:type="fixed"/>
        <w:tblCellMar>
          <w:left w:w="71" w:type="dxa"/>
          <w:right w:w="71" w:type="dxa"/>
        </w:tblCellMar>
        <w:tblLook w:val="0000"/>
      </w:tblPr>
      <w:tblGrid>
        <w:gridCol w:w="709"/>
        <w:gridCol w:w="4536"/>
        <w:gridCol w:w="1559"/>
        <w:gridCol w:w="1560"/>
        <w:gridCol w:w="1559"/>
      </w:tblGrid>
      <w:tr w:rsidR="004435DF" w:rsidRPr="008A3B00" w:rsidTr="00294316">
        <w:trPr>
          <w:cantSplit/>
        </w:trPr>
        <w:tc>
          <w:tcPr>
            <w:tcW w:w="709" w:type="dxa"/>
            <w:tcBorders>
              <w:top w:val="single" w:sz="12" w:space="0" w:color="auto"/>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Lp.</w:t>
            </w:r>
          </w:p>
        </w:tc>
        <w:tc>
          <w:tcPr>
            <w:tcW w:w="4536" w:type="dxa"/>
            <w:tcBorders>
              <w:top w:val="single" w:sz="12" w:space="0" w:color="auto"/>
              <w:left w:val="nil"/>
              <w:bottom w:val="nil"/>
              <w:right w:val="single" w:sz="6" w:space="0" w:color="auto"/>
            </w:tcBorders>
            <w:vAlign w:val="center"/>
          </w:tcPr>
          <w:p w:rsidR="004435DF" w:rsidRPr="008A3B00" w:rsidRDefault="004435DF" w:rsidP="00294316">
            <w:pPr>
              <w:spacing w:line="280" w:lineRule="exact"/>
              <w:jc w:val="center"/>
              <w:rPr>
                <w:rFonts w:asciiTheme="minorHAnsi" w:hAnsiTheme="minorHAnsi" w:cs="Arial"/>
                <w:b/>
                <w:sz w:val="20"/>
              </w:rPr>
            </w:pPr>
            <w:r w:rsidRPr="008A3B00">
              <w:rPr>
                <w:rFonts w:asciiTheme="minorHAnsi" w:hAnsiTheme="minorHAnsi" w:cs="Arial"/>
                <w:b/>
                <w:sz w:val="20"/>
              </w:rPr>
              <w:t>Nazwa działu obiektów</w:t>
            </w:r>
          </w:p>
        </w:tc>
        <w:tc>
          <w:tcPr>
            <w:tcW w:w="1559" w:type="dxa"/>
            <w:tcBorders>
              <w:top w:val="single" w:sz="12" w:space="0" w:color="auto"/>
              <w:left w:val="nil"/>
              <w:bottom w:val="nil"/>
              <w:right w:val="single" w:sz="6" w:space="0" w:color="auto"/>
            </w:tcBorders>
            <w:shd w:val="clear" w:color="00FF00" w:fill="auto"/>
            <w:vAlign w:val="center"/>
          </w:tcPr>
          <w:p w:rsidR="004435DF" w:rsidRPr="00294316" w:rsidRDefault="004435DF" w:rsidP="00294316">
            <w:pPr>
              <w:spacing w:line="240" w:lineRule="auto"/>
              <w:jc w:val="center"/>
              <w:rPr>
                <w:rFonts w:asciiTheme="minorHAnsi" w:hAnsiTheme="minorHAnsi"/>
                <w:b/>
                <w:sz w:val="20"/>
              </w:rPr>
            </w:pPr>
            <w:r w:rsidRPr="00294316">
              <w:rPr>
                <w:rFonts w:asciiTheme="minorHAnsi" w:hAnsiTheme="minorHAnsi"/>
                <w:b/>
                <w:sz w:val="20"/>
              </w:rPr>
              <w:t>Wrocław</w:t>
            </w:r>
          </w:p>
        </w:tc>
        <w:tc>
          <w:tcPr>
            <w:tcW w:w="1560" w:type="dxa"/>
            <w:tcBorders>
              <w:top w:val="single" w:sz="12" w:space="0" w:color="auto"/>
              <w:left w:val="nil"/>
              <w:bottom w:val="nil"/>
              <w:right w:val="single" w:sz="6" w:space="0" w:color="auto"/>
            </w:tcBorders>
            <w:vAlign w:val="center"/>
          </w:tcPr>
          <w:p w:rsidR="004435DF" w:rsidRPr="00294316" w:rsidRDefault="004435DF" w:rsidP="00294316">
            <w:pPr>
              <w:spacing w:line="240" w:lineRule="auto"/>
              <w:jc w:val="center"/>
              <w:rPr>
                <w:rFonts w:asciiTheme="minorHAnsi" w:hAnsiTheme="minorHAnsi"/>
                <w:b/>
                <w:sz w:val="20"/>
              </w:rPr>
            </w:pPr>
            <w:r w:rsidRPr="00294316">
              <w:rPr>
                <w:rFonts w:asciiTheme="minorHAnsi" w:hAnsiTheme="minorHAnsi"/>
                <w:b/>
                <w:sz w:val="20"/>
              </w:rPr>
              <w:t>powiat           wrocławski</w:t>
            </w:r>
          </w:p>
        </w:tc>
        <w:tc>
          <w:tcPr>
            <w:tcW w:w="1559" w:type="dxa"/>
            <w:tcBorders>
              <w:top w:val="single" w:sz="12" w:space="0" w:color="auto"/>
              <w:left w:val="single" w:sz="6" w:space="0" w:color="auto"/>
              <w:bottom w:val="nil"/>
              <w:right w:val="single" w:sz="12" w:space="0" w:color="auto"/>
            </w:tcBorders>
            <w:shd w:val="pct20" w:color="00FF00" w:fill="auto"/>
            <w:vAlign w:val="center"/>
          </w:tcPr>
          <w:p w:rsidR="004435DF" w:rsidRPr="00294316" w:rsidRDefault="004435DF" w:rsidP="00294316">
            <w:pPr>
              <w:spacing w:line="240" w:lineRule="auto"/>
              <w:jc w:val="center"/>
              <w:rPr>
                <w:rFonts w:asciiTheme="minorHAnsi" w:hAnsiTheme="minorHAnsi"/>
                <w:b/>
                <w:sz w:val="20"/>
              </w:rPr>
            </w:pPr>
            <w:r w:rsidRPr="00294316">
              <w:rPr>
                <w:rFonts w:asciiTheme="minorHAnsi" w:hAnsiTheme="minorHAnsi"/>
                <w:b/>
                <w:sz w:val="20"/>
              </w:rPr>
              <w:t>RAZEM</w:t>
            </w:r>
          </w:p>
        </w:tc>
      </w:tr>
      <w:tr w:rsidR="004435DF" w:rsidRPr="008A3B00" w:rsidTr="00294316">
        <w:tc>
          <w:tcPr>
            <w:tcW w:w="709" w:type="dxa"/>
            <w:tcBorders>
              <w:top w:val="single" w:sz="6"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1</w:t>
            </w:r>
            <w:r w:rsidR="00BD3D2E">
              <w:rPr>
                <w:rFonts w:asciiTheme="minorHAnsi" w:hAnsiTheme="minorHAnsi"/>
                <w:b/>
                <w:sz w:val="20"/>
              </w:rPr>
              <w:t>.</w:t>
            </w:r>
          </w:p>
        </w:tc>
        <w:tc>
          <w:tcPr>
            <w:tcW w:w="4536" w:type="dxa"/>
            <w:tcBorders>
              <w:top w:val="single" w:sz="6"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 xml:space="preserve">OBIEKTY MIESZKALNE                                        </w:t>
            </w:r>
            <w:r w:rsidRPr="008A3B00">
              <w:rPr>
                <w:rFonts w:asciiTheme="minorHAnsi" w:hAnsiTheme="minorHAnsi"/>
                <w:sz w:val="20"/>
              </w:rPr>
              <w:t>w tym  m. in</w:t>
            </w:r>
            <w:r w:rsidRPr="008A3B00">
              <w:rPr>
                <w:rFonts w:asciiTheme="minorHAnsi" w:hAnsiTheme="minorHAnsi"/>
                <w:b/>
                <w:sz w:val="20"/>
              </w:rPr>
              <w:t>.</w:t>
            </w:r>
          </w:p>
        </w:tc>
        <w:tc>
          <w:tcPr>
            <w:tcW w:w="1559" w:type="dxa"/>
            <w:tcBorders>
              <w:top w:val="single" w:sz="6" w:space="0" w:color="auto"/>
              <w:left w:val="nil"/>
              <w:bottom w:val="single" w:sz="6" w:space="0" w:color="auto"/>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2585</w:t>
            </w:r>
          </w:p>
        </w:tc>
        <w:tc>
          <w:tcPr>
            <w:tcW w:w="1560" w:type="dxa"/>
            <w:tcBorders>
              <w:top w:val="single" w:sz="6" w:space="0" w:color="auto"/>
              <w:left w:val="nil"/>
              <w:bottom w:val="single" w:sz="6" w:space="0" w:color="auto"/>
              <w:right w:val="single" w:sz="6" w:space="0" w:color="auto"/>
            </w:tcBorders>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804</w:t>
            </w:r>
          </w:p>
        </w:tc>
        <w:tc>
          <w:tcPr>
            <w:tcW w:w="1559" w:type="dxa"/>
            <w:tcBorders>
              <w:top w:val="single" w:sz="6" w:space="0" w:color="auto"/>
              <w:left w:val="single" w:sz="6" w:space="0" w:color="auto"/>
              <w:bottom w:val="single" w:sz="6" w:space="0" w:color="auto"/>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3389</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Budynki wielorodzinne</w:t>
            </w:r>
          </w:p>
        </w:tc>
        <w:tc>
          <w:tcPr>
            <w:tcW w:w="1559" w:type="dxa"/>
            <w:tcBorders>
              <w:top w:val="nil"/>
              <w:left w:val="nil"/>
              <w:bottom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2139</w:t>
            </w:r>
          </w:p>
        </w:tc>
        <w:tc>
          <w:tcPr>
            <w:tcW w:w="1560" w:type="dxa"/>
            <w:tcBorders>
              <w:top w:val="nil"/>
              <w:left w:val="nil"/>
              <w:bottom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178</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2317</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Budynki jednorodzinne</w:t>
            </w:r>
          </w:p>
        </w:tc>
        <w:tc>
          <w:tcPr>
            <w:tcW w:w="1559" w:type="dxa"/>
            <w:tcBorders>
              <w:top w:val="nil"/>
              <w:left w:val="nil"/>
              <w:bottom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351</w:t>
            </w:r>
          </w:p>
        </w:tc>
        <w:tc>
          <w:tcPr>
            <w:tcW w:w="1560" w:type="dxa"/>
            <w:tcBorders>
              <w:top w:val="nil"/>
              <w:left w:val="nil"/>
              <w:bottom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586</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937</w:t>
            </w:r>
          </w:p>
        </w:tc>
      </w:tr>
      <w:tr w:rsidR="004435DF" w:rsidRPr="008A3B00" w:rsidTr="00294316">
        <w:tc>
          <w:tcPr>
            <w:tcW w:w="709" w:type="dxa"/>
            <w:tcBorders>
              <w:top w:val="nil"/>
              <w:left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3</w:t>
            </w:r>
          </w:p>
        </w:tc>
        <w:tc>
          <w:tcPr>
            <w:tcW w:w="4536" w:type="dxa"/>
            <w:tcBorders>
              <w:top w:val="nil"/>
              <w:left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Inne obiekty mieszkalne</w:t>
            </w:r>
          </w:p>
        </w:tc>
        <w:tc>
          <w:tcPr>
            <w:tcW w:w="1559" w:type="dxa"/>
            <w:tcBorders>
              <w:top w:val="nil"/>
              <w:left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61</w:t>
            </w:r>
          </w:p>
        </w:tc>
        <w:tc>
          <w:tcPr>
            <w:tcW w:w="1560" w:type="dxa"/>
            <w:tcBorders>
              <w:top w:val="nil"/>
              <w:left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20</w:t>
            </w:r>
          </w:p>
        </w:tc>
        <w:tc>
          <w:tcPr>
            <w:tcW w:w="1559" w:type="dxa"/>
            <w:tcBorders>
              <w:top w:val="nil"/>
              <w:left w:val="single" w:sz="6" w:space="0" w:color="auto"/>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81</w:t>
            </w:r>
          </w:p>
        </w:tc>
      </w:tr>
      <w:tr w:rsidR="004435DF" w:rsidRPr="008A3B00" w:rsidTr="00294316">
        <w:tc>
          <w:tcPr>
            <w:tcW w:w="709" w:type="dxa"/>
            <w:tcBorders>
              <w:top w:val="single" w:sz="6"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2</w:t>
            </w:r>
            <w:r w:rsidR="00BD3D2E">
              <w:rPr>
                <w:rFonts w:asciiTheme="minorHAnsi" w:hAnsiTheme="minorHAnsi"/>
                <w:b/>
                <w:sz w:val="20"/>
              </w:rPr>
              <w:t>.</w:t>
            </w:r>
          </w:p>
        </w:tc>
        <w:tc>
          <w:tcPr>
            <w:tcW w:w="4536" w:type="dxa"/>
            <w:tcBorders>
              <w:top w:val="single" w:sz="6"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 xml:space="preserve">ŚRODKI TRANSPORTU                                        </w:t>
            </w:r>
            <w:r w:rsidRPr="008A3B00">
              <w:rPr>
                <w:rFonts w:asciiTheme="minorHAnsi" w:hAnsiTheme="minorHAnsi"/>
                <w:sz w:val="20"/>
              </w:rPr>
              <w:t>w tym. m. in.</w:t>
            </w:r>
          </w:p>
        </w:tc>
        <w:tc>
          <w:tcPr>
            <w:tcW w:w="1559" w:type="dxa"/>
            <w:tcBorders>
              <w:top w:val="single" w:sz="6" w:space="0" w:color="auto"/>
              <w:left w:val="nil"/>
              <w:bottom w:val="single" w:sz="6" w:space="0" w:color="auto"/>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874</w:t>
            </w:r>
          </w:p>
        </w:tc>
        <w:tc>
          <w:tcPr>
            <w:tcW w:w="1560" w:type="dxa"/>
            <w:tcBorders>
              <w:top w:val="single" w:sz="6" w:space="0" w:color="auto"/>
              <w:left w:val="nil"/>
              <w:bottom w:val="single" w:sz="6" w:space="0" w:color="auto"/>
              <w:right w:val="single" w:sz="6" w:space="0" w:color="auto"/>
            </w:tcBorders>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429</w:t>
            </w:r>
          </w:p>
        </w:tc>
        <w:tc>
          <w:tcPr>
            <w:tcW w:w="1559" w:type="dxa"/>
            <w:tcBorders>
              <w:top w:val="single" w:sz="6" w:space="0" w:color="auto"/>
              <w:left w:val="single" w:sz="6" w:space="0" w:color="auto"/>
              <w:bottom w:val="single" w:sz="6" w:space="0" w:color="auto"/>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b/>
                <w:sz w:val="20"/>
              </w:rPr>
            </w:pPr>
            <w:r w:rsidRPr="00294316">
              <w:rPr>
                <w:rFonts w:asciiTheme="minorHAnsi" w:hAnsiTheme="minorHAnsi"/>
                <w:b/>
                <w:sz w:val="20"/>
              </w:rPr>
              <w:t>1303</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Samochody osobowe</w:t>
            </w:r>
          </w:p>
        </w:tc>
        <w:tc>
          <w:tcPr>
            <w:tcW w:w="1559" w:type="dxa"/>
            <w:tcBorders>
              <w:top w:val="nil"/>
              <w:left w:val="nil"/>
              <w:bottom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734</w:t>
            </w:r>
          </w:p>
        </w:tc>
        <w:tc>
          <w:tcPr>
            <w:tcW w:w="1560" w:type="dxa"/>
            <w:tcBorders>
              <w:top w:val="nil"/>
              <w:left w:val="nil"/>
              <w:bottom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345</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1079</w:t>
            </w:r>
          </w:p>
        </w:tc>
      </w:tr>
      <w:tr w:rsidR="004435DF" w:rsidRPr="008A3B00" w:rsidTr="00294316">
        <w:trPr>
          <w:trHeight w:val="159"/>
        </w:trPr>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Samochody ciężarowe, maszyny drogowe</w:t>
            </w:r>
          </w:p>
        </w:tc>
        <w:tc>
          <w:tcPr>
            <w:tcW w:w="1559" w:type="dxa"/>
            <w:tcBorders>
              <w:top w:val="nil"/>
              <w:left w:val="nil"/>
              <w:bottom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52</w:t>
            </w:r>
          </w:p>
        </w:tc>
        <w:tc>
          <w:tcPr>
            <w:tcW w:w="1560" w:type="dxa"/>
            <w:tcBorders>
              <w:top w:val="nil"/>
              <w:left w:val="nil"/>
              <w:bottom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69</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121</w:t>
            </w:r>
          </w:p>
        </w:tc>
      </w:tr>
      <w:tr w:rsidR="004435DF" w:rsidRPr="008A3B00" w:rsidTr="00294316">
        <w:tc>
          <w:tcPr>
            <w:tcW w:w="709" w:type="dxa"/>
            <w:tcBorders>
              <w:top w:val="nil"/>
              <w:left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3</w:t>
            </w:r>
          </w:p>
        </w:tc>
        <w:tc>
          <w:tcPr>
            <w:tcW w:w="4536" w:type="dxa"/>
            <w:tcBorders>
              <w:top w:val="nil"/>
              <w:left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Autobusy</w:t>
            </w:r>
          </w:p>
        </w:tc>
        <w:tc>
          <w:tcPr>
            <w:tcW w:w="1559" w:type="dxa"/>
            <w:tcBorders>
              <w:top w:val="nil"/>
              <w:left w:val="nil"/>
              <w:right w:val="single" w:sz="6" w:space="0" w:color="auto"/>
            </w:tcBorders>
            <w:shd w:val="clear"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15</w:t>
            </w:r>
          </w:p>
        </w:tc>
        <w:tc>
          <w:tcPr>
            <w:tcW w:w="1560" w:type="dxa"/>
            <w:tcBorders>
              <w:top w:val="nil"/>
              <w:left w:val="nil"/>
              <w:right w:val="single" w:sz="6" w:space="0" w:color="auto"/>
            </w:tcBorders>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8</w:t>
            </w:r>
          </w:p>
        </w:tc>
        <w:tc>
          <w:tcPr>
            <w:tcW w:w="1559" w:type="dxa"/>
            <w:tcBorders>
              <w:top w:val="nil"/>
              <w:left w:val="single" w:sz="6" w:space="0" w:color="auto"/>
              <w:right w:val="single" w:sz="12" w:space="0" w:color="auto"/>
            </w:tcBorders>
            <w:shd w:val="pct20" w:color="00FF00" w:fill="auto"/>
            <w:vAlign w:val="center"/>
          </w:tcPr>
          <w:p w:rsidR="004435DF" w:rsidRPr="00294316" w:rsidRDefault="001B4ACA" w:rsidP="00294316">
            <w:pPr>
              <w:spacing w:line="240" w:lineRule="auto"/>
              <w:jc w:val="center"/>
              <w:rPr>
                <w:rFonts w:asciiTheme="minorHAnsi" w:hAnsiTheme="minorHAnsi"/>
                <w:sz w:val="20"/>
              </w:rPr>
            </w:pPr>
            <w:r w:rsidRPr="00294316">
              <w:rPr>
                <w:rFonts w:asciiTheme="minorHAnsi" w:hAnsiTheme="minorHAnsi"/>
                <w:sz w:val="20"/>
              </w:rPr>
              <w:t>23</w:t>
            </w:r>
          </w:p>
        </w:tc>
      </w:tr>
      <w:tr w:rsidR="004435DF" w:rsidRPr="008A3B00" w:rsidTr="00294316">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3</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b/>
                <w:sz w:val="20"/>
              </w:rPr>
              <w:t xml:space="preserve">INNE OBIEKTY                                                        </w:t>
            </w:r>
            <w:r w:rsidRPr="008A3B00">
              <w:rPr>
                <w:rFonts w:asciiTheme="minorHAnsi" w:hAnsiTheme="minorHAnsi"/>
                <w:sz w:val="20"/>
              </w:rPr>
              <w:t>w tym m.in.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E557C2" w:rsidP="00294316">
            <w:pPr>
              <w:spacing w:line="240" w:lineRule="auto"/>
              <w:jc w:val="center"/>
              <w:rPr>
                <w:rFonts w:asciiTheme="minorHAnsi" w:hAnsiTheme="minorHAnsi"/>
                <w:b/>
                <w:sz w:val="20"/>
              </w:rPr>
            </w:pPr>
            <w:r w:rsidRPr="00294316">
              <w:rPr>
                <w:rFonts w:asciiTheme="minorHAnsi" w:hAnsiTheme="minorHAnsi"/>
                <w:b/>
                <w:sz w:val="20"/>
              </w:rPr>
              <w:t>1463</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E557C2" w:rsidP="00294316">
            <w:pPr>
              <w:spacing w:line="240" w:lineRule="auto"/>
              <w:jc w:val="center"/>
              <w:rPr>
                <w:rFonts w:asciiTheme="minorHAnsi" w:hAnsiTheme="minorHAnsi"/>
                <w:b/>
                <w:sz w:val="20"/>
              </w:rPr>
            </w:pPr>
            <w:r w:rsidRPr="00294316">
              <w:rPr>
                <w:rFonts w:asciiTheme="minorHAnsi" w:hAnsiTheme="minorHAnsi"/>
                <w:b/>
                <w:sz w:val="20"/>
              </w:rPr>
              <w:t>864</w:t>
            </w:r>
          </w:p>
        </w:tc>
        <w:tc>
          <w:tcPr>
            <w:tcW w:w="1559" w:type="dxa"/>
            <w:tcBorders>
              <w:top w:val="single" w:sz="12" w:space="0" w:color="auto"/>
              <w:left w:val="single" w:sz="6" w:space="0" w:color="auto"/>
              <w:bottom w:val="single" w:sz="6" w:space="0" w:color="auto"/>
              <w:right w:val="single" w:sz="12" w:space="0" w:color="auto"/>
            </w:tcBorders>
            <w:shd w:val="pct20" w:color="00FF00" w:fill="auto"/>
            <w:vAlign w:val="center"/>
          </w:tcPr>
          <w:p w:rsidR="004435DF" w:rsidRPr="00294316" w:rsidRDefault="00E557C2" w:rsidP="00294316">
            <w:pPr>
              <w:spacing w:line="240" w:lineRule="auto"/>
              <w:jc w:val="center"/>
              <w:rPr>
                <w:rFonts w:asciiTheme="minorHAnsi" w:hAnsiTheme="minorHAnsi"/>
                <w:b/>
                <w:sz w:val="20"/>
              </w:rPr>
            </w:pPr>
            <w:r w:rsidRPr="00294316">
              <w:rPr>
                <w:rFonts w:asciiTheme="minorHAnsi" w:hAnsiTheme="minorHAnsi"/>
                <w:b/>
                <w:sz w:val="20"/>
              </w:rPr>
              <w:t>2327</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Obiekty przyrody naturalnej</w:t>
            </w:r>
          </w:p>
        </w:tc>
        <w:tc>
          <w:tcPr>
            <w:tcW w:w="1559" w:type="dxa"/>
            <w:tcBorders>
              <w:top w:val="nil"/>
              <w:left w:val="nil"/>
              <w:bottom w:val="nil"/>
              <w:right w:val="single" w:sz="6" w:space="0" w:color="auto"/>
            </w:tcBorders>
            <w:shd w:val="clear"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577</w:t>
            </w:r>
          </w:p>
        </w:tc>
        <w:tc>
          <w:tcPr>
            <w:tcW w:w="1560" w:type="dxa"/>
            <w:tcBorders>
              <w:top w:val="nil"/>
              <w:left w:val="nil"/>
              <w:bottom w:val="nil"/>
              <w:right w:val="single" w:sz="6" w:space="0" w:color="auto"/>
            </w:tcBorders>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204</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781</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Nietypowe obiekty, budynki</w:t>
            </w:r>
          </w:p>
        </w:tc>
        <w:tc>
          <w:tcPr>
            <w:tcW w:w="1559" w:type="dxa"/>
            <w:tcBorders>
              <w:top w:val="nil"/>
              <w:left w:val="nil"/>
              <w:bottom w:val="nil"/>
              <w:right w:val="single" w:sz="6" w:space="0" w:color="auto"/>
            </w:tcBorders>
            <w:shd w:val="clear"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252</w:t>
            </w:r>
          </w:p>
        </w:tc>
        <w:tc>
          <w:tcPr>
            <w:tcW w:w="1560" w:type="dxa"/>
            <w:tcBorders>
              <w:top w:val="nil"/>
              <w:left w:val="nil"/>
              <w:bottom w:val="nil"/>
              <w:right w:val="single" w:sz="6" w:space="0" w:color="auto"/>
            </w:tcBorders>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260</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512</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3</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Rozlewiska, wycieki</w:t>
            </w:r>
          </w:p>
        </w:tc>
        <w:tc>
          <w:tcPr>
            <w:tcW w:w="1559" w:type="dxa"/>
            <w:tcBorders>
              <w:top w:val="nil"/>
              <w:left w:val="nil"/>
              <w:bottom w:val="nil"/>
              <w:right w:val="single" w:sz="6" w:space="0" w:color="auto"/>
            </w:tcBorders>
            <w:shd w:val="clear"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33</w:t>
            </w:r>
          </w:p>
        </w:tc>
        <w:tc>
          <w:tcPr>
            <w:tcW w:w="1560" w:type="dxa"/>
            <w:tcBorders>
              <w:top w:val="nil"/>
              <w:left w:val="nil"/>
              <w:bottom w:val="nil"/>
              <w:right w:val="single" w:sz="6" w:space="0" w:color="auto"/>
            </w:tcBorders>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16</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385219" w:rsidP="00294316">
            <w:pPr>
              <w:spacing w:line="240" w:lineRule="auto"/>
              <w:jc w:val="center"/>
              <w:rPr>
                <w:rFonts w:asciiTheme="minorHAnsi" w:hAnsiTheme="minorHAnsi"/>
                <w:sz w:val="20"/>
              </w:rPr>
            </w:pPr>
            <w:r w:rsidRPr="00294316">
              <w:rPr>
                <w:rFonts w:asciiTheme="minorHAnsi" w:hAnsiTheme="minorHAnsi"/>
                <w:sz w:val="20"/>
              </w:rPr>
              <w:t>49</w:t>
            </w:r>
          </w:p>
        </w:tc>
      </w:tr>
      <w:tr w:rsidR="004435DF" w:rsidRPr="008A3B00" w:rsidTr="00294316">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4</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b/>
                <w:sz w:val="20"/>
              </w:rPr>
              <w:t xml:space="preserve">OBIEKTY UŻYTECZNOŚCI PUBLICZNEJ            </w:t>
            </w:r>
            <w:r w:rsidRPr="008A3B00">
              <w:rPr>
                <w:rFonts w:asciiTheme="minorHAnsi" w:hAnsiTheme="minorHAnsi"/>
                <w:sz w:val="20"/>
              </w:rPr>
              <w:t>w tym m. 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E84565" w:rsidP="00294316">
            <w:pPr>
              <w:spacing w:line="240" w:lineRule="auto"/>
              <w:jc w:val="center"/>
              <w:rPr>
                <w:rFonts w:asciiTheme="minorHAnsi" w:hAnsiTheme="minorHAnsi"/>
                <w:b/>
                <w:sz w:val="20"/>
              </w:rPr>
            </w:pPr>
            <w:r w:rsidRPr="00294316">
              <w:rPr>
                <w:rFonts w:asciiTheme="minorHAnsi" w:hAnsiTheme="minorHAnsi"/>
                <w:b/>
                <w:sz w:val="20"/>
              </w:rPr>
              <w:t>312</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E84565" w:rsidP="00294316">
            <w:pPr>
              <w:spacing w:line="240" w:lineRule="auto"/>
              <w:jc w:val="center"/>
              <w:rPr>
                <w:rFonts w:asciiTheme="minorHAnsi" w:hAnsiTheme="minorHAnsi"/>
                <w:b/>
                <w:sz w:val="20"/>
              </w:rPr>
            </w:pPr>
            <w:r w:rsidRPr="00294316">
              <w:rPr>
                <w:rFonts w:asciiTheme="minorHAnsi" w:hAnsiTheme="minorHAnsi"/>
                <w:b/>
                <w:sz w:val="20"/>
              </w:rPr>
              <w:t>76</w:t>
            </w:r>
          </w:p>
        </w:tc>
        <w:tc>
          <w:tcPr>
            <w:tcW w:w="1559" w:type="dxa"/>
            <w:tcBorders>
              <w:top w:val="single" w:sz="12" w:space="0" w:color="auto"/>
              <w:left w:val="single" w:sz="6" w:space="0" w:color="auto"/>
              <w:bottom w:val="single" w:sz="6" w:space="0" w:color="auto"/>
              <w:right w:val="single" w:sz="12" w:space="0" w:color="auto"/>
            </w:tcBorders>
            <w:shd w:val="pct20" w:color="00FF00" w:fill="auto"/>
            <w:vAlign w:val="center"/>
          </w:tcPr>
          <w:p w:rsidR="004435DF" w:rsidRPr="00294316" w:rsidRDefault="00E84565" w:rsidP="00294316">
            <w:pPr>
              <w:spacing w:line="240" w:lineRule="auto"/>
              <w:jc w:val="center"/>
              <w:rPr>
                <w:rFonts w:asciiTheme="minorHAnsi" w:hAnsiTheme="minorHAnsi"/>
                <w:b/>
                <w:sz w:val="20"/>
              </w:rPr>
            </w:pPr>
            <w:r w:rsidRPr="00294316">
              <w:rPr>
                <w:rFonts w:asciiTheme="minorHAnsi" w:hAnsiTheme="minorHAnsi"/>
                <w:b/>
                <w:sz w:val="20"/>
              </w:rPr>
              <w:t>388</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Oświaty i nauki</w:t>
            </w:r>
          </w:p>
        </w:tc>
        <w:tc>
          <w:tcPr>
            <w:tcW w:w="1559" w:type="dxa"/>
            <w:tcBorders>
              <w:top w:val="nil"/>
              <w:left w:val="nil"/>
              <w:bottom w:val="nil"/>
              <w:right w:val="single" w:sz="6" w:space="0" w:color="auto"/>
            </w:tcBorders>
            <w:shd w:val="clear"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59</w:t>
            </w:r>
          </w:p>
        </w:tc>
        <w:tc>
          <w:tcPr>
            <w:tcW w:w="1560" w:type="dxa"/>
            <w:tcBorders>
              <w:top w:val="nil"/>
              <w:left w:val="nil"/>
              <w:bottom w:val="nil"/>
              <w:right w:val="single" w:sz="6" w:space="0" w:color="auto"/>
            </w:tcBorders>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24</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83</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Handlowo-usługowe</w:t>
            </w:r>
          </w:p>
        </w:tc>
        <w:tc>
          <w:tcPr>
            <w:tcW w:w="1559" w:type="dxa"/>
            <w:tcBorders>
              <w:top w:val="nil"/>
              <w:left w:val="nil"/>
              <w:bottom w:val="nil"/>
              <w:right w:val="single" w:sz="6" w:space="0" w:color="auto"/>
            </w:tcBorders>
            <w:shd w:val="clear"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74</w:t>
            </w:r>
          </w:p>
        </w:tc>
        <w:tc>
          <w:tcPr>
            <w:tcW w:w="1560" w:type="dxa"/>
            <w:tcBorders>
              <w:top w:val="nil"/>
              <w:left w:val="nil"/>
              <w:bottom w:val="nil"/>
              <w:right w:val="single" w:sz="6" w:space="0" w:color="auto"/>
            </w:tcBorders>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19</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93</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3</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Służby zdrowia</w:t>
            </w:r>
          </w:p>
        </w:tc>
        <w:tc>
          <w:tcPr>
            <w:tcW w:w="1559" w:type="dxa"/>
            <w:tcBorders>
              <w:top w:val="nil"/>
              <w:left w:val="nil"/>
              <w:bottom w:val="nil"/>
              <w:right w:val="single" w:sz="6" w:space="0" w:color="auto"/>
            </w:tcBorders>
            <w:shd w:val="clear"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41</w:t>
            </w:r>
          </w:p>
        </w:tc>
        <w:tc>
          <w:tcPr>
            <w:tcW w:w="1560" w:type="dxa"/>
            <w:tcBorders>
              <w:top w:val="nil"/>
              <w:left w:val="nil"/>
              <w:bottom w:val="nil"/>
              <w:right w:val="single" w:sz="6" w:space="0" w:color="auto"/>
            </w:tcBorders>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4</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45</w:t>
            </w:r>
          </w:p>
        </w:tc>
      </w:tr>
      <w:tr w:rsidR="004435DF" w:rsidRPr="008A3B00" w:rsidTr="00294316">
        <w:tc>
          <w:tcPr>
            <w:tcW w:w="709" w:type="dxa"/>
            <w:tcBorders>
              <w:top w:val="nil"/>
              <w:left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4</w:t>
            </w:r>
          </w:p>
        </w:tc>
        <w:tc>
          <w:tcPr>
            <w:tcW w:w="4536" w:type="dxa"/>
            <w:tcBorders>
              <w:top w:val="nil"/>
              <w:left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Administracyjno-biurowe</w:t>
            </w:r>
          </w:p>
        </w:tc>
        <w:tc>
          <w:tcPr>
            <w:tcW w:w="1559" w:type="dxa"/>
            <w:tcBorders>
              <w:top w:val="nil"/>
              <w:left w:val="nil"/>
              <w:right w:val="single" w:sz="6" w:space="0" w:color="auto"/>
            </w:tcBorders>
            <w:shd w:val="clear"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64</w:t>
            </w:r>
          </w:p>
        </w:tc>
        <w:tc>
          <w:tcPr>
            <w:tcW w:w="1560" w:type="dxa"/>
            <w:tcBorders>
              <w:top w:val="nil"/>
              <w:left w:val="nil"/>
              <w:right w:val="single" w:sz="6" w:space="0" w:color="auto"/>
            </w:tcBorders>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7</w:t>
            </w:r>
          </w:p>
        </w:tc>
        <w:tc>
          <w:tcPr>
            <w:tcW w:w="1559" w:type="dxa"/>
            <w:tcBorders>
              <w:top w:val="nil"/>
              <w:left w:val="single" w:sz="6" w:space="0" w:color="auto"/>
              <w:right w:val="single" w:sz="12" w:space="0" w:color="auto"/>
            </w:tcBorders>
            <w:shd w:val="pct20" w:color="00FF00" w:fill="auto"/>
            <w:vAlign w:val="center"/>
          </w:tcPr>
          <w:p w:rsidR="004435DF" w:rsidRPr="00294316" w:rsidRDefault="00E84565" w:rsidP="00294316">
            <w:pPr>
              <w:spacing w:line="240" w:lineRule="auto"/>
              <w:jc w:val="center"/>
              <w:rPr>
                <w:rFonts w:asciiTheme="minorHAnsi" w:hAnsiTheme="minorHAnsi"/>
                <w:sz w:val="20"/>
              </w:rPr>
            </w:pPr>
            <w:r w:rsidRPr="00294316">
              <w:rPr>
                <w:rFonts w:asciiTheme="minorHAnsi" w:hAnsiTheme="minorHAnsi"/>
                <w:sz w:val="20"/>
              </w:rPr>
              <w:t>71</w:t>
            </w:r>
          </w:p>
        </w:tc>
      </w:tr>
      <w:tr w:rsidR="004435DF" w:rsidRPr="008A3B00" w:rsidTr="00294316">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5</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b/>
                <w:sz w:val="20"/>
              </w:rPr>
              <w:t xml:space="preserve">OBIEKTY PRODUKCYJNE                                    </w:t>
            </w:r>
            <w:r w:rsidRPr="008A3B00">
              <w:rPr>
                <w:rFonts w:asciiTheme="minorHAnsi" w:hAnsiTheme="minorHAnsi"/>
                <w:sz w:val="20"/>
              </w:rPr>
              <w:t>w tym m. 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747658" w:rsidP="00294316">
            <w:pPr>
              <w:spacing w:line="240" w:lineRule="auto"/>
              <w:jc w:val="center"/>
              <w:rPr>
                <w:rFonts w:asciiTheme="minorHAnsi" w:hAnsiTheme="minorHAnsi"/>
                <w:b/>
                <w:sz w:val="20"/>
              </w:rPr>
            </w:pPr>
            <w:r w:rsidRPr="00294316">
              <w:rPr>
                <w:rFonts w:asciiTheme="minorHAnsi" w:hAnsiTheme="minorHAnsi"/>
                <w:b/>
                <w:sz w:val="20"/>
              </w:rPr>
              <w:t>42</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747658" w:rsidP="00294316">
            <w:pPr>
              <w:spacing w:line="240" w:lineRule="auto"/>
              <w:jc w:val="center"/>
              <w:rPr>
                <w:rFonts w:asciiTheme="minorHAnsi" w:hAnsiTheme="minorHAnsi"/>
                <w:b/>
                <w:sz w:val="20"/>
              </w:rPr>
            </w:pPr>
            <w:r w:rsidRPr="00294316">
              <w:rPr>
                <w:rFonts w:asciiTheme="minorHAnsi" w:hAnsiTheme="minorHAnsi"/>
                <w:b/>
                <w:sz w:val="20"/>
              </w:rPr>
              <w:t>38</w:t>
            </w:r>
          </w:p>
        </w:tc>
        <w:tc>
          <w:tcPr>
            <w:tcW w:w="1559" w:type="dxa"/>
            <w:tcBorders>
              <w:top w:val="single" w:sz="12" w:space="0" w:color="auto"/>
              <w:left w:val="single" w:sz="6" w:space="0" w:color="auto"/>
              <w:bottom w:val="single" w:sz="6" w:space="0" w:color="auto"/>
              <w:right w:val="single" w:sz="12" w:space="0" w:color="auto"/>
            </w:tcBorders>
            <w:shd w:val="pct20" w:color="00FF00" w:fill="auto"/>
            <w:vAlign w:val="center"/>
          </w:tcPr>
          <w:p w:rsidR="004435DF" w:rsidRPr="00294316" w:rsidRDefault="00747658" w:rsidP="00294316">
            <w:pPr>
              <w:spacing w:line="240" w:lineRule="auto"/>
              <w:jc w:val="center"/>
              <w:rPr>
                <w:rFonts w:asciiTheme="minorHAnsi" w:hAnsiTheme="minorHAnsi"/>
                <w:b/>
                <w:sz w:val="20"/>
              </w:rPr>
            </w:pPr>
            <w:r w:rsidRPr="00294316">
              <w:rPr>
                <w:rFonts w:asciiTheme="minorHAnsi" w:hAnsiTheme="minorHAnsi"/>
                <w:b/>
                <w:sz w:val="20"/>
              </w:rPr>
              <w:t>80</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Budynki gospodarcze</w:t>
            </w:r>
          </w:p>
        </w:tc>
        <w:tc>
          <w:tcPr>
            <w:tcW w:w="1559" w:type="dxa"/>
            <w:tcBorders>
              <w:top w:val="nil"/>
              <w:left w:val="nil"/>
              <w:bottom w:val="nil"/>
              <w:right w:val="single" w:sz="6" w:space="0" w:color="auto"/>
            </w:tcBorders>
            <w:shd w:val="clear" w:color="00FF00" w:fill="auto"/>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23</w:t>
            </w:r>
          </w:p>
        </w:tc>
        <w:tc>
          <w:tcPr>
            <w:tcW w:w="1560" w:type="dxa"/>
            <w:tcBorders>
              <w:top w:val="nil"/>
              <w:left w:val="nil"/>
              <w:bottom w:val="nil"/>
              <w:right w:val="single" w:sz="6" w:space="0" w:color="auto"/>
            </w:tcBorders>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28</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51</w:t>
            </w:r>
          </w:p>
        </w:tc>
      </w:tr>
      <w:tr w:rsidR="004435DF" w:rsidRPr="008A3B00" w:rsidTr="00294316">
        <w:tc>
          <w:tcPr>
            <w:tcW w:w="709" w:type="dxa"/>
            <w:tcBorders>
              <w:top w:val="nil"/>
              <w:left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Budynki  produkcyjne</w:t>
            </w:r>
          </w:p>
        </w:tc>
        <w:tc>
          <w:tcPr>
            <w:tcW w:w="1559" w:type="dxa"/>
            <w:tcBorders>
              <w:top w:val="nil"/>
              <w:left w:val="nil"/>
              <w:right w:val="single" w:sz="6" w:space="0" w:color="auto"/>
            </w:tcBorders>
            <w:shd w:val="clear" w:color="00FF00" w:fill="auto"/>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10</w:t>
            </w:r>
          </w:p>
        </w:tc>
        <w:tc>
          <w:tcPr>
            <w:tcW w:w="1560" w:type="dxa"/>
            <w:tcBorders>
              <w:top w:val="nil"/>
              <w:left w:val="nil"/>
              <w:right w:val="single" w:sz="6" w:space="0" w:color="auto"/>
            </w:tcBorders>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8</w:t>
            </w:r>
          </w:p>
        </w:tc>
        <w:tc>
          <w:tcPr>
            <w:tcW w:w="1559" w:type="dxa"/>
            <w:tcBorders>
              <w:top w:val="nil"/>
              <w:left w:val="single" w:sz="6" w:space="0" w:color="auto"/>
              <w:right w:val="single" w:sz="12" w:space="0" w:color="auto"/>
            </w:tcBorders>
            <w:shd w:val="pct20" w:color="00FF00" w:fill="auto"/>
            <w:vAlign w:val="center"/>
          </w:tcPr>
          <w:p w:rsidR="004435DF" w:rsidRPr="00294316" w:rsidRDefault="00747658" w:rsidP="00294316">
            <w:pPr>
              <w:spacing w:line="240" w:lineRule="auto"/>
              <w:jc w:val="center"/>
              <w:rPr>
                <w:rFonts w:asciiTheme="minorHAnsi" w:hAnsiTheme="minorHAnsi"/>
                <w:sz w:val="20"/>
              </w:rPr>
            </w:pPr>
            <w:r w:rsidRPr="00294316">
              <w:rPr>
                <w:rFonts w:asciiTheme="minorHAnsi" w:hAnsiTheme="minorHAnsi"/>
                <w:sz w:val="20"/>
              </w:rPr>
              <w:t>18</w:t>
            </w:r>
          </w:p>
        </w:tc>
      </w:tr>
      <w:tr w:rsidR="004435DF" w:rsidRPr="008A3B00" w:rsidTr="00294316">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6</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b/>
                <w:sz w:val="20"/>
              </w:rPr>
              <w:t xml:space="preserve">OBIEKTY MAGAZYNOWE                                      </w:t>
            </w:r>
            <w:r w:rsidRPr="008A3B00">
              <w:rPr>
                <w:rFonts w:asciiTheme="minorHAnsi" w:hAnsiTheme="minorHAnsi"/>
                <w:sz w:val="20"/>
              </w:rPr>
              <w:t>w tym m.in.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32</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18</w:t>
            </w:r>
          </w:p>
        </w:tc>
        <w:tc>
          <w:tcPr>
            <w:tcW w:w="1559" w:type="dxa"/>
            <w:tcBorders>
              <w:top w:val="single" w:sz="12" w:space="0" w:color="auto"/>
              <w:left w:val="single" w:sz="6" w:space="0" w:color="auto"/>
              <w:bottom w:val="single" w:sz="6" w:space="0" w:color="auto"/>
              <w:right w:val="single" w:sz="12" w:space="0" w:color="auto"/>
            </w:tcBorders>
            <w:shd w:val="pct20"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50</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Magazyny, hurtownie, wiaty</w:t>
            </w:r>
          </w:p>
        </w:tc>
        <w:tc>
          <w:tcPr>
            <w:tcW w:w="1559" w:type="dxa"/>
            <w:tcBorders>
              <w:top w:val="nil"/>
              <w:left w:val="nil"/>
              <w:bottom w:val="nil"/>
              <w:right w:val="single" w:sz="6" w:space="0" w:color="auto"/>
            </w:tcBorders>
            <w:shd w:val="clear" w:color="00FF00" w:fill="auto"/>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11</w:t>
            </w:r>
          </w:p>
        </w:tc>
        <w:tc>
          <w:tcPr>
            <w:tcW w:w="1560" w:type="dxa"/>
            <w:tcBorders>
              <w:top w:val="nil"/>
              <w:left w:val="nil"/>
              <w:bottom w:val="nil"/>
              <w:right w:val="single" w:sz="6" w:space="0" w:color="auto"/>
            </w:tcBorders>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9</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20</w:t>
            </w:r>
          </w:p>
        </w:tc>
      </w:tr>
      <w:tr w:rsidR="004435DF" w:rsidRPr="008A3B00" w:rsidTr="00294316">
        <w:tc>
          <w:tcPr>
            <w:tcW w:w="709" w:type="dxa"/>
            <w:tcBorders>
              <w:top w:val="nil"/>
              <w:left w:val="single" w:sz="12" w:space="0" w:color="auto"/>
              <w:bottom w:val="nil"/>
              <w:right w:val="single" w:sz="6" w:space="0" w:color="auto"/>
            </w:tcBorders>
            <w:vAlign w:val="center"/>
          </w:tcPr>
          <w:p w:rsidR="004435DF" w:rsidRPr="008A3B00" w:rsidRDefault="004435DF" w:rsidP="00294316">
            <w:pPr>
              <w:spacing w:line="280" w:lineRule="exact"/>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94316">
            <w:pPr>
              <w:spacing w:line="280" w:lineRule="exact"/>
              <w:jc w:val="left"/>
              <w:rPr>
                <w:rFonts w:asciiTheme="minorHAnsi" w:hAnsiTheme="minorHAnsi"/>
                <w:sz w:val="20"/>
              </w:rPr>
            </w:pPr>
            <w:r w:rsidRPr="008A3B00">
              <w:rPr>
                <w:rFonts w:asciiTheme="minorHAnsi" w:hAnsiTheme="minorHAnsi"/>
                <w:sz w:val="20"/>
              </w:rPr>
              <w:t>Magazyny na terenie zakładów</w:t>
            </w:r>
          </w:p>
        </w:tc>
        <w:tc>
          <w:tcPr>
            <w:tcW w:w="1559" w:type="dxa"/>
            <w:tcBorders>
              <w:top w:val="nil"/>
              <w:left w:val="nil"/>
              <w:bottom w:val="nil"/>
              <w:right w:val="single" w:sz="6" w:space="0" w:color="auto"/>
            </w:tcBorders>
            <w:shd w:val="clear" w:color="00FF00" w:fill="auto"/>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4</w:t>
            </w:r>
          </w:p>
        </w:tc>
        <w:tc>
          <w:tcPr>
            <w:tcW w:w="1560" w:type="dxa"/>
            <w:tcBorders>
              <w:top w:val="nil"/>
              <w:left w:val="nil"/>
              <w:bottom w:val="nil"/>
              <w:right w:val="single" w:sz="6" w:space="0" w:color="auto"/>
            </w:tcBorders>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2</w:t>
            </w:r>
          </w:p>
        </w:tc>
        <w:tc>
          <w:tcPr>
            <w:tcW w:w="1559" w:type="dxa"/>
            <w:tcBorders>
              <w:top w:val="nil"/>
              <w:left w:val="single" w:sz="6" w:space="0" w:color="auto"/>
              <w:bottom w:val="nil"/>
              <w:right w:val="single" w:sz="12" w:space="0" w:color="auto"/>
            </w:tcBorders>
            <w:shd w:val="pct20" w:color="00FF00" w:fill="auto"/>
            <w:vAlign w:val="center"/>
          </w:tcPr>
          <w:p w:rsidR="004435DF" w:rsidRPr="00294316" w:rsidRDefault="005908D5" w:rsidP="00294316">
            <w:pPr>
              <w:spacing w:line="240" w:lineRule="auto"/>
              <w:jc w:val="center"/>
              <w:rPr>
                <w:rFonts w:asciiTheme="minorHAnsi" w:hAnsiTheme="minorHAnsi"/>
                <w:sz w:val="20"/>
              </w:rPr>
            </w:pPr>
            <w:r w:rsidRPr="00294316">
              <w:rPr>
                <w:rFonts w:asciiTheme="minorHAnsi" w:hAnsiTheme="minorHAnsi"/>
                <w:sz w:val="20"/>
              </w:rPr>
              <w:t>6</w:t>
            </w:r>
          </w:p>
        </w:tc>
      </w:tr>
      <w:tr w:rsidR="004435DF" w:rsidRPr="008A3B00" w:rsidTr="00294316">
        <w:tc>
          <w:tcPr>
            <w:tcW w:w="709" w:type="dxa"/>
            <w:tcBorders>
              <w:top w:val="single" w:sz="12" w:space="0" w:color="auto"/>
              <w:left w:val="single" w:sz="12" w:space="0" w:color="auto"/>
              <w:bottom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7</w:t>
            </w:r>
            <w:r w:rsidR="00BD3D2E">
              <w:rPr>
                <w:rFonts w:asciiTheme="minorHAnsi" w:hAnsiTheme="minorHAnsi"/>
                <w:b/>
                <w:sz w:val="20"/>
              </w:rPr>
              <w:t>.</w:t>
            </w:r>
          </w:p>
        </w:tc>
        <w:tc>
          <w:tcPr>
            <w:tcW w:w="4536" w:type="dxa"/>
            <w:tcBorders>
              <w:top w:val="single" w:sz="12" w:space="0" w:color="auto"/>
              <w:left w:val="nil"/>
              <w:bottom w:val="single" w:sz="12" w:space="0" w:color="auto"/>
              <w:right w:val="single" w:sz="6" w:space="0" w:color="auto"/>
            </w:tcBorders>
            <w:shd w:val="pct5" w:color="auto" w:fill="auto"/>
            <w:vAlign w:val="center"/>
          </w:tcPr>
          <w:p w:rsidR="004435DF" w:rsidRPr="008A3B00" w:rsidRDefault="004435DF" w:rsidP="008E57C0">
            <w:pPr>
              <w:spacing w:line="280" w:lineRule="exact"/>
              <w:jc w:val="left"/>
              <w:rPr>
                <w:rFonts w:asciiTheme="minorHAnsi" w:hAnsiTheme="minorHAnsi"/>
                <w:b/>
                <w:sz w:val="20"/>
              </w:rPr>
            </w:pPr>
            <w:r w:rsidRPr="008A3B00">
              <w:rPr>
                <w:rFonts w:asciiTheme="minorHAnsi" w:hAnsiTheme="minorHAnsi"/>
                <w:b/>
                <w:sz w:val="20"/>
              </w:rPr>
              <w:t>UPRAWY, ROLNICTWO</w:t>
            </w:r>
          </w:p>
        </w:tc>
        <w:tc>
          <w:tcPr>
            <w:tcW w:w="1559" w:type="dxa"/>
            <w:tcBorders>
              <w:top w:val="single" w:sz="12" w:space="0" w:color="auto"/>
              <w:left w:val="nil"/>
              <w:bottom w:val="single" w:sz="12" w:space="0" w:color="auto"/>
              <w:right w:val="single" w:sz="6" w:space="0" w:color="auto"/>
            </w:tcBorders>
            <w:shd w:val="clear"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11</w:t>
            </w:r>
          </w:p>
        </w:tc>
        <w:tc>
          <w:tcPr>
            <w:tcW w:w="1560" w:type="dxa"/>
            <w:tcBorders>
              <w:top w:val="single" w:sz="12" w:space="0" w:color="auto"/>
              <w:left w:val="nil"/>
              <w:bottom w:val="single" w:sz="12" w:space="0" w:color="auto"/>
              <w:right w:val="single" w:sz="6" w:space="0" w:color="auto"/>
            </w:tcBorders>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31</w:t>
            </w:r>
          </w:p>
        </w:tc>
        <w:tc>
          <w:tcPr>
            <w:tcW w:w="1559" w:type="dxa"/>
            <w:tcBorders>
              <w:top w:val="single" w:sz="12" w:space="0" w:color="auto"/>
              <w:left w:val="single" w:sz="6" w:space="0" w:color="auto"/>
              <w:bottom w:val="single" w:sz="12" w:space="0" w:color="auto"/>
              <w:right w:val="single" w:sz="12" w:space="0" w:color="auto"/>
            </w:tcBorders>
            <w:shd w:val="pct20"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42</w:t>
            </w:r>
          </w:p>
        </w:tc>
      </w:tr>
      <w:tr w:rsidR="004435DF" w:rsidRPr="008A3B00" w:rsidTr="00294316">
        <w:tc>
          <w:tcPr>
            <w:tcW w:w="709" w:type="dxa"/>
            <w:tcBorders>
              <w:top w:val="single" w:sz="12" w:space="0" w:color="auto"/>
              <w:left w:val="single" w:sz="12" w:space="0" w:color="auto"/>
              <w:bottom w:val="single" w:sz="12" w:space="0" w:color="auto"/>
              <w:right w:val="single" w:sz="6" w:space="0" w:color="auto"/>
            </w:tcBorders>
            <w:vAlign w:val="center"/>
          </w:tcPr>
          <w:p w:rsidR="004435DF" w:rsidRPr="008A3B00" w:rsidRDefault="004435DF" w:rsidP="00294316">
            <w:pPr>
              <w:spacing w:line="280" w:lineRule="exact"/>
              <w:jc w:val="center"/>
              <w:rPr>
                <w:rFonts w:asciiTheme="minorHAnsi" w:hAnsiTheme="minorHAnsi"/>
                <w:b/>
                <w:sz w:val="20"/>
              </w:rPr>
            </w:pPr>
            <w:r w:rsidRPr="008A3B00">
              <w:rPr>
                <w:rFonts w:asciiTheme="minorHAnsi" w:hAnsiTheme="minorHAnsi"/>
                <w:b/>
                <w:sz w:val="20"/>
              </w:rPr>
              <w:t>8</w:t>
            </w:r>
            <w:r w:rsidR="00BD3D2E">
              <w:rPr>
                <w:rFonts w:asciiTheme="minorHAnsi" w:hAnsiTheme="minorHAnsi"/>
                <w:b/>
                <w:sz w:val="20"/>
              </w:rPr>
              <w:t>.</w:t>
            </w:r>
          </w:p>
        </w:tc>
        <w:tc>
          <w:tcPr>
            <w:tcW w:w="4536" w:type="dxa"/>
            <w:tcBorders>
              <w:top w:val="single" w:sz="12" w:space="0" w:color="auto"/>
              <w:left w:val="nil"/>
              <w:bottom w:val="single" w:sz="12" w:space="0" w:color="auto"/>
              <w:right w:val="single" w:sz="6" w:space="0" w:color="auto"/>
            </w:tcBorders>
            <w:shd w:val="pct5" w:color="auto" w:fill="auto"/>
            <w:vAlign w:val="center"/>
          </w:tcPr>
          <w:p w:rsidR="004435DF" w:rsidRPr="008A3B00" w:rsidRDefault="004435DF" w:rsidP="008E57C0">
            <w:pPr>
              <w:spacing w:line="280" w:lineRule="exact"/>
              <w:jc w:val="left"/>
              <w:rPr>
                <w:rFonts w:asciiTheme="minorHAnsi" w:hAnsiTheme="minorHAnsi"/>
                <w:b/>
                <w:sz w:val="20"/>
              </w:rPr>
            </w:pPr>
            <w:r w:rsidRPr="008A3B00">
              <w:rPr>
                <w:rFonts w:asciiTheme="minorHAnsi" w:hAnsiTheme="minorHAnsi"/>
                <w:b/>
                <w:sz w:val="20"/>
              </w:rPr>
              <w:t>LASY</w:t>
            </w:r>
          </w:p>
        </w:tc>
        <w:tc>
          <w:tcPr>
            <w:tcW w:w="1559" w:type="dxa"/>
            <w:tcBorders>
              <w:top w:val="single" w:sz="12" w:space="0" w:color="auto"/>
              <w:left w:val="nil"/>
              <w:bottom w:val="single" w:sz="12" w:space="0" w:color="auto"/>
              <w:right w:val="single" w:sz="6" w:space="0" w:color="auto"/>
            </w:tcBorders>
            <w:shd w:val="clear"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6</w:t>
            </w:r>
          </w:p>
        </w:tc>
        <w:tc>
          <w:tcPr>
            <w:tcW w:w="1560" w:type="dxa"/>
            <w:tcBorders>
              <w:top w:val="single" w:sz="12" w:space="0" w:color="auto"/>
              <w:left w:val="nil"/>
              <w:bottom w:val="single" w:sz="12" w:space="0" w:color="auto"/>
              <w:right w:val="single" w:sz="6" w:space="0" w:color="auto"/>
            </w:tcBorders>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9</w:t>
            </w:r>
          </w:p>
        </w:tc>
        <w:tc>
          <w:tcPr>
            <w:tcW w:w="1559" w:type="dxa"/>
            <w:tcBorders>
              <w:top w:val="single" w:sz="12" w:space="0" w:color="auto"/>
              <w:left w:val="single" w:sz="6" w:space="0" w:color="auto"/>
              <w:bottom w:val="single" w:sz="12" w:space="0" w:color="auto"/>
              <w:right w:val="single" w:sz="12" w:space="0" w:color="auto"/>
            </w:tcBorders>
            <w:shd w:val="pct20" w:color="00FF00" w:fill="auto"/>
            <w:vAlign w:val="center"/>
          </w:tcPr>
          <w:p w:rsidR="004435DF"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15</w:t>
            </w:r>
          </w:p>
        </w:tc>
      </w:tr>
      <w:tr w:rsidR="000C1969" w:rsidRPr="008A3B00" w:rsidTr="00294316">
        <w:tc>
          <w:tcPr>
            <w:tcW w:w="709" w:type="dxa"/>
            <w:tcBorders>
              <w:top w:val="single" w:sz="12" w:space="0" w:color="auto"/>
              <w:left w:val="single" w:sz="12" w:space="0" w:color="auto"/>
              <w:bottom w:val="single" w:sz="12" w:space="0" w:color="auto"/>
              <w:right w:val="single" w:sz="6" w:space="0" w:color="auto"/>
            </w:tcBorders>
            <w:vAlign w:val="center"/>
          </w:tcPr>
          <w:p w:rsidR="000C1969" w:rsidRPr="008A3B00" w:rsidRDefault="000C1969" w:rsidP="00294316">
            <w:pPr>
              <w:spacing w:line="280" w:lineRule="exact"/>
              <w:jc w:val="center"/>
              <w:rPr>
                <w:rFonts w:asciiTheme="minorHAnsi" w:hAnsiTheme="minorHAnsi"/>
                <w:b/>
                <w:sz w:val="20"/>
              </w:rPr>
            </w:pPr>
            <w:r>
              <w:rPr>
                <w:rFonts w:asciiTheme="minorHAnsi" w:hAnsiTheme="minorHAnsi"/>
                <w:b/>
                <w:sz w:val="20"/>
              </w:rPr>
              <w:t>9</w:t>
            </w:r>
            <w:r w:rsidR="00BD3D2E">
              <w:rPr>
                <w:rFonts w:asciiTheme="minorHAnsi" w:hAnsiTheme="minorHAnsi"/>
                <w:b/>
                <w:sz w:val="20"/>
              </w:rPr>
              <w:t>.</w:t>
            </w:r>
          </w:p>
        </w:tc>
        <w:tc>
          <w:tcPr>
            <w:tcW w:w="4536" w:type="dxa"/>
            <w:tcBorders>
              <w:top w:val="single" w:sz="12" w:space="0" w:color="auto"/>
              <w:left w:val="nil"/>
              <w:bottom w:val="single" w:sz="12" w:space="0" w:color="auto"/>
              <w:right w:val="single" w:sz="6" w:space="0" w:color="auto"/>
            </w:tcBorders>
            <w:shd w:val="pct5" w:color="auto" w:fill="auto"/>
            <w:vAlign w:val="center"/>
          </w:tcPr>
          <w:p w:rsidR="000C1969" w:rsidRPr="008A3B00" w:rsidRDefault="000C1969" w:rsidP="008E57C0">
            <w:pPr>
              <w:spacing w:line="280" w:lineRule="exact"/>
              <w:jc w:val="left"/>
              <w:rPr>
                <w:rFonts w:asciiTheme="minorHAnsi" w:hAnsiTheme="minorHAnsi"/>
                <w:b/>
                <w:sz w:val="20"/>
              </w:rPr>
            </w:pPr>
            <w:r>
              <w:rPr>
                <w:rFonts w:asciiTheme="minorHAnsi" w:hAnsiTheme="minorHAnsi"/>
                <w:b/>
                <w:sz w:val="20"/>
              </w:rPr>
              <w:t>Wybuchy gazów</w:t>
            </w:r>
          </w:p>
        </w:tc>
        <w:tc>
          <w:tcPr>
            <w:tcW w:w="1559" w:type="dxa"/>
            <w:tcBorders>
              <w:top w:val="single" w:sz="12" w:space="0" w:color="auto"/>
              <w:left w:val="nil"/>
              <w:bottom w:val="single" w:sz="12" w:space="0" w:color="auto"/>
              <w:right w:val="single" w:sz="6" w:space="0" w:color="auto"/>
            </w:tcBorders>
            <w:shd w:val="clear" w:color="00FF00" w:fill="auto"/>
            <w:vAlign w:val="center"/>
          </w:tcPr>
          <w:p w:rsidR="000C1969"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1</w:t>
            </w:r>
          </w:p>
        </w:tc>
        <w:tc>
          <w:tcPr>
            <w:tcW w:w="1560" w:type="dxa"/>
            <w:tcBorders>
              <w:top w:val="single" w:sz="12" w:space="0" w:color="auto"/>
              <w:left w:val="nil"/>
              <w:bottom w:val="single" w:sz="12" w:space="0" w:color="auto"/>
              <w:right w:val="single" w:sz="6" w:space="0" w:color="auto"/>
            </w:tcBorders>
            <w:vAlign w:val="center"/>
          </w:tcPr>
          <w:p w:rsidR="000C1969"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0</w:t>
            </w:r>
          </w:p>
        </w:tc>
        <w:tc>
          <w:tcPr>
            <w:tcW w:w="1559" w:type="dxa"/>
            <w:tcBorders>
              <w:top w:val="single" w:sz="12" w:space="0" w:color="auto"/>
              <w:left w:val="single" w:sz="6" w:space="0" w:color="auto"/>
              <w:bottom w:val="single" w:sz="12" w:space="0" w:color="auto"/>
              <w:right w:val="single" w:sz="12" w:space="0" w:color="auto"/>
            </w:tcBorders>
            <w:shd w:val="pct20" w:color="00FF00" w:fill="auto"/>
            <w:vAlign w:val="center"/>
          </w:tcPr>
          <w:p w:rsidR="000C1969" w:rsidRPr="00294316" w:rsidRDefault="005908D5" w:rsidP="00294316">
            <w:pPr>
              <w:spacing w:line="240" w:lineRule="auto"/>
              <w:jc w:val="center"/>
              <w:rPr>
                <w:rFonts w:asciiTheme="minorHAnsi" w:hAnsiTheme="minorHAnsi"/>
                <w:b/>
                <w:sz w:val="20"/>
              </w:rPr>
            </w:pPr>
            <w:r w:rsidRPr="00294316">
              <w:rPr>
                <w:rFonts w:asciiTheme="minorHAnsi" w:hAnsiTheme="minorHAnsi"/>
                <w:b/>
                <w:sz w:val="20"/>
              </w:rPr>
              <w:t>1</w:t>
            </w:r>
          </w:p>
        </w:tc>
      </w:tr>
    </w:tbl>
    <w:p w:rsidR="00A833A2" w:rsidRDefault="00A833A2" w:rsidP="00A833A2">
      <w:pPr>
        <w:spacing w:line="240" w:lineRule="auto"/>
        <w:ind w:left="1276" w:hanging="1276"/>
        <w:rPr>
          <w:rFonts w:ascii="Arial" w:hAnsi="Arial"/>
          <w:b/>
          <w:sz w:val="20"/>
        </w:rPr>
      </w:pPr>
    </w:p>
    <w:p w:rsidR="00AD1B32" w:rsidRDefault="00674A97">
      <w:pPr>
        <w:spacing w:line="240" w:lineRule="auto"/>
        <w:rPr>
          <w:sz w:val="16"/>
        </w:rPr>
      </w:pPr>
      <w:r>
        <w:rPr>
          <w:sz w:val="16"/>
        </w:rPr>
        <w:br w:type="page"/>
      </w:r>
    </w:p>
    <w:p w:rsidR="00AD1B32" w:rsidRPr="008A3B00" w:rsidRDefault="00AD1B32" w:rsidP="00305E88">
      <w:pPr>
        <w:pStyle w:val="Nagwek2"/>
        <w:rPr>
          <w:rFonts w:asciiTheme="majorHAnsi" w:hAnsiTheme="majorHAnsi" w:cs="Arial"/>
        </w:rPr>
      </w:pPr>
      <w:bookmarkStart w:id="70" w:name="_Toc31163893"/>
      <w:bookmarkStart w:id="71" w:name="_Toc225054409"/>
      <w:bookmarkStart w:id="72" w:name="_Toc381182217"/>
      <w:bookmarkStart w:id="73" w:name="_Toc381253943"/>
      <w:bookmarkStart w:id="74" w:name="_Toc381254280"/>
      <w:bookmarkStart w:id="75" w:name="_Toc381260605"/>
      <w:r w:rsidRPr="00BF2F49">
        <w:rPr>
          <w:rFonts w:asciiTheme="majorHAnsi" w:hAnsiTheme="majorHAnsi" w:cs="Arial"/>
        </w:rPr>
        <w:lastRenderedPageBreak/>
        <w:t>PODSUMOWANIE</w:t>
      </w:r>
      <w:bookmarkEnd w:id="70"/>
      <w:bookmarkEnd w:id="71"/>
      <w:bookmarkEnd w:id="72"/>
      <w:bookmarkEnd w:id="73"/>
      <w:bookmarkEnd w:id="74"/>
      <w:bookmarkEnd w:id="75"/>
    </w:p>
    <w:p w:rsidR="00926313" w:rsidRDefault="00926313" w:rsidP="00926313">
      <w:pPr>
        <w:spacing w:line="276" w:lineRule="auto"/>
        <w:ind w:left="360"/>
        <w:rPr>
          <w:rFonts w:asciiTheme="minorHAnsi" w:hAnsiTheme="minorHAnsi" w:cs="Arial"/>
          <w:i/>
          <w:szCs w:val="22"/>
        </w:rPr>
      </w:pPr>
    </w:p>
    <w:p w:rsidR="008E073B" w:rsidRPr="00337F0F" w:rsidRDefault="004435DF" w:rsidP="0008285A">
      <w:pPr>
        <w:numPr>
          <w:ilvl w:val="0"/>
          <w:numId w:val="5"/>
        </w:numPr>
        <w:tabs>
          <w:tab w:val="num" w:pos="0"/>
        </w:tabs>
        <w:spacing w:line="276" w:lineRule="auto"/>
        <w:rPr>
          <w:rFonts w:asciiTheme="minorHAnsi" w:hAnsiTheme="minorHAnsi" w:cs="Arial"/>
          <w:i/>
          <w:szCs w:val="24"/>
        </w:rPr>
      </w:pPr>
      <w:r w:rsidRPr="00337F0F">
        <w:rPr>
          <w:rFonts w:asciiTheme="minorHAnsi" w:hAnsiTheme="minorHAnsi" w:cs="Arial"/>
          <w:i/>
          <w:szCs w:val="24"/>
        </w:rPr>
        <w:t>Procentowy rozkład poszczegó</w:t>
      </w:r>
      <w:r w:rsidR="00D03C15" w:rsidRPr="00337F0F">
        <w:rPr>
          <w:rFonts w:asciiTheme="minorHAnsi" w:hAnsiTheme="minorHAnsi" w:cs="Arial"/>
          <w:i/>
          <w:szCs w:val="24"/>
        </w:rPr>
        <w:t>lnych rodzajów interwencji w 201</w:t>
      </w:r>
      <w:r w:rsidR="00BF2F49">
        <w:rPr>
          <w:rFonts w:asciiTheme="minorHAnsi" w:hAnsiTheme="minorHAnsi" w:cs="Arial"/>
          <w:i/>
          <w:szCs w:val="24"/>
        </w:rPr>
        <w:t>3</w:t>
      </w:r>
      <w:r w:rsidRPr="00337F0F">
        <w:rPr>
          <w:rFonts w:asciiTheme="minorHAnsi" w:hAnsiTheme="minorHAnsi" w:cs="Arial"/>
          <w:i/>
          <w:szCs w:val="24"/>
        </w:rPr>
        <w:t xml:space="preserve"> </w:t>
      </w:r>
      <w:r w:rsidR="00D03C15" w:rsidRPr="00337F0F">
        <w:rPr>
          <w:rFonts w:asciiTheme="minorHAnsi" w:hAnsiTheme="minorHAnsi" w:cs="Arial"/>
          <w:i/>
          <w:szCs w:val="24"/>
        </w:rPr>
        <w:t>r. był podobny do roku 201</w:t>
      </w:r>
      <w:r w:rsidR="00BF2F49">
        <w:rPr>
          <w:rFonts w:asciiTheme="minorHAnsi" w:hAnsiTheme="minorHAnsi" w:cs="Arial"/>
          <w:i/>
          <w:szCs w:val="24"/>
        </w:rPr>
        <w:t>2</w:t>
      </w:r>
      <w:r w:rsidRPr="00337F0F">
        <w:rPr>
          <w:rFonts w:asciiTheme="minorHAnsi" w:hAnsiTheme="minorHAnsi" w:cs="Arial"/>
          <w:i/>
          <w:szCs w:val="24"/>
        </w:rPr>
        <w:t xml:space="preserve">. Odnotowano </w:t>
      </w:r>
      <w:r w:rsidR="00D03C15" w:rsidRPr="00337F0F">
        <w:rPr>
          <w:rFonts w:asciiTheme="minorHAnsi" w:hAnsiTheme="minorHAnsi" w:cs="Arial"/>
          <w:i/>
          <w:szCs w:val="24"/>
        </w:rPr>
        <w:t xml:space="preserve">wzrost liczby </w:t>
      </w:r>
      <w:r w:rsidR="00E03D99" w:rsidRPr="00337F0F">
        <w:rPr>
          <w:rFonts w:asciiTheme="minorHAnsi" w:hAnsiTheme="minorHAnsi" w:cs="Arial"/>
          <w:i/>
          <w:szCs w:val="24"/>
        </w:rPr>
        <w:t>miejscowych zagrożeń</w:t>
      </w:r>
      <w:r w:rsidR="00D03C15" w:rsidRPr="00337F0F">
        <w:rPr>
          <w:rFonts w:asciiTheme="minorHAnsi" w:hAnsiTheme="minorHAnsi" w:cs="Arial"/>
          <w:i/>
          <w:szCs w:val="24"/>
        </w:rPr>
        <w:t xml:space="preserve"> (wzrost o </w:t>
      </w:r>
      <w:r w:rsidR="00FA7102">
        <w:rPr>
          <w:rFonts w:asciiTheme="minorHAnsi" w:hAnsiTheme="minorHAnsi" w:cs="Arial"/>
          <w:i/>
          <w:szCs w:val="24"/>
        </w:rPr>
        <w:t>5</w:t>
      </w:r>
      <w:r w:rsidR="00E03D99" w:rsidRPr="00337F0F">
        <w:rPr>
          <w:rFonts w:asciiTheme="minorHAnsi" w:hAnsiTheme="minorHAnsi" w:cs="Arial"/>
          <w:i/>
          <w:szCs w:val="24"/>
        </w:rPr>
        <w:t>4</w:t>
      </w:r>
      <w:r w:rsidR="00FA7102">
        <w:rPr>
          <w:rFonts w:asciiTheme="minorHAnsi" w:hAnsiTheme="minorHAnsi" w:cs="Arial"/>
          <w:i/>
          <w:szCs w:val="24"/>
        </w:rPr>
        <w:t>2</w:t>
      </w:r>
      <w:r w:rsidRPr="00337F0F">
        <w:rPr>
          <w:rFonts w:asciiTheme="minorHAnsi" w:hAnsiTheme="minorHAnsi" w:cs="Arial"/>
          <w:i/>
          <w:szCs w:val="24"/>
        </w:rPr>
        <w:t xml:space="preserve"> inter</w:t>
      </w:r>
      <w:r w:rsidR="00D03C15" w:rsidRPr="00337F0F">
        <w:rPr>
          <w:rFonts w:asciiTheme="minorHAnsi" w:hAnsiTheme="minorHAnsi" w:cs="Arial"/>
          <w:i/>
          <w:szCs w:val="24"/>
        </w:rPr>
        <w:t xml:space="preserve">wencje tj. o </w:t>
      </w:r>
      <w:r w:rsidR="00FA7102">
        <w:rPr>
          <w:rFonts w:asciiTheme="minorHAnsi" w:hAnsiTheme="minorHAnsi" w:cs="Arial"/>
          <w:i/>
          <w:szCs w:val="24"/>
        </w:rPr>
        <w:t>7,68</w:t>
      </w:r>
      <w:r w:rsidRPr="00337F0F">
        <w:rPr>
          <w:rFonts w:asciiTheme="minorHAnsi" w:hAnsiTheme="minorHAnsi" w:cs="Arial"/>
          <w:i/>
          <w:szCs w:val="24"/>
        </w:rPr>
        <w:t xml:space="preserve"> %)</w:t>
      </w:r>
      <w:r w:rsidR="00FA7102">
        <w:rPr>
          <w:rFonts w:asciiTheme="minorHAnsi" w:hAnsiTheme="minorHAnsi" w:cs="Arial"/>
          <w:i/>
          <w:szCs w:val="24"/>
        </w:rPr>
        <w:t xml:space="preserve">. </w:t>
      </w:r>
      <w:r w:rsidR="00FA7102">
        <w:rPr>
          <w:rFonts w:asciiTheme="minorHAnsi" w:hAnsiTheme="minorHAnsi" w:cs="Arial"/>
          <w:i/>
          <w:szCs w:val="24"/>
        </w:rPr>
        <w:br/>
      </w:r>
      <w:r w:rsidR="00E03D99" w:rsidRPr="00337F0F">
        <w:rPr>
          <w:rFonts w:asciiTheme="minorHAnsi" w:hAnsiTheme="minorHAnsi" w:cs="Arial"/>
          <w:i/>
          <w:szCs w:val="24"/>
        </w:rPr>
        <w:t>Odnotowano</w:t>
      </w:r>
      <w:r w:rsidRPr="00337F0F">
        <w:rPr>
          <w:rFonts w:asciiTheme="minorHAnsi" w:hAnsiTheme="minorHAnsi" w:cs="Arial"/>
          <w:i/>
          <w:szCs w:val="24"/>
        </w:rPr>
        <w:t xml:space="preserve"> </w:t>
      </w:r>
      <w:r w:rsidR="00E03D99" w:rsidRPr="00337F0F">
        <w:rPr>
          <w:rFonts w:asciiTheme="minorHAnsi" w:hAnsiTheme="minorHAnsi" w:cs="Arial"/>
          <w:i/>
          <w:szCs w:val="24"/>
        </w:rPr>
        <w:t xml:space="preserve">natomiast </w:t>
      </w:r>
      <w:r w:rsidR="00FA7102">
        <w:rPr>
          <w:rFonts w:asciiTheme="minorHAnsi" w:hAnsiTheme="minorHAnsi" w:cs="Arial"/>
          <w:i/>
          <w:szCs w:val="24"/>
        </w:rPr>
        <w:t xml:space="preserve">znaczny </w:t>
      </w:r>
      <w:r w:rsidR="00E03D99" w:rsidRPr="00337F0F">
        <w:rPr>
          <w:rFonts w:asciiTheme="minorHAnsi" w:hAnsiTheme="minorHAnsi" w:cs="Arial"/>
          <w:i/>
          <w:szCs w:val="24"/>
        </w:rPr>
        <w:t>spadek liczby pożarów</w:t>
      </w:r>
      <w:r w:rsidR="00D03C15" w:rsidRPr="00337F0F">
        <w:rPr>
          <w:rFonts w:asciiTheme="minorHAnsi" w:hAnsiTheme="minorHAnsi" w:cs="Arial"/>
          <w:i/>
          <w:szCs w:val="24"/>
        </w:rPr>
        <w:t xml:space="preserve"> (</w:t>
      </w:r>
      <w:r w:rsidR="00E03D99" w:rsidRPr="00337F0F">
        <w:rPr>
          <w:rFonts w:asciiTheme="minorHAnsi" w:hAnsiTheme="minorHAnsi" w:cs="Arial"/>
          <w:i/>
          <w:szCs w:val="24"/>
        </w:rPr>
        <w:t>spadek</w:t>
      </w:r>
      <w:r w:rsidR="00D03C15" w:rsidRPr="00337F0F">
        <w:rPr>
          <w:rFonts w:asciiTheme="minorHAnsi" w:hAnsiTheme="minorHAnsi" w:cs="Arial"/>
          <w:i/>
          <w:szCs w:val="24"/>
        </w:rPr>
        <w:t xml:space="preserve"> o </w:t>
      </w:r>
      <w:r w:rsidR="00FA7102">
        <w:rPr>
          <w:rFonts w:asciiTheme="minorHAnsi" w:hAnsiTheme="minorHAnsi" w:cs="Arial"/>
          <w:i/>
          <w:szCs w:val="24"/>
        </w:rPr>
        <w:t>983</w:t>
      </w:r>
      <w:r w:rsidRPr="00337F0F">
        <w:rPr>
          <w:rFonts w:asciiTheme="minorHAnsi" w:hAnsiTheme="minorHAnsi" w:cs="Arial"/>
          <w:i/>
          <w:szCs w:val="24"/>
        </w:rPr>
        <w:t xml:space="preserve"> inter</w:t>
      </w:r>
      <w:r w:rsidR="00D03C15" w:rsidRPr="00337F0F">
        <w:rPr>
          <w:rFonts w:asciiTheme="minorHAnsi" w:hAnsiTheme="minorHAnsi" w:cs="Arial"/>
          <w:i/>
          <w:szCs w:val="24"/>
        </w:rPr>
        <w:t xml:space="preserve">wencje tj. </w:t>
      </w:r>
      <w:r w:rsidR="00FA7102">
        <w:rPr>
          <w:rFonts w:asciiTheme="minorHAnsi" w:hAnsiTheme="minorHAnsi" w:cs="Arial"/>
          <w:i/>
          <w:szCs w:val="24"/>
        </w:rPr>
        <w:t>23,4</w:t>
      </w:r>
      <w:r w:rsidR="00E03D99" w:rsidRPr="00337F0F">
        <w:rPr>
          <w:rFonts w:asciiTheme="minorHAnsi" w:hAnsiTheme="minorHAnsi" w:cs="Arial"/>
          <w:i/>
          <w:szCs w:val="24"/>
        </w:rPr>
        <w:t>4</w:t>
      </w:r>
      <w:r w:rsidR="00FA7102">
        <w:rPr>
          <w:rFonts w:asciiTheme="minorHAnsi" w:hAnsiTheme="minorHAnsi" w:cs="Arial"/>
          <w:i/>
          <w:szCs w:val="24"/>
        </w:rPr>
        <w:t xml:space="preserve"> %) oraz niewielki spadek alarmów fałszywych (spadek 0 58 interwencji tk. o 5,41%).</w:t>
      </w:r>
      <w:r w:rsidRPr="00337F0F">
        <w:rPr>
          <w:rFonts w:asciiTheme="minorHAnsi" w:hAnsiTheme="minorHAnsi" w:cs="Arial"/>
          <w:i/>
          <w:szCs w:val="24"/>
        </w:rPr>
        <w:t xml:space="preserve"> W roku 20</w:t>
      </w:r>
      <w:r w:rsidR="00D03C15" w:rsidRPr="00337F0F">
        <w:rPr>
          <w:rFonts w:asciiTheme="minorHAnsi" w:hAnsiTheme="minorHAnsi" w:cs="Arial"/>
          <w:i/>
          <w:szCs w:val="24"/>
        </w:rPr>
        <w:t>1</w:t>
      </w:r>
      <w:r w:rsidR="00FA7102">
        <w:rPr>
          <w:rFonts w:asciiTheme="minorHAnsi" w:hAnsiTheme="minorHAnsi" w:cs="Arial"/>
          <w:i/>
          <w:szCs w:val="24"/>
        </w:rPr>
        <w:t>2</w:t>
      </w:r>
      <w:r w:rsidRPr="00337F0F">
        <w:rPr>
          <w:rFonts w:asciiTheme="minorHAnsi" w:hAnsiTheme="minorHAnsi" w:cs="Arial"/>
          <w:i/>
          <w:szCs w:val="24"/>
        </w:rPr>
        <w:t xml:space="preserve"> pożary stanowiły około</w:t>
      </w:r>
      <w:r w:rsidR="00EE01F9" w:rsidRPr="00337F0F">
        <w:rPr>
          <w:rFonts w:asciiTheme="minorHAnsi" w:hAnsiTheme="minorHAnsi" w:cs="Arial"/>
          <w:i/>
          <w:szCs w:val="24"/>
        </w:rPr>
        <w:t xml:space="preserve"> </w:t>
      </w:r>
      <w:r w:rsidR="00FA7102">
        <w:rPr>
          <w:rFonts w:asciiTheme="minorHAnsi" w:hAnsiTheme="minorHAnsi" w:cs="Arial"/>
          <w:i/>
          <w:szCs w:val="24"/>
        </w:rPr>
        <w:t>34</w:t>
      </w:r>
      <w:r w:rsidRPr="00337F0F">
        <w:rPr>
          <w:rFonts w:asciiTheme="minorHAnsi" w:hAnsiTheme="minorHAnsi" w:cs="Arial"/>
          <w:i/>
          <w:szCs w:val="24"/>
        </w:rPr>
        <w:t xml:space="preserve"> %  wszystkich interwencji, </w:t>
      </w:r>
      <w:r w:rsidR="00D03C15" w:rsidRPr="00337F0F">
        <w:rPr>
          <w:rFonts w:asciiTheme="minorHAnsi" w:hAnsiTheme="minorHAnsi" w:cs="Arial"/>
          <w:i/>
          <w:szCs w:val="24"/>
        </w:rPr>
        <w:t>w roku 201</w:t>
      </w:r>
      <w:r w:rsidR="00FA7102">
        <w:rPr>
          <w:rFonts w:asciiTheme="minorHAnsi" w:hAnsiTheme="minorHAnsi" w:cs="Arial"/>
          <w:i/>
          <w:szCs w:val="24"/>
        </w:rPr>
        <w:t>3</w:t>
      </w:r>
      <w:r w:rsidRPr="00337F0F">
        <w:rPr>
          <w:rFonts w:asciiTheme="minorHAnsi" w:hAnsiTheme="minorHAnsi" w:cs="Arial"/>
          <w:i/>
          <w:szCs w:val="24"/>
        </w:rPr>
        <w:t xml:space="preserve"> </w:t>
      </w:r>
      <w:r w:rsidR="00D03C15" w:rsidRPr="00337F0F">
        <w:rPr>
          <w:rFonts w:asciiTheme="minorHAnsi" w:hAnsiTheme="minorHAnsi" w:cs="Arial"/>
          <w:i/>
          <w:szCs w:val="24"/>
        </w:rPr>
        <w:t>procentowy udział poża</w:t>
      </w:r>
      <w:r w:rsidR="00E03D99" w:rsidRPr="00337F0F">
        <w:rPr>
          <w:rFonts w:asciiTheme="minorHAnsi" w:hAnsiTheme="minorHAnsi" w:cs="Arial"/>
          <w:i/>
          <w:szCs w:val="24"/>
        </w:rPr>
        <w:t>rów spadł</w:t>
      </w:r>
      <w:r w:rsidR="00D03C15" w:rsidRPr="00337F0F">
        <w:rPr>
          <w:rFonts w:asciiTheme="minorHAnsi" w:hAnsiTheme="minorHAnsi" w:cs="Arial"/>
          <w:i/>
          <w:szCs w:val="24"/>
        </w:rPr>
        <w:t xml:space="preserve"> i wyno</w:t>
      </w:r>
      <w:r w:rsidR="00FA7102">
        <w:rPr>
          <w:rFonts w:asciiTheme="minorHAnsi" w:hAnsiTheme="minorHAnsi" w:cs="Arial"/>
          <w:i/>
          <w:szCs w:val="24"/>
        </w:rPr>
        <w:t>sił ok. 28</w:t>
      </w:r>
      <w:r w:rsidR="00E03D99" w:rsidRPr="00337F0F">
        <w:rPr>
          <w:rFonts w:asciiTheme="minorHAnsi" w:hAnsiTheme="minorHAnsi" w:cs="Arial"/>
          <w:i/>
          <w:szCs w:val="24"/>
        </w:rPr>
        <w:t xml:space="preserve"> </w:t>
      </w:r>
      <w:r w:rsidRPr="00337F0F">
        <w:rPr>
          <w:rFonts w:asciiTheme="minorHAnsi" w:hAnsiTheme="minorHAnsi" w:cs="Arial"/>
          <w:i/>
          <w:szCs w:val="24"/>
        </w:rPr>
        <w:t>%.</w:t>
      </w:r>
      <w:r w:rsidRPr="00337F0F">
        <w:rPr>
          <w:rFonts w:asciiTheme="minorHAnsi" w:hAnsiTheme="minorHAnsi" w:cs="Arial"/>
          <w:i/>
          <w:iCs/>
          <w:szCs w:val="24"/>
        </w:rPr>
        <w:t>Jeśli chodzi o miejscowe zagroże</w:t>
      </w:r>
      <w:r w:rsidR="00D03C15" w:rsidRPr="00337F0F">
        <w:rPr>
          <w:rFonts w:asciiTheme="minorHAnsi" w:hAnsiTheme="minorHAnsi" w:cs="Arial"/>
          <w:i/>
          <w:iCs/>
          <w:szCs w:val="24"/>
        </w:rPr>
        <w:t>nia, to w porównaniu do roku 201</w:t>
      </w:r>
      <w:r w:rsidR="00FA7102">
        <w:rPr>
          <w:rFonts w:asciiTheme="minorHAnsi" w:hAnsiTheme="minorHAnsi" w:cs="Arial"/>
          <w:i/>
          <w:iCs/>
          <w:szCs w:val="24"/>
        </w:rPr>
        <w:t>2</w:t>
      </w:r>
      <w:r w:rsidRPr="00337F0F">
        <w:rPr>
          <w:rFonts w:asciiTheme="minorHAnsi" w:hAnsiTheme="minorHAnsi" w:cs="Arial"/>
          <w:i/>
          <w:iCs/>
          <w:szCs w:val="24"/>
        </w:rPr>
        <w:t xml:space="preserve">, odnotowano </w:t>
      </w:r>
      <w:r w:rsidR="00E03D99" w:rsidRPr="00337F0F">
        <w:rPr>
          <w:rFonts w:asciiTheme="minorHAnsi" w:hAnsiTheme="minorHAnsi" w:cs="Arial"/>
          <w:i/>
          <w:iCs/>
          <w:szCs w:val="24"/>
        </w:rPr>
        <w:t>wzrost</w:t>
      </w:r>
      <w:r w:rsidR="00D03C15" w:rsidRPr="00337F0F">
        <w:rPr>
          <w:rFonts w:asciiTheme="minorHAnsi" w:hAnsiTheme="minorHAnsi" w:cs="Arial"/>
          <w:i/>
          <w:iCs/>
          <w:szCs w:val="24"/>
        </w:rPr>
        <w:t xml:space="preserve"> </w:t>
      </w:r>
      <w:r w:rsidRPr="00337F0F">
        <w:rPr>
          <w:rFonts w:asciiTheme="minorHAnsi" w:hAnsiTheme="minorHAnsi" w:cs="Arial"/>
          <w:i/>
          <w:iCs/>
          <w:szCs w:val="24"/>
        </w:rPr>
        <w:t xml:space="preserve">ich procentowego udziału w ogólnej </w:t>
      </w:r>
      <w:r w:rsidR="00D03C15" w:rsidRPr="00337F0F">
        <w:rPr>
          <w:rFonts w:asciiTheme="minorHAnsi" w:hAnsiTheme="minorHAnsi" w:cs="Arial"/>
          <w:i/>
          <w:iCs/>
          <w:szCs w:val="24"/>
        </w:rPr>
        <w:t>liczbie interwencji - w roku 201</w:t>
      </w:r>
      <w:r w:rsidR="00FA7102">
        <w:rPr>
          <w:rFonts w:asciiTheme="minorHAnsi" w:hAnsiTheme="minorHAnsi" w:cs="Arial"/>
          <w:i/>
          <w:iCs/>
          <w:szCs w:val="24"/>
        </w:rPr>
        <w:t>3</w:t>
      </w:r>
      <w:r w:rsidRPr="00337F0F">
        <w:rPr>
          <w:rFonts w:asciiTheme="minorHAnsi" w:hAnsiTheme="minorHAnsi" w:cs="Arial"/>
          <w:i/>
          <w:iCs/>
          <w:szCs w:val="24"/>
        </w:rPr>
        <w:t xml:space="preserve"> </w:t>
      </w:r>
      <w:r w:rsidR="0008285A">
        <w:rPr>
          <w:rFonts w:asciiTheme="minorHAnsi" w:hAnsiTheme="minorHAnsi" w:cs="Arial"/>
          <w:i/>
          <w:iCs/>
          <w:szCs w:val="24"/>
        </w:rPr>
        <w:br/>
      </w:r>
      <w:r w:rsidRPr="00337F0F">
        <w:rPr>
          <w:rFonts w:asciiTheme="minorHAnsi" w:hAnsiTheme="minorHAnsi" w:cs="Arial"/>
          <w:i/>
          <w:iCs/>
          <w:szCs w:val="24"/>
        </w:rPr>
        <w:t xml:space="preserve">wynosił on ok. </w:t>
      </w:r>
      <w:r w:rsidR="00FA7102">
        <w:rPr>
          <w:rFonts w:asciiTheme="minorHAnsi" w:hAnsiTheme="minorHAnsi" w:cs="Arial"/>
          <w:i/>
          <w:iCs/>
          <w:szCs w:val="24"/>
        </w:rPr>
        <w:t>65</w:t>
      </w:r>
      <w:r w:rsidR="00D03C15" w:rsidRPr="00337F0F">
        <w:rPr>
          <w:rFonts w:asciiTheme="minorHAnsi" w:hAnsiTheme="minorHAnsi" w:cs="Arial"/>
          <w:i/>
          <w:iCs/>
          <w:szCs w:val="24"/>
        </w:rPr>
        <w:t xml:space="preserve"> </w:t>
      </w:r>
      <w:r w:rsidRPr="00337F0F">
        <w:rPr>
          <w:rFonts w:asciiTheme="minorHAnsi" w:hAnsiTheme="minorHAnsi" w:cs="Arial"/>
          <w:i/>
          <w:iCs/>
          <w:szCs w:val="24"/>
        </w:rPr>
        <w:t>%.</w:t>
      </w:r>
      <w:r w:rsidR="00AA654B" w:rsidRPr="00337F0F">
        <w:rPr>
          <w:rFonts w:asciiTheme="minorHAnsi" w:hAnsiTheme="minorHAnsi" w:cs="Arial"/>
          <w:i/>
          <w:iCs/>
          <w:szCs w:val="24"/>
        </w:rPr>
        <w:t xml:space="preserve"> </w:t>
      </w:r>
      <w:r w:rsidRPr="00337F0F">
        <w:rPr>
          <w:rFonts w:asciiTheme="minorHAnsi" w:hAnsiTheme="minorHAnsi" w:cs="Arial"/>
          <w:i/>
          <w:iCs/>
          <w:szCs w:val="24"/>
        </w:rPr>
        <w:t>Najwięcej interwencji w powiecie wrocławskim miało miejsce w obsz</w:t>
      </w:r>
      <w:r w:rsidRPr="00337F0F">
        <w:rPr>
          <w:rFonts w:asciiTheme="minorHAnsi" w:hAnsiTheme="minorHAnsi" w:cs="Arial"/>
          <w:i/>
          <w:iCs/>
          <w:szCs w:val="24"/>
        </w:rPr>
        <w:t>a</w:t>
      </w:r>
      <w:r w:rsidRPr="00337F0F">
        <w:rPr>
          <w:rFonts w:asciiTheme="minorHAnsi" w:hAnsiTheme="minorHAnsi" w:cs="Arial"/>
          <w:i/>
          <w:iCs/>
          <w:szCs w:val="24"/>
        </w:rPr>
        <w:t>rach chronio</w:t>
      </w:r>
      <w:r w:rsidR="00AA654B" w:rsidRPr="00337F0F">
        <w:rPr>
          <w:rFonts w:asciiTheme="minorHAnsi" w:hAnsiTheme="minorHAnsi" w:cs="Arial"/>
          <w:i/>
          <w:iCs/>
          <w:szCs w:val="24"/>
        </w:rPr>
        <w:t xml:space="preserve">nych JRG nr </w:t>
      </w:r>
      <w:r w:rsidR="00FA7102">
        <w:rPr>
          <w:rFonts w:asciiTheme="minorHAnsi" w:hAnsiTheme="minorHAnsi" w:cs="Arial"/>
          <w:i/>
          <w:iCs/>
          <w:szCs w:val="24"/>
        </w:rPr>
        <w:t>9</w:t>
      </w:r>
      <w:r w:rsidR="00AA654B" w:rsidRPr="00337F0F">
        <w:rPr>
          <w:rFonts w:asciiTheme="minorHAnsi" w:hAnsiTheme="minorHAnsi" w:cs="Arial"/>
          <w:i/>
          <w:iCs/>
          <w:szCs w:val="24"/>
        </w:rPr>
        <w:t xml:space="preserve">  (1</w:t>
      </w:r>
      <w:r w:rsidR="00FA7102">
        <w:rPr>
          <w:rFonts w:asciiTheme="minorHAnsi" w:hAnsiTheme="minorHAnsi" w:cs="Arial"/>
          <w:i/>
          <w:iCs/>
          <w:szCs w:val="24"/>
        </w:rPr>
        <w:t>724</w:t>
      </w:r>
      <w:r w:rsidRPr="00337F0F">
        <w:rPr>
          <w:rFonts w:asciiTheme="minorHAnsi" w:hAnsiTheme="minorHAnsi" w:cs="Arial"/>
          <w:i/>
          <w:iCs/>
          <w:szCs w:val="24"/>
        </w:rPr>
        <w:t xml:space="preserve">) oraz JRG nr </w:t>
      </w:r>
      <w:r w:rsidR="00FA7102">
        <w:rPr>
          <w:rFonts w:asciiTheme="minorHAnsi" w:hAnsiTheme="minorHAnsi" w:cs="Arial"/>
          <w:i/>
          <w:iCs/>
          <w:szCs w:val="24"/>
        </w:rPr>
        <w:t>5 (1623</w:t>
      </w:r>
      <w:r w:rsidRPr="00337F0F">
        <w:rPr>
          <w:rFonts w:asciiTheme="minorHAnsi" w:hAnsiTheme="minorHAnsi" w:cs="Arial"/>
          <w:i/>
          <w:iCs/>
          <w:szCs w:val="24"/>
        </w:rPr>
        <w:t>).</w:t>
      </w:r>
    </w:p>
    <w:p w:rsidR="008E073B" w:rsidRPr="00337F0F" w:rsidRDefault="008E073B" w:rsidP="000935BA">
      <w:pPr>
        <w:spacing w:line="276" w:lineRule="auto"/>
        <w:ind w:left="720"/>
        <w:rPr>
          <w:rFonts w:asciiTheme="minorHAnsi" w:hAnsiTheme="minorHAnsi" w:cs="Arial"/>
          <w:i/>
          <w:szCs w:val="24"/>
        </w:rPr>
      </w:pPr>
    </w:p>
    <w:p w:rsidR="004435DF" w:rsidRPr="00337F0F" w:rsidRDefault="00FA7102" w:rsidP="000935BA">
      <w:pPr>
        <w:numPr>
          <w:ilvl w:val="0"/>
          <w:numId w:val="5"/>
        </w:numPr>
        <w:tabs>
          <w:tab w:val="num" w:pos="0"/>
        </w:tabs>
        <w:spacing w:line="276" w:lineRule="auto"/>
        <w:rPr>
          <w:rFonts w:asciiTheme="minorHAnsi" w:hAnsiTheme="minorHAnsi" w:cs="Arial"/>
          <w:i/>
          <w:szCs w:val="24"/>
        </w:rPr>
      </w:pPr>
      <w:r>
        <w:rPr>
          <w:rFonts w:asciiTheme="minorHAnsi" w:hAnsiTheme="minorHAnsi"/>
          <w:i/>
          <w:szCs w:val="24"/>
        </w:rPr>
        <w:t>98</w:t>
      </w:r>
      <w:r w:rsidR="004435DF" w:rsidRPr="00337F0F">
        <w:rPr>
          <w:rFonts w:asciiTheme="minorHAnsi" w:hAnsiTheme="minorHAnsi"/>
          <w:i/>
          <w:szCs w:val="24"/>
        </w:rPr>
        <w:t xml:space="preserve"> % wszystkich pożarów stanowiły pożary małe, co świadczy o szybkości dojazdu zastępów PSP i skuteczności podjętych działań ratowniczo-gaśniczych.</w:t>
      </w:r>
      <w:r w:rsidR="008E073B" w:rsidRPr="00337F0F">
        <w:rPr>
          <w:rFonts w:asciiTheme="minorHAnsi" w:hAnsiTheme="minorHAnsi" w:cs="Arial"/>
          <w:i/>
          <w:szCs w:val="24"/>
        </w:rPr>
        <w:t xml:space="preserve"> </w:t>
      </w:r>
      <w:r w:rsidR="000E782D" w:rsidRPr="00337F0F">
        <w:rPr>
          <w:rFonts w:asciiTheme="minorHAnsi" w:hAnsiTheme="minorHAnsi"/>
          <w:i/>
          <w:szCs w:val="24"/>
        </w:rPr>
        <w:t xml:space="preserve">Jednakże  ponad </w:t>
      </w:r>
      <w:r>
        <w:rPr>
          <w:rFonts w:asciiTheme="minorHAnsi" w:hAnsiTheme="minorHAnsi"/>
          <w:i/>
          <w:szCs w:val="24"/>
        </w:rPr>
        <w:t>22</w:t>
      </w:r>
      <w:r w:rsidR="004435DF" w:rsidRPr="00337F0F">
        <w:rPr>
          <w:rFonts w:asciiTheme="minorHAnsi" w:hAnsiTheme="minorHAnsi"/>
          <w:i/>
          <w:szCs w:val="24"/>
        </w:rPr>
        <w:t xml:space="preserve"> % wszystkich pożarów stanowiły nieostrożność osób dorosłych z papierosami, zapałkami, otwartym ogniem oraz podpalenia, co wskazuje, że stopień bezmyślności i nieodpowiedzialności wśród mies</w:t>
      </w:r>
      <w:r w:rsidR="004435DF" w:rsidRPr="00337F0F">
        <w:rPr>
          <w:rFonts w:asciiTheme="minorHAnsi" w:hAnsiTheme="minorHAnsi"/>
          <w:i/>
          <w:szCs w:val="24"/>
        </w:rPr>
        <w:t>z</w:t>
      </w:r>
      <w:r w:rsidR="008E073B" w:rsidRPr="00337F0F">
        <w:rPr>
          <w:rFonts w:asciiTheme="minorHAnsi" w:hAnsiTheme="minorHAnsi"/>
          <w:i/>
          <w:szCs w:val="24"/>
        </w:rPr>
        <w:t>kańców jest nadal wysoki.</w:t>
      </w:r>
    </w:p>
    <w:p w:rsidR="004435DF" w:rsidRPr="00337F0F" w:rsidRDefault="004435DF" w:rsidP="000935BA">
      <w:pPr>
        <w:numPr>
          <w:ilvl w:val="12"/>
          <w:numId w:val="0"/>
        </w:numPr>
        <w:spacing w:line="276" w:lineRule="auto"/>
        <w:ind w:left="284" w:hanging="284"/>
        <w:rPr>
          <w:rFonts w:asciiTheme="minorHAnsi" w:hAnsiTheme="minorHAnsi"/>
          <w:i/>
          <w:szCs w:val="24"/>
        </w:rPr>
      </w:pPr>
    </w:p>
    <w:p w:rsidR="000935BA" w:rsidRDefault="00FA7102" w:rsidP="000935BA">
      <w:pPr>
        <w:pStyle w:val="Akapitzlist"/>
        <w:numPr>
          <w:ilvl w:val="0"/>
          <w:numId w:val="5"/>
        </w:numPr>
        <w:jc w:val="both"/>
        <w:rPr>
          <w:rFonts w:asciiTheme="minorHAnsi" w:hAnsiTheme="minorHAnsi"/>
          <w:i/>
          <w:sz w:val="24"/>
          <w:szCs w:val="24"/>
        </w:rPr>
      </w:pPr>
      <w:r>
        <w:rPr>
          <w:rFonts w:asciiTheme="minorHAnsi" w:hAnsiTheme="minorHAnsi"/>
          <w:i/>
          <w:sz w:val="24"/>
          <w:szCs w:val="24"/>
        </w:rPr>
        <w:t>Ponad 16</w:t>
      </w:r>
      <w:r w:rsidR="004435DF" w:rsidRPr="00337F0F">
        <w:rPr>
          <w:rFonts w:asciiTheme="minorHAnsi" w:hAnsiTheme="minorHAnsi"/>
          <w:i/>
          <w:sz w:val="24"/>
          <w:szCs w:val="24"/>
        </w:rPr>
        <w:t xml:space="preserve"> % wszystkich miejscowych zagrożeń stanowiły zdarz</w:t>
      </w:r>
      <w:r w:rsidR="00151E64" w:rsidRPr="00337F0F">
        <w:rPr>
          <w:rFonts w:asciiTheme="minorHAnsi" w:hAnsiTheme="minorHAnsi"/>
          <w:i/>
          <w:sz w:val="24"/>
          <w:szCs w:val="24"/>
        </w:rPr>
        <w:t xml:space="preserve">enia związane z nietypowym </w:t>
      </w:r>
      <w:r w:rsidR="00151E64" w:rsidRPr="00337F0F">
        <w:rPr>
          <w:rFonts w:asciiTheme="minorHAnsi" w:hAnsiTheme="minorHAnsi"/>
          <w:i/>
          <w:sz w:val="24"/>
          <w:szCs w:val="24"/>
        </w:rPr>
        <w:br/>
        <w:t>zachowaniem się zwierząt.</w:t>
      </w:r>
      <w:r w:rsidR="004435DF" w:rsidRPr="00337F0F">
        <w:rPr>
          <w:rFonts w:asciiTheme="minorHAnsi" w:hAnsiTheme="minorHAnsi"/>
          <w:i/>
          <w:sz w:val="24"/>
          <w:szCs w:val="24"/>
        </w:rPr>
        <w:t xml:space="preserve"> Największe natężenie ww. zdarzeń miało miejsce w miesiącach </w:t>
      </w:r>
      <w:r w:rsidR="00151E64" w:rsidRPr="00337F0F">
        <w:rPr>
          <w:rFonts w:asciiTheme="minorHAnsi" w:hAnsiTheme="minorHAnsi"/>
          <w:i/>
          <w:sz w:val="24"/>
          <w:szCs w:val="24"/>
        </w:rPr>
        <w:t>maj</w:t>
      </w:r>
      <w:r w:rsidR="004435DF" w:rsidRPr="00337F0F">
        <w:rPr>
          <w:rFonts w:asciiTheme="minorHAnsi" w:hAnsiTheme="minorHAnsi"/>
          <w:i/>
          <w:sz w:val="24"/>
          <w:szCs w:val="24"/>
        </w:rPr>
        <w:t>,</w:t>
      </w:r>
      <w:r w:rsidR="00151E64" w:rsidRPr="00337F0F">
        <w:rPr>
          <w:rFonts w:asciiTheme="minorHAnsi" w:hAnsiTheme="minorHAnsi"/>
          <w:i/>
          <w:sz w:val="24"/>
          <w:szCs w:val="24"/>
        </w:rPr>
        <w:t xml:space="preserve"> czerwiec, lipiec,</w:t>
      </w:r>
      <w:r w:rsidR="004435DF" w:rsidRPr="00337F0F">
        <w:rPr>
          <w:rFonts w:asciiTheme="minorHAnsi" w:hAnsiTheme="minorHAnsi"/>
          <w:i/>
          <w:sz w:val="24"/>
          <w:szCs w:val="24"/>
        </w:rPr>
        <w:t xml:space="preserve"> sierpień</w:t>
      </w:r>
      <w:r w:rsidR="00151E64" w:rsidRPr="00337F0F">
        <w:rPr>
          <w:rFonts w:asciiTheme="minorHAnsi" w:hAnsiTheme="minorHAnsi"/>
          <w:i/>
          <w:sz w:val="24"/>
          <w:szCs w:val="24"/>
        </w:rPr>
        <w:t xml:space="preserve"> i wrzesień</w:t>
      </w:r>
      <w:r w:rsidR="004435DF" w:rsidRPr="00337F0F">
        <w:rPr>
          <w:rFonts w:asciiTheme="minorHAnsi" w:hAnsiTheme="minorHAnsi"/>
          <w:i/>
          <w:sz w:val="24"/>
          <w:szCs w:val="24"/>
        </w:rPr>
        <w:t>. Taka sy</w:t>
      </w:r>
      <w:r w:rsidR="00151E64" w:rsidRPr="00337F0F">
        <w:rPr>
          <w:rFonts w:asciiTheme="minorHAnsi" w:hAnsiTheme="minorHAnsi"/>
          <w:i/>
          <w:sz w:val="24"/>
          <w:szCs w:val="24"/>
        </w:rPr>
        <w:t>tuacja związana była z owadami błonkoskrz</w:t>
      </w:r>
      <w:r w:rsidR="00151E64" w:rsidRPr="00337F0F">
        <w:rPr>
          <w:rFonts w:asciiTheme="minorHAnsi" w:hAnsiTheme="minorHAnsi"/>
          <w:i/>
          <w:sz w:val="24"/>
          <w:szCs w:val="24"/>
        </w:rPr>
        <w:t>y</w:t>
      </w:r>
      <w:r w:rsidR="00151E64" w:rsidRPr="00337F0F">
        <w:rPr>
          <w:rFonts w:asciiTheme="minorHAnsi" w:hAnsiTheme="minorHAnsi"/>
          <w:i/>
          <w:sz w:val="24"/>
          <w:szCs w:val="24"/>
        </w:rPr>
        <w:t>dłymi.</w:t>
      </w:r>
    </w:p>
    <w:p w:rsidR="00FA7102" w:rsidRDefault="00FA7102" w:rsidP="00FA7102">
      <w:pPr>
        <w:pStyle w:val="Akapitzlist"/>
        <w:jc w:val="both"/>
        <w:rPr>
          <w:rFonts w:asciiTheme="minorHAnsi" w:hAnsiTheme="minorHAnsi"/>
          <w:i/>
          <w:sz w:val="24"/>
          <w:szCs w:val="24"/>
        </w:rPr>
      </w:pPr>
    </w:p>
    <w:p w:rsidR="00FA7102" w:rsidRPr="00337F0F" w:rsidRDefault="00FA7102" w:rsidP="000935BA">
      <w:pPr>
        <w:pStyle w:val="Akapitzlist"/>
        <w:numPr>
          <w:ilvl w:val="0"/>
          <w:numId w:val="5"/>
        </w:numPr>
        <w:jc w:val="both"/>
        <w:rPr>
          <w:rFonts w:asciiTheme="minorHAnsi" w:hAnsiTheme="minorHAnsi"/>
          <w:i/>
          <w:sz w:val="24"/>
          <w:szCs w:val="24"/>
        </w:rPr>
      </w:pPr>
      <w:r>
        <w:rPr>
          <w:rFonts w:asciiTheme="minorHAnsi" w:hAnsiTheme="minorHAnsi"/>
          <w:i/>
          <w:sz w:val="24"/>
          <w:szCs w:val="24"/>
        </w:rPr>
        <w:t xml:space="preserve">Około 20% wszystkich miejscowych zagrożeń dotyczyło anomalii pogodowych. Największe </w:t>
      </w:r>
      <w:r w:rsidR="0008285A">
        <w:rPr>
          <w:rFonts w:asciiTheme="minorHAnsi" w:hAnsiTheme="minorHAnsi"/>
          <w:i/>
          <w:sz w:val="24"/>
          <w:szCs w:val="24"/>
        </w:rPr>
        <w:br/>
      </w:r>
      <w:r>
        <w:rPr>
          <w:rFonts w:asciiTheme="minorHAnsi" w:hAnsiTheme="minorHAnsi"/>
          <w:i/>
          <w:sz w:val="24"/>
          <w:szCs w:val="24"/>
        </w:rPr>
        <w:t>natężenie ww. zdarzeń miało miejsce w miesiącach: maj, czerwiec oraz lipiec.</w:t>
      </w:r>
    </w:p>
    <w:p w:rsidR="000935BA" w:rsidRPr="00337F0F" w:rsidRDefault="000935BA" w:rsidP="000935BA">
      <w:pPr>
        <w:pStyle w:val="Akapitzlist"/>
        <w:rPr>
          <w:rFonts w:asciiTheme="minorHAnsi" w:hAnsiTheme="minorHAnsi"/>
          <w:i/>
          <w:sz w:val="24"/>
          <w:szCs w:val="24"/>
        </w:rPr>
      </w:pPr>
    </w:p>
    <w:p w:rsidR="00B0711C" w:rsidRPr="00337F0F" w:rsidRDefault="004435DF" w:rsidP="00B0711C">
      <w:pPr>
        <w:pStyle w:val="Akapitzlist"/>
        <w:numPr>
          <w:ilvl w:val="0"/>
          <w:numId w:val="5"/>
        </w:numPr>
        <w:jc w:val="both"/>
        <w:rPr>
          <w:rFonts w:asciiTheme="minorHAnsi" w:hAnsiTheme="minorHAnsi"/>
          <w:i/>
          <w:sz w:val="24"/>
          <w:szCs w:val="24"/>
        </w:rPr>
      </w:pPr>
      <w:r w:rsidRPr="00337F0F">
        <w:rPr>
          <w:rFonts w:asciiTheme="minorHAnsi" w:hAnsiTheme="minorHAnsi"/>
          <w:i/>
          <w:sz w:val="24"/>
          <w:szCs w:val="24"/>
        </w:rPr>
        <w:t>Najczęściej poza gr</w:t>
      </w:r>
      <w:r w:rsidR="00B0711C" w:rsidRPr="00337F0F">
        <w:rPr>
          <w:rFonts w:asciiTheme="minorHAnsi" w:hAnsiTheme="minorHAnsi"/>
          <w:i/>
          <w:sz w:val="24"/>
          <w:szCs w:val="24"/>
        </w:rPr>
        <w:t>anice powiatu</w:t>
      </w:r>
      <w:r w:rsidRPr="00337F0F">
        <w:rPr>
          <w:rFonts w:asciiTheme="minorHAnsi" w:hAnsiTheme="minorHAnsi"/>
          <w:i/>
          <w:sz w:val="24"/>
          <w:szCs w:val="24"/>
        </w:rPr>
        <w:t xml:space="preserve"> wyjeżdża</w:t>
      </w:r>
      <w:r w:rsidR="00B0711C" w:rsidRPr="00337F0F">
        <w:rPr>
          <w:rFonts w:asciiTheme="minorHAnsi" w:hAnsiTheme="minorHAnsi"/>
          <w:i/>
          <w:sz w:val="24"/>
          <w:szCs w:val="24"/>
        </w:rPr>
        <w:t>ła</w:t>
      </w:r>
      <w:r w:rsidR="00266A77" w:rsidRPr="00337F0F">
        <w:rPr>
          <w:rFonts w:asciiTheme="minorHAnsi" w:hAnsiTheme="minorHAnsi"/>
          <w:i/>
          <w:sz w:val="24"/>
          <w:szCs w:val="24"/>
        </w:rPr>
        <w:t xml:space="preserve"> JRG </w:t>
      </w:r>
      <w:r w:rsidR="00B0711C" w:rsidRPr="00337F0F">
        <w:rPr>
          <w:rFonts w:asciiTheme="minorHAnsi" w:hAnsiTheme="minorHAnsi"/>
          <w:i/>
          <w:sz w:val="24"/>
          <w:szCs w:val="24"/>
        </w:rPr>
        <w:t xml:space="preserve">nr 6 </w:t>
      </w:r>
      <w:r w:rsidR="00266A77" w:rsidRPr="00337F0F">
        <w:rPr>
          <w:rFonts w:asciiTheme="minorHAnsi" w:hAnsiTheme="minorHAnsi"/>
          <w:i/>
          <w:sz w:val="24"/>
          <w:szCs w:val="24"/>
        </w:rPr>
        <w:t>Ką</w:t>
      </w:r>
      <w:r w:rsidR="00B0711C" w:rsidRPr="00337F0F">
        <w:rPr>
          <w:rFonts w:asciiTheme="minorHAnsi" w:hAnsiTheme="minorHAnsi"/>
          <w:i/>
          <w:sz w:val="24"/>
          <w:szCs w:val="24"/>
        </w:rPr>
        <w:t>ty Wrocławskie – 3</w:t>
      </w:r>
      <w:r w:rsidR="00FA7102">
        <w:rPr>
          <w:rFonts w:asciiTheme="minorHAnsi" w:hAnsiTheme="minorHAnsi"/>
          <w:i/>
          <w:sz w:val="24"/>
          <w:szCs w:val="24"/>
        </w:rPr>
        <w:t>7</w:t>
      </w:r>
      <w:r w:rsidR="00266A77" w:rsidRPr="00337F0F">
        <w:rPr>
          <w:rFonts w:asciiTheme="minorHAnsi" w:hAnsiTheme="minorHAnsi"/>
          <w:i/>
          <w:sz w:val="24"/>
          <w:szCs w:val="24"/>
        </w:rPr>
        <w:t xml:space="preserve"> </w:t>
      </w:r>
      <w:r w:rsidR="00B0711C" w:rsidRPr="00337F0F">
        <w:rPr>
          <w:rFonts w:asciiTheme="minorHAnsi" w:hAnsiTheme="minorHAnsi"/>
          <w:i/>
          <w:sz w:val="24"/>
          <w:szCs w:val="24"/>
        </w:rPr>
        <w:t>razy</w:t>
      </w:r>
      <w:r w:rsidRPr="00337F0F">
        <w:rPr>
          <w:rFonts w:asciiTheme="minorHAnsi" w:hAnsiTheme="minorHAnsi"/>
          <w:i/>
          <w:sz w:val="24"/>
          <w:szCs w:val="24"/>
        </w:rPr>
        <w:t>.</w:t>
      </w:r>
    </w:p>
    <w:p w:rsidR="00B0711C" w:rsidRPr="00337F0F" w:rsidRDefault="00B0711C" w:rsidP="00B0711C">
      <w:pPr>
        <w:pStyle w:val="Akapitzlist"/>
        <w:rPr>
          <w:rFonts w:asciiTheme="minorHAnsi" w:hAnsiTheme="minorHAnsi"/>
          <w:sz w:val="24"/>
          <w:szCs w:val="24"/>
        </w:rPr>
      </w:pPr>
    </w:p>
    <w:p w:rsidR="00337F0F" w:rsidRPr="00337F0F" w:rsidRDefault="004435DF" w:rsidP="00337F0F">
      <w:pPr>
        <w:pStyle w:val="Akapitzlist"/>
        <w:numPr>
          <w:ilvl w:val="0"/>
          <w:numId w:val="5"/>
        </w:numPr>
        <w:jc w:val="both"/>
        <w:rPr>
          <w:rFonts w:asciiTheme="minorHAnsi" w:hAnsiTheme="minorHAnsi"/>
          <w:i/>
          <w:sz w:val="24"/>
          <w:szCs w:val="24"/>
        </w:rPr>
      </w:pPr>
      <w:r w:rsidRPr="00337F0F">
        <w:rPr>
          <w:rFonts w:asciiTheme="minorHAnsi" w:hAnsiTheme="minorHAnsi"/>
          <w:sz w:val="24"/>
          <w:szCs w:val="24"/>
        </w:rPr>
        <w:t>Udział poszczególnych samochodów gaśniczych w akcjach ratowniczo-gaśniczych przedstawia się następująco:</w:t>
      </w:r>
    </w:p>
    <w:p w:rsidR="00337F0F" w:rsidRPr="00337F0F" w:rsidRDefault="00337F0F" w:rsidP="00D80676">
      <w:pPr>
        <w:numPr>
          <w:ilvl w:val="0"/>
          <w:numId w:val="30"/>
        </w:numPr>
        <w:spacing w:line="276" w:lineRule="auto"/>
        <w:rPr>
          <w:rFonts w:asciiTheme="minorHAnsi" w:hAnsiTheme="minorHAnsi"/>
          <w:i/>
          <w:szCs w:val="24"/>
        </w:rPr>
      </w:pPr>
      <w:r w:rsidRPr="00337F0F">
        <w:rPr>
          <w:rFonts w:asciiTheme="minorHAnsi" w:hAnsiTheme="minorHAnsi"/>
          <w:i/>
          <w:szCs w:val="24"/>
        </w:rPr>
        <w:t xml:space="preserve">lekkie samochody gaśnicze    -  </w:t>
      </w:r>
      <w:r w:rsidR="001278FA">
        <w:rPr>
          <w:rFonts w:asciiTheme="minorHAnsi" w:hAnsiTheme="minorHAnsi"/>
          <w:i/>
          <w:szCs w:val="24"/>
        </w:rPr>
        <w:t>6</w:t>
      </w:r>
      <w:r w:rsidRPr="00337F0F">
        <w:rPr>
          <w:rFonts w:asciiTheme="minorHAnsi" w:hAnsiTheme="minorHAnsi"/>
          <w:i/>
          <w:szCs w:val="24"/>
        </w:rPr>
        <w:t xml:space="preserve"> % całości interwencji</w:t>
      </w:r>
      <w:r>
        <w:rPr>
          <w:rFonts w:asciiTheme="minorHAnsi" w:hAnsiTheme="minorHAnsi"/>
          <w:i/>
          <w:szCs w:val="24"/>
        </w:rPr>
        <w:t>,</w:t>
      </w:r>
    </w:p>
    <w:p w:rsidR="00337F0F" w:rsidRPr="00337F0F" w:rsidRDefault="00337F0F" w:rsidP="00D80676">
      <w:pPr>
        <w:numPr>
          <w:ilvl w:val="0"/>
          <w:numId w:val="30"/>
        </w:numPr>
        <w:spacing w:line="276" w:lineRule="auto"/>
        <w:rPr>
          <w:rFonts w:asciiTheme="minorHAnsi" w:hAnsiTheme="minorHAnsi"/>
          <w:i/>
          <w:szCs w:val="24"/>
        </w:rPr>
      </w:pPr>
      <w:r w:rsidRPr="00337F0F">
        <w:rPr>
          <w:rFonts w:asciiTheme="minorHAnsi" w:hAnsiTheme="minorHAnsi"/>
          <w:i/>
          <w:szCs w:val="24"/>
        </w:rPr>
        <w:t>średnie samochody</w:t>
      </w:r>
      <w:r w:rsidR="009A2D3D">
        <w:rPr>
          <w:rFonts w:asciiTheme="minorHAnsi" w:hAnsiTheme="minorHAnsi"/>
          <w:i/>
          <w:szCs w:val="24"/>
        </w:rPr>
        <w:t xml:space="preserve"> gaśnicze  - </w:t>
      </w:r>
      <w:r w:rsidR="001278FA">
        <w:rPr>
          <w:rFonts w:asciiTheme="minorHAnsi" w:hAnsiTheme="minorHAnsi"/>
          <w:i/>
          <w:szCs w:val="24"/>
        </w:rPr>
        <w:t>88,95</w:t>
      </w:r>
      <w:r w:rsidRPr="00337F0F">
        <w:rPr>
          <w:rFonts w:asciiTheme="minorHAnsi" w:hAnsiTheme="minorHAnsi"/>
          <w:i/>
          <w:szCs w:val="24"/>
        </w:rPr>
        <w:t xml:space="preserve"> % całości interwencji,</w:t>
      </w:r>
    </w:p>
    <w:p w:rsidR="00337F0F" w:rsidRPr="00337F0F" w:rsidRDefault="00337F0F" w:rsidP="00D80676">
      <w:pPr>
        <w:numPr>
          <w:ilvl w:val="0"/>
          <w:numId w:val="30"/>
        </w:numPr>
        <w:spacing w:line="276" w:lineRule="auto"/>
        <w:rPr>
          <w:rFonts w:asciiTheme="minorHAnsi" w:hAnsiTheme="minorHAnsi"/>
          <w:i/>
          <w:szCs w:val="24"/>
        </w:rPr>
      </w:pPr>
      <w:r w:rsidRPr="00337F0F">
        <w:rPr>
          <w:rFonts w:asciiTheme="minorHAnsi" w:hAnsiTheme="minorHAnsi"/>
          <w:i/>
          <w:szCs w:val="24"/>
        </w:rPr>
        <w:t xml:space="preserve">ciężkie samochody gaśnicze  -  </w:t>
      </w:r>
      <w:r w:rsidR="001278FA">
        <w:rPr>
          <w:rFonts w:asciiTheme="minorHAnsi" w:hAnsiTheme="minorHAnsi"/>
          <w:i/>
          <w:szCs w:val="24"/>
        </w:rPr>
        <w:t>21,66</w:t>
      </w:r>
      <w:r w:rsidRPr="00337F0F">
        <w:rPr>
          <w:rFonts w:asciiTheme="minorHAnsi" w:hAnsiTheme="minorHAnsi"/>
          <w:i/>
          <w:szCs w:val="24"/>
        </w:rPr>
        <w:t xml:space="preserve"> %</w:t>
      </w:r>
      <w:r>
        <w:rPr>
          <w:rFonts w:asciiTheme="minorHAnsi" w:hAnsiTheme="minorHAnsi"/>
          <w:i/>
          <w:szCs w:val="24"/>
        </w:rPr>
        <w:t xml:space="preserve"> całości interwencji.</w:t>
      </w:r>
    </w:p>
    <w:p w:rsidR="00337F0F" w:rsidRPr="00337F0F" w:rsidRDefault="00337F0F" w:rsidP="00337F0F">
      <w:pPr>
        <w:pStyle w:val="Akapitzlist"/>
        <w:rPr>
          <w:rFonts w:asciiTheme="minorHAnsi" w:hAnsiTheme="minorHAnsi"/>
          <w:i/>
          <w:sz w:val="24"/>
          <w:szCs w:val="24"/>
        </w:rPr>
      </w:pPr>
    </w:p>
    <w:p w:rsidR="00B33657" w:rsidRPr="00337F0F" w:rsidRDefault="00B33657" w:rsidP="00D92873">
      <w:pPr>
        <w:pStyle w:val="Akapitzlist"/>
        <w:numPr>
          <w:ilvl w:val="0"/>
          <w:numId w:val="5"/>
        </w:numPr>
        <w:spacing w:after="0"/>
        <w:jc w:val="both"/>
        <w:rPr>
          <w:rFonts w:asciiTheme="minorHAnsi" w:hAnsiTheme="minorHAnsi"/>
          <w:i/>
          <w:sz w:val="24"/>
          <w:szCs w:val="24"/>
        </w:rPr>
      </w:pPr>
      <w:r w:rsidRPr="00337F0F">
        <w:rPr>
          <w:rFonts w:asciiTheme="minorHAnsi" w:hAnsiTheme="minorHAnsi"/>
          <w:i/>
          <w:sz w:val="24"/>
          <w:szCs w:val="24"/>
        </w:rPr>
        <w:t>Udział samochodów specjalnych najczęściej dysponowanych do akcji ratowniczych</w:t>
      </w:r>
      <w:r w:rsidR="00337F0F" w:rsidRPr="00337F0F">
        <w:rPr>
          <w:rFonts w:asciiTheme="minorHAnsi" w:hAnsiTheme="minorHAnsi"/>
          <w:i/>
          <w:sz w:val="24"/>
          <w:szCs w:val="24"/>
        </w:rPr>
        <w:t xml:space="preserve"> </w:t>
      </w:r>
      <w:r w:rsidRPr="00337F0F">
        <w:rPr>
          <w:rFonts w:asciiTheme="minorHAnsi" w:hAnsiTheme="minorHAnsi"/>
          <w:i/>
          <w:sz w:val="24"/>
          <w:szCs w:val="24"/>
        </w:rPr>
        <w:t>przedst</w:t>
      </w:r>
      <w:r w:rsidRPr="00337F0F">
        <w:rPr>
          <w:rFonts w:asciiTheme="minorHAnsi" w:hAnsiTheme="minorHAnsi"/>
          <w:i/>
          <w:sz w:val="24"/>
          <w:szCs w:val="24"/>
        </w:rPr>
        <w:t>a</w:t>
      </w:r>
      <w:r w:rsidRPr="00337F0F">
        <w:rPr>
          <w:rFonts w:asciiTheme="minorHAnsi" w:hAnsiTheme="minorHAnsi"/>
          <w:i/>
          <w:sz w:val="24"/>
          <w:szCs w:val="24"/>
        </w:rPr>
        <w:t>wia się następująco:</w:t>
      </w:r>
    </w:p>
    <w:p w:rsidR="00B33657" w:rsidRPr="00337F0F" w:rsidRDefault="00B33657" w:rsidP="00D80676">
      <w:pPr>
        <w:numPr>
          <w:ilvl w:val="0"/>
          <w:numId w:val="31"/>
        </w:numPr>
        <w:spacing w:line="276" w:lineRule="auto"/>
        <w:ind w:left="1080"/>
        <w:rPr>
          <w:rFonts w:asciiTheme="minorHAnsi" w:hAnsiTheme="minorHAnsi"/>
          <w:i/>
          <w:szCs w:val="24"/>
        </w:rPr>
      </w:pPr>
      <w:r w:rsidRPr="00337F0F">
        <w:rPr>
          <w:rFonts w:asciiTheme="minorHAnsi" w:hAnsiTheme="minorHAnsi"/>
          <w:i/>
          <w:szCs w:val="24"/>
        </w:rPr>
        <w:t>SD (samochód z drabiną mechaniczną):</w:t>
      </w:r>
      <w:r w:rsidR="001E2F3B">
        <w:rPr>
          <w:rFonts w:asciiTheme="minorHAnsi" w:hAnsiTheme="minorHAnsi"/>
          <w:i/>
          <w:szCs w:val="24"/>
        </w:rPr>
        <w:t xml:space="preserve"> 11,45</w:t>
      </w:r>
      <w:r w:rsidRPr="00337F0F">
        <w:rPr>
          <w:rFonts w:asciiTheme="minorHAnsi" w:hAnsiTheme="minorHAnsi"/>
          <w:i/>
          <w:szCs w:val="24"/>
        </w:rPr>
        <w:t xml:space="preserve"> %  c</w:t>
      </w:r>
      <w:r w:rsidR="00337F0F">
        <w:rPr>
          <w:rFonts w:asciiTheme="minorHAnsi" w:hAnsiTheme="minorHAnsi"/>
          <w:i/>
          <w:szCs w:val="24"/>
        </w:rPr>
        <w:t>ałości interwencji.</w:t>
      </w:r>
    </w:p>
    <w:p w:rsidR="00B33657" w:rsidRPr="00337F0F" w:rsidRDefault="00B33657" w:rsidP="00D80676">
      <w:pPr>
        <w:numPr>
          <w:ilvl w:val="0"/>
          <w:numId w:val="31"/>
        </w:numPr>
        <w:spacing w:line="276" w:lineRule="auto"/>
        <w:ind w:left="1080"/>
        <w:rPr>
          <w:rFonts w:asciiTheme="minorHAnsi" w:hAnsiTheme="minorHAnsi"/>
          <w:i/>
          <w:szCs w:val="24"/>
        </w:rPr>
      </w:pPr>
      <w:r w:rsidRPr="00337F0F">
        <w:rPr>
          <w:rFonts w:asciiTheme="minorHAnsi" w:hAnsiTheme="minorHAnsi"/>
          <w:i/>
          <w:szCs w:val="24"/>
        </w:rPr>
        <w:t>SRt i SRd (samochody ratownictwa technicznego i drogowego):</w:t>
      </w:r>
      <w:r w:rsidR="00337F0F" w:rsidRPr="00337F0F">
        <w:rPr>
          <w:rFonts w:asciiTheme="minorHAnsi" w:hAnsiTheme="minorHAnsi"/>
          <w:i/>
          <w:szCs w:val="24"/>
        </w:rPr>
        <w:t xml:space="preserve"> </w:t>
      </w:r>
      <w:r w:rsidR="00DD66CC">
        <w:rPr>
          <w:rFonts w:asciiTheme="minorHAnsi" w:hAnsiTheme="minorHAnsi"/>
          <w:i/>
          <w:szCs w:val="24"/>
        </w:rPr>
        <w:t>5</w:t>
      </w:r>
      <w:r w:rsidR="001E2F3B">
        <w:rPr>
          <w:rFonts w:asciiTheme="minorHAnsi" w:hAnsiTheme="minorHAnsi"/>
          <w:i/>
          <w:szCs w:val="24"/>
        </w:rPr>
        <w:t>,35</w:t>
      </w:r>
      <w:r w:rsidRPr="00337F0F">
        <w:rPr>
          <w:rFonts w:asciiTheme="minorHAnsi" w:hAnsiTheme="minorHAnsi"/>
          <w:i/>
          <w:szCs w:val="24"/>
        </w:rPr>
        <w:t xml:space="preserve"> %  całości interwencji</w:t>
      </w:r>
      <w:r w:rsidR="00337F0F">
        <w:rPr>
          <w:rFonts w:asciiTheme="minorHAnsi" w:hAnsiTheme="minorHAnsi"/>
          <w:i/>
          <w:szCs w:val="24"/>
        </w:rPr>
        <w:t>.</w:t>
      </w:r>
      <w:r w:rsidRPr="00337F0F">
        <w:rPr>
          <w:rFonts w:asciiTheme="minorHAnsi" w:hAnsiTheme="minorHAnsi"/>
          <w:i/>
          <w:szCs w:val="24"/>
        </w:rPr>
        <w:t xml:space="preserve"> </w:t>
      </w:r>
    </w:p>
    <w:p w:rsidR="00B33657" w:rsidRPr="00337F0F" w:rsidRDefault="00B33657" w:rsidP="00D80676">
      <w:pPr>
        <w:numPr>
          <w:ilvl w:val="0"/>
          <w:numId w:val="31"/>
        </w:numPr>
        <w:spacing w:line="276" w:lineRule="auto"/>
        <w:ind w:left="1080"/>
        <w:rPr>
          <w:rFonts w:asciiTheme="minorHAnsi" w:hAnsiTheme="minorHAnsi"/>
          <w:i/>
          <w:szCs w:val="24"/>
        </w:rPr>
      </w:pPr>
      <w:r w:rsidRPr="00337F0F">
        <w:rPr>
          <w:rFonts w:asciiTheme="minorHAnsi" w:hAnsiTheme="minorHAnsi"/>
          <w:i/>
          <w:szCs w:val="24"/>
        </w:rPr>
        <w:t>SRchem (samochód ratownictwa chemicznego):</w:t>
      </w:r>
      <w:r w:rsidR="001E2F3B">
        <w:rPr>
          <w:rFonts w:asciiTheme="minorHAnsi" w:hAnsiTheme="minorHAnsi"/>
          <w:i/>
          <w:szCs w:val="24"/>
        </w:rPr>
        <w:t>1,49</w:t>
      </w:r>
      <w:r w:rsidR="00DD66CC">
        <w:rPr>
          <w:rFonts w:asciiTheme="minorHAnsi" w:hAnsiTheme="minorHAnsi"/>
          <w:i/>
          <w:szCs w:val="24"/>
        </w:rPr>
        <w:t xml:space="preserve"> </w:t>
      </w:r>
      <w:r w:rsidR="00337F0F">
        <w:rPr>
          <w:rFonts w:asciiTheme="minorHAnsi" w:hAnsiTheme="minorHAnsi"/>
          <w:i/>
          <w:szCs w:val="24"/>
        </w:rPr>
        <w:t>%  całości interwencji.</w:t>
      </w:r>
    </w:p>
    <w:p w:rsidR="00B33657" w:rsidRDefault="00B33657" w:rsidP="00D80676">
      <w:pPr>
        <w:numPr>
          <w:ilvl w:val="0"/>
          <w:numId w:val="31"/>
        </w:numPr>
        <w:spacing w:line="276" w:lineRule="auto"/>
        <w:ind w:left="1080"/>
        <w:rPr>
          <w:rFonts w:asciiTheme="minorHAnsi" w:hAnsiTheme="minorHAnsi"/>
          <w:i/>
          <w:szCs w:val="24"/>
        </w:rPr>
      </w:pPr>
      <w:r w:rsidRPr="00337F0F">
        <w:rPr>
          <w:rFonts w:asciiTheme="minorHAnsi" w:hAnsiTheme="minorHAnsi"/>
          <w:i/>
          <w:szCs w:val="24"/>
        </w:rPr>
        <w:t>SRw (samochód ratownictwa wodnego):0,</w:t>
      </w:r>
      <w:r w:rsidR="001E2F3B">
        <w:rPr>
          <w:rFonts w:asciiTheme="minorHAnsi" w:hAnsiTheme="minorHAnsi"/>
          <w:i/>
          <w:szCs w:val="24"/>
        </w:rPr>
        <w:t>85</w:t>
      </w:r>
      <w:r w:rsidRPr="00337F0F">
        <w:rPr>
          <w:rFonts w:asciiTheme="minorHAnsi" w:hAnsiTheme="minorHAnsi"/>
          <w:i/>
          <w:szCs w:val="24"/>
        </w:rPr>
        <w:t xml:space="preserve"> %  całości interwencji</w:t>
      </w:r>
      <w:r w:rsidR="00337F0F">
        <w:rPr>
          <w:rFonts w:asciiTheme="minorHAnsi" w:hAnsiTheme="minorHAnsi"/>
          <w:i/>
          <w:szCs w:val="24"/>
        </w:rPr>
        <w:t>.</w:t>
      </w:r>
    </w:p>
    <w:p w:rsidR="002248F1" w:rsidRDefault="002248F1">
      <w:pPr>
        <w:overflowPunct/>
        <w:autoSpaceDE/>
        <w:autoSpaceDN/>
        <w:adjustRightInd/>
        <w:spacing w:line="240" w:lineRule="auto"/>
        <w:jc w:val="left"/>
        <w:textAlignment w:val="auto"/>
        <w:rPr>
          <w:rFonts w:asciiTheme="minorHAnsi" w:hAnsiTheme="minorHAnsi"/>
          <w:i/>
          <w:szCs w:val="24"/>
        </w:rPr>
      </w:pPr>
      <w:r>
        <w:rPr>
          <w:rFonts w:asciiTheme="minorHAnsi" w:hAnsiTheme="minorHAnsi"/>
          <w:i/>
          <w:szCs w:val="24"/>
        </w:rPr>
        <w:br w:type="page"/>
      </w:r>
    </w:p>
    <w:p w:rsidR="00337F0F" w:rsidRPr="00337F0F" w:rsidRDefault="00337F0F" w:rsidP="00337F0F">
      <w:pPr>
        <w:spacing w:line="276" w:lineRule="auto"/>
        <w:rPr>
          <w:rFonts w:asciiTheme="minorHAnsi" w:hAnsiTheme="minorHAnsi"/>
          <w:i/>
          <w:szCs w:val="24"/>
        </w:rPr>
      </w:pPr>
    </w:p>
    <w:p w:rsidR="00B33657" w:rsidRPr="00337F0F" w:rsidRDefault="004435DF" w:rsidP="00D92873">
      <w:pPr>
        <w:pStyle w:val="Akapitzlist"/>
        <w:numPr>
          <w:ilvl w:val="0"/>
          <w:numId w:val="5"/>
        </w:numPr>
        <w:spacing w:after="0"/>
        <w:jc w:val="both"/>
        <w:rPr>
          <w:rFonts w:asciiTheme="minorHAnsi" w:hAnsiTheme="minorHAnsi"/>
          <w:i/>
          <w:sz w:val="24"/>
          <w:szCs w:val="24"/>
        </w:rPr>
      </w:pPr>
      <w:r w:rsidRPr="00337F0F">
        <w:rPr>
          <w:rFonts w:asciiTheme="minorHAnsi" w:hAnsiTheme="minorHAnsi"/>
          <w:i/>
          <w:sz w:val="24"/>
          <w:szCs w:val="24"/>
        </w:rPr>
        <w:t>Czasy trwania prowadzonych działań ( z wyłączeniem alarmów fałszywych):</w:t>
      </w:r>
    </w:p>
    <w:p w:rsidR="00B33657" w:rsidRPr="00337F0F" w:rsidRDefault="002248F1" w:rsidP="00D80676">
      <w:pPr>
        <w:numPr>
          <w:ilvl w:val="0"/>
          <w:numId w:val="29"/>
        </w:numPr>
        <w:spacing w:line="276" w:lineRule="auto"/>
        <w:rPr>
          <w:rFonts w:asciiTheme="minorHAnsi" w:hAnsiTheme="minorHAnsi"/>
          <w:i/>
          <w:szCs w:val="24"/>
        </w:rPr>
      </w:pPr>
      <w:r>
        <w:rPr>
          <w:rFonts w:asciiTheme="minorHAnsi" w:hAnsiTheme="minorHAnsi"/>
          <w:i/>
          <w:szCs w:val="24"/>
        </w:rPr>
        <w:t>do 1 godz. –6987</w:t>
      </w:r>
      <w:r w:rsidR="00B33657" w:rsidRPr="00337F0F">
        <w:rPr>
          <w:rFonts w:asciiTheme="minorHAnsi" w:hAnsiTheme="minorHAnsi"/>
          <w:i/>
          <w:szCs w:val="24"/>
        </w:rPr>
        <w:t xml:space="preserve"> inter</w:t>
      </w:r>
      <w:r>
        <w:rPr>
          <w:rFonts w:asciiTheme="minorHAnsi" w:hAnsiTheme="minorHAnsi"/>
          <w:i/>
          <w:szCs w:val="24"/>
        </w:rPr>
        <w:t>wencji tj. 59,12</w:t>
      </w:r>
      <w:r w:rsidR="00B33657" w:rsidRPr="00337F0F">
        <w:rPr>
          <w:rFonts w:asciiTheme="minorHAnsi" w:hAnsiTheme="minorHAnsi"/>
          <w:i/>
          <w:szCs w:val="24"/>
        </w:rPr>
        <w:t xml:space="preserve"> % ,</w:t>
      </w:r>
    </w:p>
    <w:p w:rsidR="00B33657" w:rsidRPr="00337F0F" w:rsidRDefault="002248F1" w:rsidP="00D80676">
      <w:pPr>
        <w:numPr>
          <w:ilvl w:val="0"/>
          <w:numId w:val="29"/>
        </w:numPr>
        <w:spacing w:line="276" w:lineRule="auto"/>
        <w:rPr>
          <w:rFonts w:asciiTheme="minorHAnsi" w:hAnsiTheme="minorHAnsi"/>
          <w:i/>
          <w:szCs w:val="24"/>
        </w:rPr>
      </w:pPr>
      <w:r>
        <w:rPr>
          <w:rFonts w:asciiTheme="minorHAnsi" w:hAnsiTheme="minorHAnsi"/>
          <w:i/>
          <w:szCs w:val="24"/>
        </w:rPr>
        <w:t>od 1 godz. do 4 godz. - 3547</w:t>
      </w:r>
      <w:r w:rsidR="00B33657" w:rsidRPr="00337F0F">
        <w:rPr>
          <w:rFonts w:asciiTheme="minorHAnsi" w:hAnsiTheme="minorHAnsi"/>
          <w:i/>
          <w:szCs w:val="24"/>
        </w:rPr>
        <w:t xml:space="preserve"> interwencji tj. </w:t>
      </w:r>
      <w:r>
        <w:rPr>
          <w:rFonts w:asciiTheme="minorHAnsi" w:hAnsiTheme="minorHAnsi"/>
          <w:i/>
          <w:szCs w:val="24"/>
        </w:rPr>
        <w:t>30,01</w:t>
      </w:r>
      <w:r w:rsidR="00B33657" w:rsidRPr="00337F0F">
        <w:rPr>
          <w:rFonts w:asciiTheme="minorHAnsi" w:hAnsiTheme="minorHAnsi"/>
          <w:i/>
          <w:szCs w:val="24"/>
        </w:rPr>
        <w:t xml:space="preserve"> %,</w:t>
      </w:r>
    </w:p>
    <w:p w:rsidR="00B33657" w:rsidRPr="002248F1" w:rsidRDefault="002248F1" w:rsidP="00D80676">
      <w:pPr>
        <w:numPr>
          <w:ilvl w:val="0"/>
          <w:numId w:val="29"/>
        </w:numPr>
        <w:spacing w:line="276" w:lineRule="auto"/>
        <w:rPr>
          <w:rFonts w:asciiTheme="minorHAnsi" w:hAnsiTheme="minorHAnsi"/>
          <w:i/>
          <w:szCs w:val="24"/>
        </w:rPr>
      </w:pPr>
      <w:r>
        <w:rPr>
          <w:rFonts w:asciiTheme="minorHAnsi" w:hAnsiTheme="minorHAnsi"/>
          <w:i/>
          <w:szCs w:val="24"/>
        </w:rPr>
        <w:t>powyżej 4 godz. - 270</w:t>
      </w:r>
      <w:r w:rsidR="00B33657" w:rsidRPr="00337F0F">
        <w:rPr>
          <w:rFonts w:asciiTheme="minorHAnsi" w:hAnsiTheme="minorHAnsi"/>
          <w:i/>
          <w:szCs w:val="24"/>
        </w:rPr>
        <w:t xml:space="preserve"> interwencji tj. </w:t>
      </w:r>
      <w:r>
        <w:rPr>
          <w:rFonts w:asciiTheme="minorHAnsi" w:hAnsiTheme="minorHAnsi"/>
          <w:i/>
          <w:szCs w:val="24"/>
        </w:rPr>
        <w:t>2</w:t>
      </w:r>
      <w:r w:rsidR="00B33657" w:rsidRPr="00337F0F">
        <w:rPr>
          <w:rFonts w:asciiTheme="minorHAnsi" w:hAnsiTheme="minorHAnsi"/>
          <w:i/>
          <w:szCs w:val="24"/>
        </w:rPr>
        <w:t>,</w:t>
      </w:r>
      <w:r>
        <w:rPr>
          <w:rFonts w:asciiTheme="minorHAnsi" w:hAnsiTheme="minorHAnsi"/>
          <w:i/>
          <w:szCs w:val="24"/>
        </w:rPr>
        <w:t>28</w:t>
      </w:r>
      <w:r w:rsidR="00B33657" w:rsidRPr="002248F1">
        <w:rPr>
          <w:rFonts w:asciiTheme="minorHAnsi" w:hAnsiTheme="minorHAnsi"/>
          <w:i/>
          <w:szCs w:val="24"/>
        </w:rPr>
        <w:t xml:space="preserve"> % .</w:t>
      </w:r>
    </w:p>
    <w:p w:rsidR="002248F1" w:rsidRPr="00337F0F" w:rsidRDefault="002248F1" w:rsidP="002248F1">
      <w:pPr>
        <w:spacing w:line="276" w:lineRule="auto"/>
        <w:ind w:left="1080"/>
        <w:rPr>
          <w:rFonts w:asciiTheme="minorHAnsi" w:hAnsiTheme="minorHAnsi"/>
          <w:i/>
          <w:szCs w:val="24"/>
        </w:rPr>
      </w:pPr>
    </w:p>
    <w:p w:rsidR="004435DF" w:rsidRPr="00337F0F" w:rsidRDefault="00D03C15" w:rsidP="008E57C0">
      <w:pPr>
        <w:pStyle w:val="Akapitzlist"/>
        <w:numPr>
          <w:ilvl w:val="0"/>
          <w:numId w:val="5"/>
        </w:numPr>
        <w:spacing w:after="0"/>
        <w:jc w:val="both"/>
        <w:rPr>
          <w:rFonts w:asciiTheme="minorHAnsi" w:hAnsiTheme="minorHAnsi"/>
          <w:i/>
          <w:sz w:val="24"/>
          <w:szCs w:val="24"/>
        </w:rPr>
      </w:pPr>
      <w:r w:rsidRPr="00337F0F">
        <w:rPr>
          <w:rFonts w:asciiTheme="minorHAnsi" w:hAnsiTheme="minorHAnsi"/>
          <w:i/>
          <w:sz w:val="24"/>
          <w:szCs w:val="24"/>
        </w:rPr>
        <w:t>. We wszystkich akcjach w 201</w:t>
      </w:r>
      <w:r w:rsidR="00294316">
        <w:rPr>
          <w:rFonts w:asciiTheme="minorHAnsi" w:hAnsiTheme="minorHAnsi"/>
          <w:i/>
          <w:sz w:val="24"/>
          <w:szCs w:val="24"/>
        </w:rPr>
        <w:t>3</w:t>
      </w:r>
      <w:r w:rsidR="004435DF" w:rsidRPr="00337F0F">
        <w:rPr>
          <w:rFonts w:asciiTheme="minorHAnsi" w:hAnsiTheme="minorHAnsi"/>
          <w:i/>
          <w:sz w:val="24"/>
          <w:szCs w:val="24"/>
        </w:rPr>
        <w:t xml:space="preserve"> r. zużyto:</w:t>
      </w:r>
    </w:p>
    <w:p w:rsidR="004435DF" w:rsidRPr="00337F0F" w:rsidRDefault="002248F1" w:rsidP="00A35975">
      <w:pPr>
        <w:numPr>
          <w:ilvl w:val="0"/>
          <w:numId w:val="8"/>
        </w:numPr>
        <w:spacing w:line="276" w:lineRule="auto"/>
        <w:rPr>
          <w:rFonts w:asciiTheme="minorHAnsi" w:hAnsiTheme="minorHAnsi"/>
          <w:i/>
          <w:szCs w:val="24"/>
        </w:rPr>
      </w:pPr>
      <w:r>
        <w:rPr>
          <w:rFonts w:asciiTheme="minorHAnsi" w:hAnsiTheme="minorHAnsi"/>
          <w:i/>
          <w:szCs w:val="24"/>
        </w:rPr>
        <w:t>3255,16</w:t>
      </w:r>
      <w:r w:rsidR="004435DF" w:rsidRPr="00337F0F">
        <w:rPr>
          <w:rFonts w:asciiTheme="minorHAnsi" w:hAnsiTheme="minorHAnsi"/>
          <w:i/>
          <w:szCs w:val="24"/>
        </w:rPr>
        <w:t xml:space="preserve"> m</w:t>
      </w:r>
      <w:r w:rsidR="004435DF" w:rsidRPr="00337F0F">
        <w:rPr>
          <w:rFonts w:asciiTheme="minorHAnsi" w:hAnsiTheme="minorHAnsi"/>
          <w:i/>
          <w:szCs w:val="24"/>
          <w:vertAlign w:val="superscript"/>
        </w:rPr>
        <w:t xml:space="preserve">3 </w:t>
      </w:r>
      <w:r w:rsidR="004435DF" w:rsidRPr="00337F0F">
        <w:rPr>
          <w:rFonts w:asciiTheme="minorHAnsi" w:hAnsiTheme="minorHAnsi"/>
          <w:i/>
          <w:szCs w:val="24"/>
        </w:rPr>
        <w:t xml:space="preserve">wody, </w:t>
      </w:r>
    </w:p>
    <w:p w:rsidR="004435DF" w:rsidRPr="00337F0F" w:rsidRDefault="002248F1" w:rsidP="00A35975">
      <w:pPr>
        <w:numPr>
          <w:ilvl w:val="0"/>
          <w:numId w:val="8"/>
        </w:numPr>
        <w:spacing w:line="276" w:lineRule="auto"/>
        <w:rPr>
          <w:rFonts w:asciiTheme="minorHAnsi" w:hAnsiTheme="minorHAnsi"/>
          <w:i/>
          <w:szCs w:val="24"/>
        </w:rPr>
      </w:pPr>
      <w:r>
        <w:rPr>
          <w:rFonts w:asciiTheme="minorHAnsi" w:hAnsiTheme="minorHAnsi"/>
          <w:i/>
          <w:szCs w:val="24"/>
        </w:rPr>
        <w:t>3937</w:t>
      </w:r>
      <w:r w:rsidR="004435DF" w:rsidRPr="00337F0F">
        <w:rPr>
          <w:rFonts w:asciiTheme="minorHAnsi" w:hAnsiTheme="minorHAnsi"/>
          <w:i/>
          <w:szCs w:val="24"/>
        </w:rPr>
        <w:t xml:space="preserve">  litrów środka pianotwórczego, </w:t>
      </w:r>
    </w:p>
    <w:p w:rsidR="00F23F7F" w:rsidRPr="00337F0F" w:rsidRDefault="002248F1" w:rsidP="00A35975">
      <w:pPr>
        <w:numPr>
          <w:ilvl w:val="0"/>
          <w:numId w:val="8"/>
        </w:numPr>
        <w:spacing w:line="276" w:lineRule="auto"/>
        <w:rPr>
          <w:rFonts w:asciiTheme="minorHAnsi" w:hAnsiTheme="minorHAnsi"/>
          <w:i/>
          <w:szCs w:val="24"/>
        </w:rPr>
      </w:pPr>
      <w:r>
        <w:rPr>
          <w:rFonts w:asciiTheme="minorHAnsi" w:hAnsiTheme="minorHAnsi"/>
          <w:i/>
          <w:szCs w:val="24"/>
        </w:rPr>
        <w:t>272</w:t>
      </w:r>
      <w:r w:rsidR="00F23F7F" w:rsidRPr="00337F0F">
        <w:rPr>
          <w:rFonts w:asciiTheme="minorHAnsi" w:hAnsiTheme="minorHAnsi"/>
          <w:i/>
          <w:szCs w:val="24"/>
        </w:rPr>
        <w:t xml:space="preserve"> </w:t>
      </w:r>
      <w:r w:rsidR="004435DF" w:rsidRPr="00337F0F">
        <w:rPr>
          <w:rFonts w:asciiTheme="minorHAnsi" w:hAnsiTheme="minorHAnsi"/>
          <w:i/>
          <w:szCs w:val="24"/>
        </w:rPr>
        <w:t>kg proszku gaśniczego,</w:t>
      </w:r>
    </w:p>
    <w:p w:rsidR="00857A3E" w:rsidRDefault="002248F1" w:rsidP="00857A3E">
      <w:pPr>
        <w:numPr>
          <w:ilvl w:val="0"/>
          <w:numId w:val="8"/>
        </w:numPr>
        <w:spacing w:line="276" w:lineRule="auto"/>
        <w:jc w:val="left"/>
        <w:rPr>
          <w:rFonts w:asciiTheme="minorHAnsi" w:hAnsiTheme="minorHAnsi"/>
          <w:i/>
          <w:szCs w:val="24"/>
        </w:rPr>
      </w:pPr>
      <w:r>
        <w:rPr>
          <w:rFonts w:asciiTheme="minorHAnsi" w:hAnsiTheme="minorHAnsi"/>
          <w:i/>
          <w:szCs w:val="24"/>
        </w:rPr>
        <w:t>175</w:t>
      </w:r>
      <w:r w:rsidR="004435DF" w:rsidRPr="00337F0F">
        <w:rPr>
          <w:rFonts w:asciiTheme="minorHAnsi" w:hAnsiTheme="minorHAnsi"/>
          <w:i/>
          <w:szCs w:val="24"/>
        </w:rPr>
        <w:t xml:space="preserve">  kg neutralizatorów</w:t>
      </w:r>
      <w:r w:rsidR="00857A3E">
        <w:rPr>
          <w:rFonts w:asciiTheme="minorHAnsi" w:hAnsiTheme="minorHAnsi"/>
          <w:i/>
          <w:szCs w:val="24"/>
        </w:rPr>
        <w:t>.</w:t>
      </w:r>
    </w:p>
    <w:p w:rsidR="00AD1B32" w:rsidRPr="00811C49" w:rsidRDefault="00AD1B32" w:rsidP="00857A3E">
      <w:pPr>
        <w:spacing w:line="276" w:lineRule="auto"/>
        <w:ind w:left="1080"/>
        <w:jc w:val="left"/>
        <w:rPr>
          <w:rFonts w:asciiTheme="minorHAnsi" w:hAnsiTheme="minorHAnsi"/>
          <w:i/>
          <w:szCs w:val="24"/>
        </w:rPr>
        <w:sectPr w:rsidR="00AD1B32" w:rsidRPr="00811C49" w:rsidSect="00BD3D2E">
          <w:pgSz w:w="11907" w:h="16840" w:code="9"/>
          <w:pgMar w:top="1077" w:right="737" w:bottom="1077" w:left="1247" w:header="567" w:footer="567" w:gutter="0"/>
          <w:paperSrc w:first="236" w:other="236"/>
          <w:cols w:space="708"/>
          <w:docGrid w:linePitch="326"/>
        </w:sectPr>
      </w:pPr>
    </w:p>
    <w:tbl>
      <w:tblPr>
        <w:tblW w:w="10223" w:type="dxa"/>
        <w:tblInd w:w="70" w:type="dxa"/>
        <w:tblCellMar>
          <w:left w:w="70" w:type="dxa"/>
          <w:right w:w="70" w:type="dxa"/>
        </w:tblCellMar>
        <w:tblLook w:val="0000"/>
      </w:tblPr>
      <w:tblGrid>
        <w:gridCol w:w="8922"/>
        <w:gridCol w:w="1301"/>
      </w:tblGrid>
      <w:tr w:rsidR="00AD1B32" w:rsidTr="00920DF3">
        <w:trPr>
          <w:cantSplit/>
          <w:trHeight w:val="14821"/>
        </w:trPr>
        <w:tc>
          <w:tcPr>
            <w:tcW w:w="8922" w:type="dxa"/>
            <w:vAlign w:val="center"/>
          </w:tcPr>
          <w:p w:rsidR="00AD1B32" w:rsidRDefault="00AD1B32" w:rsidP="00305E88">
            <w:pPr>
              <w:jc w:val="center"/>
            </w:pPr>
          </w:p>
          <w:p w:rsidR="00932A6D" w:rsidRPr="00926313" w:rsidRDefault="00AD1B32" w:rsidP="00932A6D">
            <w:pPr>
              <w:pStyle w:val="Nagwek1"/>
              <w:rPr>
                <w:rFonts w:asciiTheme="majorHAnsi" w:hAnsiTheme="majorHAnsi"/>
                <w:i/>
                <w:sz w:val="28"/>
              </w:rPr>
            </w:pPr>
            <w:bookmarkStart w:id="76" w:name="_Toc381253944"/>
            <w:bookmarkStart w:id="77" w:name="_Toc381254281"/>
            <w:bookmarkStart w:id="78" w:name="_Toc381260606"/>
            <w:r w:rsidRPr="00E35DFD">
              <w:rPr>
                <w:rFonts w:asciiTheme="majorHAnsi" w:hAnsiTheme="majorHAnsi" w:cs="Arial"/>
                <w:b w:val="0"/>
                <w:bCs/>
                <w:i/>
                <w:sz w:val="56"/>
                <w:szCs w:val="56"/>
              </w:rPr>
              <w:t>Rozdział</w:t>
            </w:r>
            <w:r w:rsidRPr="00E35DFD">
              <w:rPr>
                <w:rFonts w:asciiTheme="majorHAnsi" w:hAnsiTheme="majorHAnsi" w:cs="Arial"/>
                <w:i/>
                <w:sz w:val="56"/>
                <w:szCs w:val="56"/>
              </w:rPr>
              <w:t xml:space="preserve">  </w:t>
            </w:r>
            <w:r w:rsidRPr="00E35DFD">
              <w:rPr>
                <w:rFonts w:asciiTheme="majorHAnsi" w:hAnsiTheme="majorHAnsi" w:cs="Arial"/>
                <w:b w:val="0"/>
                <w:bCs/>
                <w:i/>
                <w:sz w:val="56"/>
                <w:szCs w:val="56"/>
              </w:rPr>
              <w:t>I</w:t>
            </w:r>
            <w:r w:rsidR="00932A6D" w:rsidRPr="00926313">
              <w:rPr>
                <w:rFonts w:asciiTheme="majorHAnsi" w:hAnsiTheme="majorHAnsi" w:cs="Arial"/>
                <w:b w:val="0"/>
                <w:bCs/>
                <w:i/>
                <w:sz w:val="56"/>
                <w:szCs w:val="56"/>
              </w:rPr>
              <w:t>I</w:t>
            </w:r>
            <w:bookmarkEnd w:id="76"/>
            <w:bookmarkEnd w:id="77"/>
            <w:bookmarkEnd w:id="78"/>
          </w:p>
          <w:p w:rsidR="00AD1B32" w:rsidRPr="00E35DFD" w:rsidRDefault="00AD1B32" w:rsidP="00305E88">
            <w:pPr>
              <w:ind w:right="1297"/>
              <w:jc w:val="center"/>
              <w:rPr>
                <w:rFonts w:asciiTheme="majorHAnsi" w:hAnsiTheme="majorHAnsi" w:cs="Arial"/>
                <w:i/>
                <w:sz w:val="56"/>
                <w:szCs w:val="56"/>
              </w:rPr>
            </w:pPr>
          </w:p>
          <w:p w:rsidR="00AD1B32" w:rsidRDefault="00AD1B32" w:rsidP="00305E88">
            <w:pPr>
              <w:jc w:val="center"/>
            </w:pPr>
          </w:p>
          <w:p w:rsidR="00AD1B32" w:rsidRDefault="00AD1B32" w:rsidP="00305E88">
            <w:pPr>
              <w:jc w:val="center"/>
            </w:pPr>
          </w:p>
          <w:p w:rsidR="00AD1B32" w:rsidRDefault="00AD1B32" w:rsidP="00305E88">
            <w:pPr>
              <w:ind w:right="639"/>
              <w:jc w:val="center"/>
            </w:pPr>
          </w:p>
          <w:p w:rsidR="008E1A76" w:rsidRDefault="0023712F" w:rsidP="00305E88">
            <w:pPr>
              <w:jc w:val="center"/>
              <w:rPr>
                <w:rFonts w:ascii="Arial" w:hAnsi="Arial" w:cs="Arial"/>
              </w:rPr>
            </w:pPr>
            <w:r>
              <w:rPr>
                <w:rFonts w:ascii="Arial" w:hAnsi="Arial" w:cs="Arial"/>
                <w:noProof/>
              </w:rPr>
              <w:drawing>
                <wp:anchor distT="0" distB="0" distL="114300" distR="114300" simplePos="0" relativeHeight="251670016" behindDoc="1" locked="0" layoutInCell="1" allowOverlap="1">
                  <wp:simplePos x="0" y="0"/>
                  <wp:positionH relativeFrom="column">
                    <wp:posOffset>780134</wp:posOffset>
                  </wp:positionH>
                  <wp:positionV relativeFrom="paragraph">
                    <wp:posOffset>1712329</wp:posOffset>
                  </wp:positionV>
                  <wp:extent cx="3824679" cy="2873493"/>
                  <wp:effectExtent l="171450" t="133350" r="366321" b="307857"/>
                  <wp:wrapNone/>
                  <wp:docPr id="18" name="Obraz 17" descr="4847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4778.3.jpg"/>
                          <pic:cNvPicPr/>
                        </pic:nvPicPr>
                        <pic:blipFill>
                          <a:blip r:embed="rId23" cstate="print"/>
                          <a:stretch>
                            <a:fillRect/>
                          </a:stretch>
                        </pic:blipFill>
                        <pic:spPr>
                          <a:xfrm>
                            <a:off x="0" y="0"/>
                            <a:ext cx="3824679" cy="2873493"/>
                          </a:xfrm>
                          <a:prstGeom prst="rect">
                            <a:avLst/>
                          </a:prstGeom>
                          <a:ln>
                            <a:noFill/>
                          </a:ln>
                          <a:effectLst>
                            <a:outerShdw blurRad="292100" dist="139700" dir="2700000" algn="tl" rotWithShape="0">
                              <a:srgbClr val="333333">
                                <a:alpha val="65000"/>
                              </a:srgbClr>
                            </a:outerShdw>
                          </a:effectLst>
                        </pic:spPr>
                      </pic:pic>
                    </a:graphicData>
                  </a:graphic>
                </wp:anchor>
              </w:drawing>
            </w:r>
          </w:p>
          <w:p w:rsidR="008E1A76" w:rsidRDefault="008E1A76" w:rsidP="00305E88">
            <w:pPr>
              <w:jc w:val="center"/>
            </w:pPr>
          </w:p>
          <w:p w:rsidR="00AD1B32" w:rsidRDefault="00AD1B32" w:rsidP="00305E88">
            <w:pPr>
              <w:jc w:val="center"/>
            </w:pPr>
          </w:p>
          <w:p w:rsidR="000717F7" w:rsidRDefault="000717F7" w:rsidP="00305E88">
            <w:pPr>
              <w:jc w:val="center"/>
            </w:pPr>
          </w:p>
          <w:p w:rsidR="003B42CF" w:rsidRDefault="003B42CF" w:rsidP="00305E88">
            <w:pPr>
              <w:jc w:val="center"/>
            </w:pPr>
          </w:p>
          <w:p w:rsidR="003B42CF" w:rsidRDefault="003B42CF" w:rsidP="00BC6A87"/>
          <w:p w:rsidR="000A5C75" w:rsidRDefault="000A5C75" w:rsidP="00BC6A87">
            <w:r>
              <w:rPr>
                <w:noProof/>
              </w:rPr>
              <w:drawing>
                <wp:anchor distT="0" distB="0" distL="114300" distR="114300" simplePos="0" relativeHeight="251671040" behindDoc="0" locked="0" layoutInCell="1" allowOverlap="1">
                  <wp:simplePos x="0" y="0"/>
                  <wp:positionH relativeFrom="column">
                    <wp:posOffset>669925</wp:posOffset>
                  </wp:positionH>
                  <wp:positionV relativeFrom="paragraph">
                    <wp:posOffset>175260</wp:posOffset>
                  </wp:positionV>
                  <wp:extent cx="4064635" cy="3040380"/>
                  <wp:effectExtent l="19050" t="0" r="0" b="0"/>
                  <wp:wrapNone/>
                  <wp:docPr id="15" name="Obraz 1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4" cstate="print"/>
                          <a:stretch>
                            <a:fillRect/>
                          </a:stretch>
                        </pic:blipFill>
                        <pic:spPr>
                          <a:xfrm>
                            <a:off x="0" y="0"/>
                            <a:ext cx="4064635" cy="3040380"/>
                          </a:xfrm>
                          <a:prstGeom prst="rect">
                            <a:avLst/>
                          </a:prstGeom>
                        </pic:spPr>
                      </pic:pic>
                    </a:graphicData>
                  </a:graphic>
                </wp:anchor>
              </w:drawing>
            </w:r>
          </w:p>
          <w:p w:rsidR="000A5C75" w:rsidRPr="000A5C75" w:rsidRDefault="000A5C75" w:rsidP="000A5C75"/>
          <w:p w:rsidR="000A5C75" w:rsidRPr="000A5C75" w:rsidRDefault="000A5C75" w:rsidP="000A5C75"/>
          <w:p w:rsidR="00920DF3" w:rsidRPr="000A5C75" w:rsidRDefault="00920DF3" w:rsidP="000A5C75"/>
        </w:tc>
        <w:tc>
          <w:tcPr>
            <w:tcW w:w="1301" w:type="dxa"/>
            <w:shd w:val="pct10" w:color="auto" w:fill="auto"/>
            <w:textDirection w:val="btLr"/>
            <w:vAlign w:val="center"/>
          </w:tcPr>
          <w:p w:rsidR="00AD1B32" w:rsidRPr="008133B7" w:rsidRDefault="00AD1B32" w:rsidP="00E35DFD">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rPr>
            </w:pPr>
            <w:bookmarkStart w:id="79" w:name="_Toc381180682"/>
            <w:bookmarkStart w:id="80" w:name="_Toc381182219"/>
            <w:bookmarkStart w:id="81" w:name="_Toc381260607"/>
            <w:r w:rsidRPr="008133B7">
              <w:rPr>
                <w:rFonts w:asciiTheme="majorHAnsi" w:hAnsiTheme="majorHAnsi"/>
                <w:bCs/>
                <w:i/>
                <w:color w:val="0000FF"/>
                <w:sz w:val="52"/>
              </w:rPr>
              <w:t>ANALIZA AKCJI RATOWNICZO-GAŚNICZEJ</w:t>
            </w:r>
            <w:bookmarkEnd w:id="79"/>
            <w:bookmarkEnd w:id="80"/>
            <w:bookmarkEnd w:id="81"/>
          </w:p>
        </w:tc>
      </w:tr>
    </w:tbl>
    <w:p w:rsidR="00DD6B9E" w:rsidRPr="00B93ADE" w:rsidRDefault="009C7BD6" w:rsidP="00DD6B9E">
      <w:pPr>
        <w:ind w:firstLine="720"/>
        <w:rPr>
          <w:rFonts w:asciiTheme="minorHAnsi" w:hAnsiTheme="minorHAnsi"/>
          <w:i/>
          <w:szCs w:val="24"/>
        </w:rPr>
      </w:pPr>
      <w:r w:rsidRPr="00B93ADE">
        <w:rPr>
          <w:rFonts w:asciiTheme="minorHAnsi" w:hAnsiTheme="minorHAnsi"/>
          <w:i/>
          <w:szCs w:val="24"/>
        </w:rPr>
        <w:lastRenderedPageBreak/>
        <w:t>W ubiegłym roku Wydział Operacyjno - Szkoleniowy KM</w:t>
      </w:r>
      <w:r w:rsidR="00935FB0" w:rsidRPr="00B93ADE">
        <w:rPr>
          <w:rFonts w:asciiTheme="minorHAnsi" w:hAnsiTheme="minorHAnsi"/>
          <w:i/>
          <w:szCs w:val="24"/>
        </w:rPr>
        <w:t xml:space="preserve"> PSP we Wrocławiu opracował jedną analizę dotyczącą</w:t>
      </w:r>
      <w:r w:rsidRPr="00B93ADE">
        <w:rPr>
          <w:rFonts w:asciiTheme="minorHAnsi" w:hAnsiTheme="minorHAnsi"/>
          <w:i/>
          <w:szCs w:val="24"/>
        </w:rPr>
        <w:t xml:space="preserve"> działań ratown</w:t>
      </w:r>
      <w:r w:rsidR="00DD6B9E" w:rsidRPr="00B93ADE">
        <w:rPr>
          <w:rFonts w:asciiTheme="minorHAnsi" w:hAnsiTheme="minorHAnsi"/>
          <w:i/>
          <w:szCs w:val="24"/>
        </w:rPr>
        <w:t xml:space="preserve">iczych we Wrocławiu: </w:t>
      </w:r>
    </w:p>
    <w:p w:rsidR="00547F41" w:rsidRPr="00DD6B9E" w:rsidRDefault="00DD6B9E" w:rsidP="004B0F77">
      <w:pPr>
        <w:rPr>
          <w:rFonts w:asciiTheme="minorHAnsi" w:hAnsiTheme="minorHAnsi"/>
          <w:b/>
          <w:sz w:val="22"/>
          <w:szCs w:val="24"/>
        </w:rPr>
      </w:pPr>
      <w:r w:rsidRPr="00B93ADE">
        <w:rPr>
          <w:rFonts w:asciiTheme="minorHAnsi" w:hAnsiTheme="minorHAnsi"/>
          <w:i/>
          <w:szCs w:val="24"/>
        </w:rPr>
        <w:t>Analiza miejscowego z</w:t>
      </w:r>
      <w:r w:rsidR="0042025A">
        <w:rPr>
          <w:rFonts w:asciiTheme="minorHAnsi" w:hAnsiTheme="minorHAnsi"/>
          <w:i/>
          <w:szCs w:val="24"/>
        </w:rPr>
        <w:t xml:space="preserve">agrożenia NR 0101001-0095/2013 z dnia 31.01.2013 </w:t>
      </w:r>
      <w:r w:rsidRPr="00B93ADE">
        <w:rPr>
          <w:rFonts w:asciiTheme="minorHAnsi" w:hAnsiTheme="minorHAnsi"/>
          <w:i/>
          <w:szCs w:val="24"/>
        </w:rPr>
        <w:t xml:space="preserve">r. </w:t>
      </w:r>
      <w:r w:rsidR="0042025A">
        <w:rPr>
          <w:rFonts w:asciiTheme="minorHAnsi" w:hAnsiTheme="minorHAnsi"/>
          <w:i/>
          <w:szCs w:val="24"/>
        </w:rPr>
        <w:t>pożar acetylenu w z</w:t>
      </w:r>
      <w:r w:rsidR="0042025A">
        <w:rPr>
          <w:rFonts w:asciiTheme="minorHAnsi" w:hAnsiTheme="minorHAnsi"/>
          <w:i/>
          <w:szCs w:val="24"/>
        </w:rPr>
        <w:t>e</w:t>
      </w:r>
      <w:r w:rsidR="0042025A">
        <w:rPr>
          <w:rFonts w:asciiTheme="minorHAnsi" w:hAnsiTheme="minorHAnsi"/>
          <w:i/>
          <w:szCs w:val="24"/>
        </w:rPr>
        <w:t xml:space="preserve">stawie butli z gazami technicznymi na terenie placu budowy </w:t>
      </w:r>
      <w:r w:rsidRPr="00B93ADE">
        <w:rPr>
          <w:rFonts w:asciiTheme="minorHAnsi" w:hAnsiTheme="minorHAnsi"/>
          <w:i/>
          <w:szCs w:val="24"/>
        </w:rPr>
        <w:t>we Wrocła</w:t>
      </w:r>
      <w:r w:rsidR="0042025A">
        <w:rPr>
          <w:rFonts w:asciiTheme="minorHAnsi" w:hAnsiTheme="minorHAnsi"/>
          <w:i/>
          <w:szCs w:val="24"/>
        </w:rPr>
        <w:t xml:space="preserve">wiu przy </w:t>
      </w:r>
      <w:r w:rsidR="0042025A">
        <w:rPr>
          <w:rFonts w:asciiTheme="minorHAnsi" w:hAnsiTheme="minorHAnsi"/>
          <w:i/>
          <w:szCs w:val="24"/>
        </w:rPr>
        <w:br/>
        <w:t xml:space="preserve">pl. Konstytucji 3 Maja. </w:t>
      </w:r>
      <w:r w:rsidR="009C7BD6" w:rsidRPr="00B93ADE">
        <w:rPr>
          <w:rFonts w:asciiTheme="minorHAnsi" w:hAnsiTheme="minorHAnsi"/>
          <w:i/>
          <w:szCs w:val="24"/>
        </w:rPr>
        <w:t>Ww. analiz</w:t>
      </w:r>
      <w:r w:rsidR="00935FB0" w:rsidRPr="00B93ADE">
        <w:rPr>
          <w:rFonts w:asciiTheme="minorHAnsi" w:hAnsiTheme="minorHAnsi"/>
          <w:i/>
          <w:szCs w:val="24"/>
        </w:rPr>
        <w:t>a</w:t>
      </w:r>
      <w:r w:rsidR="009C7BD6" w:rsidRPr="00B93ADE">
        <w:rPr>
          <w:rFonts w:asciiTheme="minorHAnsi" w:hAnsiTheme="minorHAnsi"/>
          <w:i/>
          <w:szCs w:val="24"/>
        </w:rPr>
        <w:t xml:space="preserve"> zostały przekazane na wszystkie Jednostki Ratowniczo – Gaśnicze do wykorzystania w procesie doskonalenia zawodowego st</w:t>
      </w:r>
      <w:r w:rsidR="00673A2F" w:rsidRPr="00B93ADE">
        <w:rPr>
          <w:rFonts w:asciiTheme="minorHAnsi" w:hAnsiTheme="minorHAnsi"/>
          <w:i/>
          <w:szCs w:val="24"/>
        </w:rPr>
        <w:t>r</w:t>
      </w:r>
      <w:r w:rsidR="009C7BD6" w:rsidRPr="00B93ADE">
        <w:rPr>
          <w:rFonts w:asciiTheme="minorHAnsi" w:hAnsiTheme="minorHAnsi"/>
          <w:i/>
          <w:szCs w:val="24"/>
        </w:rPr>
        <w:t>ażaków</w:t>
      </w:r>
      <w:r w:rsidR="009C7BD6" w:rsidRPr="00DD6B9E">
        <w:rPr>
          <w:rFonts w:asciiTheme="minorHAnsi" w:hAnsiTheme="minorHAnsi"/>
          <w:sz w:val="22"/>
          <w:szCs w:val="24"/>
        </w:rPr>
        <w:t>.</w:t>
      </w:r>
      <w:r w:rsidR="00547F41" w:rsidRPr="00DD6B9E">
        <w:rPr>
          <w:rFonts w:asciiTheme="minorHAnsi" w:hAnsiTheme="minorHAnsi"/>
          <w:b/>
          <w:sz w:val="22"/>
          <w:szCs w:val="24"/>
        </w:rPr>
        <w:t xml:space="preserve"> </w:t>
      </w:r>
    </w:p>
    <w:p w:rsidR="00547F41" w:rsidRDefault="00547F41" w:rsidP="00547F41">
      <w:pPr>
        <w:pStyle w:val="Nagwek"/>
        <w:tabs>
          <w:tab w:val="clear" w:pos="9072"/>
        </w:tabs>
        <w:overflowPunct/>
        <w:autoSpaceDE/>
        <w:autoSpaceDN/>
        <w:adjustRightInd/>
        <w:textAlignment w:val="auto"/>
        <w:rPr>
          <w:rFonts w:cs="Arial"/>
          <w:sz w:val="16"/>
          <w:szCs w:val="24"/>
        </w:rPr>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8B19F0" w:rsidRDefault="008B19F0">
      <w:pPr>
        <w:numPr>
          <w:ilvl w:val="12"/>
          <w:numId w:val="0"/>
        </w:numPr>
        <w:tabs>
          <w:tab w:val="left" w:pos="1134"/>
        </w:tabs>
        <w:spacing w:line="240" w:lineRule="auto"/>
      </w:pPr>
    </w:p>
    <w:p w:rsidR="00AD1B32" w:rsidRPr="00A372DE" w:rsidRDefault="00AD1B32">
      <w:pPr>
        <w:numPr>
          <w:ilvl w:val="12"/>
          <w:numId w:val="0"/>
        </w:numPr>
        <w:tabs>
          <w:tab w:val="left" w:pos="1134"/>
        </w:tabs>
        <w:spacing w:line="240" w:lineRule="auto"/>
        <w:rPr>
          <w:rFonts w:ascii="Arial" w:hAnsi="Arial"/>
          <w:sz w:val="16"/>
          <w:szCs w:val="16"/>
        </w:rPr>
      </w:pPr>
    </w:p>
    <w:p w:rsidR="00AD1B32" w:rsidRDefault="00AD1B32">
      <w:pPr>
        <w:spacing w:line="360" w:lineRule="exact"/>
        <w:rPr>
          <w:rFonts w:ascii="Arial" w:hAnsi="Arial" w:cs="Arial"/>
          <w:sz w:val="22"/>
        </w:rPr>
      </w:pPr>
    </w:p>
    <w:p w:rsidR="00464AE6" w:rsidRDefault="00464AE6">
      <w:pPr>
        <w:overflowPunct/>
        <w:autoSpaceDE/>
        <w:autoSpaceDN/>
        <w:adjustRightInd/>
        <w:spacing w:line="240" w:lineRule="auto"/>
        <w:jc w:val="left"/>
        <w:textAlignment w:val="auto"/>
        <w:rPr>
          <w:rFonts w:ascii="Arial" w:hAnsi="Arial" w:cs="Arial"/>
          <w:b/>
          <w:sz w:val="28"/>
        </w:rPr>
      </w:pPr>
      <w:r>
        <w:rPr>
          <w:rFonts w:cs="Arial"/>
        </w:rPr>
        <w:br w:type="page"/>
      </w:r>
    </w:p>
    <w:p w:rsidR="00464AE6" w:rsidRDefault="00464AE6" w:rsidP="00F87B80">
      <w:pPr>
        <w:pStyle w:val="Nagwek2"/>
        <w:rPr>
          <w:rFonts w:cs="Arial"/>
        </w:rPr>
      </w:pPr>
    </w:p>
    <w:p w:rsidR="00AD1B32" w:rsidRPr="00E35DFD" w:rsidRDefault="00AD1B32" w:rsidP="00F87B80">
      <w:pPr>
        <w:pStyle w:val="Nagwek2"/>
        <w:rPr>
          <w:rFonts w:asciiTheme="majorHAnsi" w:hAnsiTheme="majorHAnsi" w:cs="Arial"/>
          <w:i/>
        </w:rPr>
      </w:pPr>
      <w:bookmarkStart w:id="82" w:name="_Toc381182220"/>
      <w:bookmarkStart w:id="83" w:name="_Toc381253946"/>
      <w:bookmarkStart w:id="84" w:name="_Toc381254283"/>
      <w:bookmarkStart w:id="85" w:name="_Toc381260608"/>
      <w:r w:rsidRPr="00E35DFD">
        <w:rPr>
          <w:rFonts w:asciiTheme="majorHAnsi" w:hAnsiTheme="majorHAnsi" w:cs="Arial"/>
          <w:i/>
        </w:rPr>
        <w:t>Zdjęcia z w</w:t>
      </w:r>
      <w:r w:rsidR="00D05E6F" w:rsidRPr="00E35DFD">
        <w:rPr>
          <w:rFonts w:asciiTheme="majorHAnsi" w:hAnsiTheme="majorHAnsi" w:cs="Arial"/>
          <w:i/>
        </w:rPr>
        <w:t xml:space="preserve">ybranych akcji ratowniczych </w:t>
      </w:r>
      <w:r w:rsidR="00935FB0" w:rsidRPr="00E35DFD">
        <w:rPr>
          <w:rFonts w:asciiTheme="majorHAnsi" w:hAnsiTheme="majorHAnsi" w:cs="Arial"/>
          <w:i/>
        </w:rPr>
        <w:t xml:space="preserve"> -  201</w:t>
      </w:r>
      <w:r w:rsidR="00117B4B">
        <w:rPr>
          <w:rFonts w:asciiTheme="majorHAnsi" w:hAnsiTheme="majorHAnsi" w:cs="Arial"/>
          <w:i/>
        </w:rPr>
        <w:t>3</w:t>
      </w:r>
      <w:r w:rsidRPr="00E35DFD">
        <w:rPr>
          <w:rFonts w:asciiTheme="majorHAnsi" w:hAnsiTheme="majorHAnsi" w:cs="Arial"/>
          <w:i/>
        </w:rPr>
        <w:t xml:space="preserve"> r.</w:t>
      </w:r>
      <w:bookmarkEnd w:id="82"/>
      <w:bookmarkEnd w:id="83"/>
      <w:bookmarkEnd w:id="84"/>
      <w:bookmarkEnd w:id="85"/>
    </w:p>
    <w:p w:rsidR="00AD1B32" w:rsidRDefault="00AD1B32" w:rsidP="00AE31E8">
      <w:pPr>
        <w:spacing w:line="240" w:lineRule="auto"/>
        <w:jc w:val="center"/>
        <w:rPr>
          <w:rFonts w:ascii="Arial" w:hAnsi="Arial" w:cs="Arial"/>
          <w:i/>
          <w:iCs/>
          <w:sz w:val="20"/>
        </w:rPr>
      </w:pPr>
    </w:p>
    <w:p w:rsidR="00464AE6" w:rsidRDefault="00464AE6" w:rsidP="00E56864">
      <w:pPr>
        <w:spacing w:line="240" w:lineRule="auto"/>
        <w:jc w:val="left"/>
        <w:rPr>
          <w:rFonts w:ascii="Arial" w:hAnsi="Arial" w:cs="Arial"/>
          <w:i/>
          <w:iCs/>
        </w:rPr>
      </w:pPr>
      <w:r>
        <w:rPr>
          <w:rFonts w:ascii="Arial" w:hAnsi="Arial" w:cs="Arial"/>
          <w:i/>
          <w:iCs/>
        </w:rPr>
        <w:t xml:space="preserve"> </w:t>
      </w:r>
      <w:r w:rsidR="00244B1F">
        <w:rPr>
          <w:rFonts w:ascii="Arial" w:hAnsi="Arial" w:cs="Arial"/>
          <w:i/>
          <w:iCs/>
          <w:noProof/>
        </w:rPr>
        <w:drawing>
          <wp:inline distT="0" distB="0" distL="0" distR="0">
            <wp:extent cx="2468968" cy="1853372"/>
            <wp:effectExtent l="19050" t="0" r="7532" b="0"/>
            <wp:docPr id="32" name="Obraz 3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5" cstate="print"/>
                    <a:stretch>
                      <a:fillRect/>
                    </a:stretch>
                  </pic:blipFill>
                  <pic:spPr>
                    <a:xfrm>
                      <a:off x="0" y="0"/>
                      <a:ext cx="2472133" cy="1855748"/>
                    </a:xfrm>
                    <a:prstGeom prst="rect">
                      <a:avLst/>
                    </a:prstGeom>
                  </pic:spPr>
                </pic:pic>
              </a:graphicData>
            </a:graphic>
          </wp:inline>
        </w:drawing>
      </w:r>
      <w:r w:rsidR="002F524D">
        <w:rPr>
          <w:rFonts w:ascii="Arial" w:hAnsi="Arial" w:cs="Arial"/>
          <w:i/>
          <w:iCs/>
        </w:rPr>
        <w:t xml:space="preserve"> </w:t>
      </w:r>
      <w:r w:rsidR="002F524D">
        <w:rPr>
          <w:rFonts w:ascii="Arial" w:hAnsi="Arial" w:cs="Arial"/>
          <w:i/>
          <w:iCs/>
          <w:noProof/>
        </w:rPr>
        <w:t xml:space="preserve">         </w:t>
      </w:r>
      <w:r w:rsidR="00244B1F">
        <w:rPr>
          <w:rFonts w:ascii="Arial" w:hAnsi="Arial" w:cs="Arial"/>
          <w:i/>
          <w:iCs/>
          <w:noProof/>
        </w:rPr>
        <w:drawing>
          <wp:inline distT="0" distB="0" distL="0" distR="0">
            <wp:extent cx="2791046" cy="1860697"/>
            <wp:effectExtent l="19050" t="0" r="9304" b="0"/>
            <wp:docPr id="31" name="Obraz 30"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6" cstate="print"/>
                    <a:stretch>
                      <a:fillRect/>
                    </a:stretch>
                  </pic:blipFill>
                  <pic:spPr>
                    <a:xfrm>
                      <a:off x="0" y="0"/>
                      <a:ext cx="2791910" cy="1861273"/>
                    </a:xfrm>
                    <a:prstGeom prst="rect">
                      <a:avLst/>
                    </a:prstGeom>
                  </pic:spPr>
                </pic:pic>
              </a:graphicData>
            </a:graphic>
          </wp:inline>
        </w:drawing>
      </w:r>
    </w:p>
    <w:p w:rsidR="00464AE6" w:rsidRDefault="00464AE6" w:rsidP="00E56864">
      <w:pPr>
        <w:spacing w:line="240" w:lineRule="auto"/>
        <w:jc w:val="left"/>
        <w:rPr>
          <w:rFonts w:ascii="Arial" w:hAnsi="Arial" w:cs="Arial"/>
          <w:i/>
          <w:iCs/>
        </w:rPr>
      </w:pPr>
    </w:p>
    <w:p w:rsidR="00464AE6" w:rsidRDefault="00464AE6" w:rsidP="00464AE6">
      <w:pPr>
        <w:spacing w:line="240" w:lineRule="auto"/>
        <w:jc w:val="left"/>
        <w:rPr>
          <w:rFonts w:ascii="Arial" w:hAnsi="Arial" w:cs="Arial"/>
          <w:i/>
          <w:iCs/>
        </w:rPr>
      </w:pPr>
      <w:r w:rsidRPr="00370179">
        <w:rPr>
          <w:rFonts w:ascii="Arial" w:hAnsi="Arial" w:cs="Arial"/>
          <w:i/>
          <w:iCs/>
        </w:rPr>
        <w:t xml:space="preserve"> </w:t>
      </w:r>
      <w:r w:rsidR="002359CD">
        <w:rPr>
          <w:rFonts w:ascii="Arial" w:hAnsi="Arial" w:cs="Arial"/>
          <w:b/>
          <w:i/>
          <w:iCs/>
          <w:sz w:val="18"/>
          <w:szCs w:val="18"/>
        </w:rPr>
        <w:t>Zdjęcie nr 1</w:t>
      </w:r>
      <w:r w:rsidR="00244B1F">
        <w:rPr>
          <w:rFonts w:ascii="Arial" w:hAnsi="Arial" w:cs="Arial"/>
          <w:b/>
          <w:i/>
          <w:iCs/>
          <w:sz w:val="18"/>
          <w:szCs w:val="18"/>
        </w:rPr>
        <w:t xml:space="preserve"> </w:t>
      </w:r>
      <w:r w:rsidR="00244B1F">
        <w:rPr>
          <w:rFonts w:ascii="Arial" w:hAnsi="Arial" w:cs="Arial"/>
          <w:b/>
          <w:i/>
          <w:iCs/>
          <w:sz w:val="18"/>
          <w:szCs w:val="18"/>
        </w:rPr>
        <w:tab/>
      </w:r>
      <w:r w:rsidR="00244B1F">
        <w:rPr>
          <w:rFonts w:ascii="Arial" w:hAnsi="Arial" w:cs="Arial"/>
          <w:b/>
          <w:i/>
          <w:iCs/>
          <w:sz w:val="18"/>
          <w:szCs w:val="18"/>
        </w:rPr>
        <w:tab/>
      </w:r>
      <w:r w:rsidR="00244B1F">
        <w:rPr>
          <w:rFonts w:ascii="Arial" w:hAnsi="Arial" w:cs="Arial"/>
          <w:b/>
          <w:i/>
          <w:iCs/>
          <w:sz w:val="18"/>
          <w:szCs w:val="18"/>
        </w:rPr>
        <w:tab/>
      </w:r>
      <w:r w:rsidR="00244B1F">
        <w:rPr>
          <w:rFonts w:ascii="Arial" w:hAnsi="Arial" w:cs="Arial"/>
          <w:b/>
          <w:i/>
          <w:iCs/>
          <w:sz w:val="18"/>
          <w:szCs w:val="18"/>
        </w:rPr>
        <w:tab/>
      </w:r>
      <w:r w:rsidR="00244B1F">
        <w:rPr>
          <w:rFonts w:ascii="Arial" w:hAnsi="Arial" w:cs="Arial"/>
          <w:b/>
          <w:i/>
          <w:iCs/>
          <w:sz w:val="18"/>
          <w:szCs w:val="18"/>
        </w:rPr>
        <w:tab/>
        <w:t xml:space="preserve">       </w:t>
      </w:r>
      <w:r w:rsidR="002F524D">
        <w:rPr>
          <w:rFonts w:ascii="Arial" w:hAnsi="Arial" w:cs="Arial"/>
          <w:b/>
          <w:i/>
          <w:iCs/>
          <w:sz w:val="18"/>
          <w:szCs w:val="18"/>
        </w:rPr>
        <w:t>Zdjęcie nr 2</w:t>
      </w:r>
      <w:r w:rsidRPr="00370179">
        <w:rPr>
          <w:rFonts w:ascii="Arial" w:hAnsi="Arial" w:cs="Arial"/>
          <w:b/>
          <w:i/>
          <w:iCs/>
          <w:sz w:val="18"/>
          <w:szCs w:val="18"/>
        </w:rPr>
        <w:tab/>
      </w:r>
    </w:p>
    <w:p w:rsidR="00464AE6" w:rsidRDefault="00464AE6" w:rsidP="00E56864">
      <w:pPr>
        <w:spacing w:line="240" w:lineRule="auto"/>
        <w:jc w:val="left"/>
        <w:rPr>
          <w:rFonts w:ascii="Arial" w:hAnsi="Arial" w:cs="Arial"/>
          <w:i/>
          <w:iCs/>
        </w:rPr>
      </w:pPr>
      <w:r w:rsidRPr="00370179">
        <w:rPr>
          <w:rFonts w:ascii="Arial" w:hAnsi="Arial" w:cs="Arial"/>
          <w:bCs/>
          <w:i/>
          <w:sz w:val="18"/>
          <w:szCs w:val="18"/>
        </w:rPr>
        <w:t xml:space="preserve">Pożar </w:t>
      </w:r>
      <w:r w:rsidR="00244B1F">
        <w:rPr>
          <w:rFonts w:ascii="Arial" w:hAnsi="Arial" w:cs="Arial"/>
          <w:bCs/>
          <w:i/>
          <w:sz w:val="18"/>
          <w:szCs w:val="18"/>
        </w:rPr>
        <w:t>butli z acetylenem na budowie</w:t>
      </w:r>
      <w:r w:rsidR="002359CD">
        <w:rPr>
          <w:rFonts w:ascii="Arial" w:hAnsi="Arial" w:cs="Arial"/>
          <w:bCs/>
          <w:i/>
          <w:sz w:val="18"/>
          <w:szCs w:val="18"/>
        </w:rPr>
        <w:t>– 201</w:t>
      </w:r>
      <w:r w:rsidR="00F12E1B">
        <w:rPr>
          <w:rFonts w:ascii="Arial" w:hAnsi="Arial" w:cs="Arial"/>
          <w:bCs/>
          <w:i/>
          <w:sz w:val="18"/>
          <w:szCs w:val="18"/>
        </w:rPr>
        <w:t>3</w:t>
      </w:r>
      <w:r w:rsidR="00860C7F">
        <w:rPr>
          <w:rFonts w:ascii="Arial" w:hAnsi="Arial" w:cs="Arial"/>
          <w:bCs/>
          <w:i/>
          <w:sz w:val="18"/>
          <w:szCs w:val="18"/>
        </w:rPr>
        <w:t>.01.31.</w:t>
      </w:r>
      <w:r w:rsidR="00860C7F">
        <w:rPr>
          <w:rFonts w:ascii="Arial" w:hAnsi="Arial" w:cs="Arial"/>
          <w:bCs/>
          <w:i/>
          <w:sz w:val="18"/>
          <w:szCs w:val="18"/>
        </w:rPr>
        <w:tab/>
      </w:r>
      <w:r w:rsidRPr="00370179">
        <w:rPr>
          <w:rFonts w:ascii="Arial" w:hAnsi="Arial" w:cs="Arial"/>
          <w:bCs/>
          <w:i/>
          <w:sz w:val="18"/>
          <w:szCs w:val="18"/>
        </w:rPr>
        <w:t xml:space="preserve"> </w:t>
      </w:r>
      <w:r w:rsidR="00244B1F">
        <w:rPr>
          <w:rFonts w:ascii="Arial" w:hAnsi="Arial" w:cs="Arial"/>
          <w:bCs/>
          <w:i/>
          <w:sz w:val="18"/>
          <w:szCs w:val="18"/>
        </w:rPr>
        <w:t xml:space="preserve">     Zatonięcie holownika na Odrze</w:t>
      </w:r>
      <w:r w:rsidR="00876833">
        <w:rPr>
          <w:rFonts w:ascii="Arial" w:hAnsi="Arial" w:cs="Arial"/>
          <w:bCs/>
          <w:i/>
          <w:sz w:val="18"/>
          <w:szCs w:val="18"/>
        </w:rPr>
        <w:t xml:space="preserve"> we Wrocławiu</w:t>
      </w:r>
      <w:r w:rsidR="002F524D">
        <w:rPr>
          <w:rFonts w:ascii="Arial" w:hAnsi="Arial" w:cs="Arial"/>
          <w:bCs/>
          <w:i/>
          <w:sz w:val="18"/>
          <w:szCs w:val="18"/>
        </w:rPr>
        <w:t xml:space="preserve"> – 201</w:t>
      </w:r>
      <w:r w:rsidR="00244B1F">
        <w:rPr>
          <w:rFonts w:ascii="Arial" w:hAnsi="Arial" w:cs="Arial"/>
          <w:bCs/>
          <w:i/>
          <w:sz w:val="18"/>
          <w:szCs w:val="18"/>
        </w:rPr>
        <w:t>3.04</w:t>
      </w:r>
      <w:r w:rsidRPr="00370179">
        <w:rPr>
          <w:rFonts w:ascii="Arial" w:hAnsi="Arial" w:cs="Arial"/>
          <w:bCs/>
          <w:i/>
          <w:sz w:val="18"/>
          <w:szCs w:val="18"/>
        </w:rPr>
        <w:t>.</w:t>
      </w:r>
      <w:r w:rsidR="00876833">
        <w:rPr>
          <w:rFonts w:ascii="Arial" w:hAnsi="Arial" w:cs="Arial"/>
          <w:bCs/>
          <w:i/>
          <w:sz w:val="18"/>
          <w:szCs w:val="18"/>
        </w:rPr>
        <w:t>1</w:t>
      </w:r>
      <w:r w:rsidR="00244B1F">
        <w:rPr>
          <w:rFonts w:ascii="Arial" w:hAnsi="Arial" w:cs="Arial"/>
          <w:bCs/>
          <w:i/>
          <w:sz w:val="18"/>
          <w:szCs w:val="18"/>
        </w:rPr>
        <w:t>1</w:t>
      </w:r>
    </w:p>
    <w:p w:rsidR="00464AE6" w:rsidRDefault="00464AE6" w:rsidP="00E56864">
      <w:pPr>
        <w:spacing w:line="240" w:lineRule="auto"/>
        <w:jc w:val="left"/>
        <w:rPr>
          <w:rFonts w:ascii="Arial" w:hAnsi="Arial" w:cs="Arial"/>
          <w:i/>
          <w:iCs/>
        </w:rPr>
      </w:pPr>
    </w:p>
    <w:p w:rsidR="00464AE6" w:rsidRDefault="00464AE6" w:rsidP="00E56864">
      <w:pPr>
        <w:spacing w:line="240" w:lineRule="auto"/>
        <w:jc w:val="left"/>
        <w:rPr>
          <w:rFonts w:ascii="Arial" w:hAnsi="Arial" w:cs="Arial"/>
          <w:i/>
          <w:iCs/>
        </w:rPr>
      </w:pPr>
    </w:p>
    <w:p w:rsidR="00A06BAA" w:rsidRDefault="00464AE6" w:rsidP="00E56864">
      <w:pPr>
        <w:spacing w:line="240" w:lineRule="auto"/>
        <w:jc w:val="left"/>
        <w:rPr>
          <w:rFonts w:ascii="Arial" w:hAnsi="Arial" w:cs="Arial"/>
          <w:i/>
          <w:iCs/>
        </w:rPr>
      </w:pPr>
      <w:r>
        <w:rPr>
          <w:rFonts w:ascii="Arial" w:hAnsi="Arial" w:cs="Arial"/>
          <w:i/>
          <w:iCs/>
        </w:rPr>
        <w:t xml:space="preserve"> </w:t>
      </w:r>
    </w:p>
    <w:p w:rsidR="00AD1B32" w:rsidRDefault="00244B1F" w:rsidP="00E56864">
      <w:pPr>
        <w:spacing w:line="240" w:lineRule="auto"/>
        <w:jc w:val="left"/>
        <w:rPr>
          <w:rFonts w:ascii="Arial" w:hAnsi="Arial" w:cs="Arial"/>
          <w:i/>
          <w:iCs/>
        </w:rPr>
      </w:pPr>
      <w:r>
        <w:rPr>
          <w:rFonts w:ascii="Arial" w:hAnsi="Arial" w:cs="Arial"/>
          <w:i/>
          <w:iCs/>
          <w:noProof/>
        </w:rPr>
        <w:drawing>
          <wp:inline distT="0" distB="0" distL="0" distR="0">
            <wp:extent cx="2857500" cy="1905000"/>
            <wp:effectExtent l="19050" t="0" r="0" b="0"/>
            <wp:docPr id="33" name="Obraz 3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cstate="print"/>
                    <a:stretch>
                      <a:fillRect/>
                    </a:stretch>
                  </pic:blipFill>
                  <pic:spPr>
                    <a:xfrm>
                      <a:off x="0" y="0"/>
                      <a:ext cx="2857500" cy="1905000"/>
                    </a:xfrm>
                    <a:prstGeom prst="rect">
                      <a:avLst/>
                    </a:prstGeom>
                  </pic:spPr>
                </pic:pic>
              </a:graphicData>
            </a:graphic>
          </wp:inline>
        </w:drawing>
      </w:r>
      <w:r w:rsidR="00064E8A">
        <w:rPr>
          <w:rFonts w:ascii="Arial" w:hAnsi="Arial" w:cs="Arial"/>
          <w:i/>
          <w:iCs/>
        </w:rPr>
        <w:tab/>
      </w:r>
      <w:r>
        <w:rPr>
          <w:rFonts w:ascii="Arial" w:hAnsi="Arial" w:cs="Arial"/>
          <w:i/>
          <w:iCs/>
          <w:noProof/>
        </w:rPr>
        <w:drawing>
          <wp:inline distT="0" distB="0" distL="0" distR="0">
            <wp:extent cx="2822942" cy="1881963"/>
            <wp:effectExtent l="19050" t="0" r="0" b="0"/>
            <wp:docPr id="35" name="Obraz 34"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8" cstate="print"/>
                    <a:stretch>
                      <a:fillRect/>
                    </a:stretch>
                  </pic:blipFill>
                  <pic:spPr>
                    <a:xfrm>
                      <a:off x="0" y="0"/>
                      <a:ext cx="2821762" cy="1881176"/>
                    </a:xfrm>
                    <a:prstGeom prst="rect">
                      <a:avLst/>
                    </a:prstGeom>
                  </pic:spPr>
                </pic:pic>
              </a:graphicData>
            </a:graphic>
          </wp:inline>
        </w:drawing>
      </w:r>
    </w:p>
    <w:p w:rsidR="00244B1F" w:rsidRDefault="00464AE6" w:rsidP="00244B1F">
      <w:pPr>
        <w:spacing w:line="240" w:lineRule="auto"/>
        <w:jc w:val="left"/>
        <w:rPr>
          <w:rFonts w:ascii="Arial" w:hAnsi="Arial" w:cs="Arial"/>
          <w:bCs/>
          <w:i/>
          <w:sz w:val="18"/>
          <w:szCs w:val="18"/>
        </w:rPr>
      </w:pPr>
      <w:r w:rsidRPr="00370179">
        <w:rPr>
          <w:rFonts w:ascii="Arial" w:hAnsi="Arial" w:cs="Arial"/>
          <w:b/>
          <w:i/>
          <w:iCs/>
          <w:sz w:val="18"/>
          <w:szCs w:val="18"/>
        </w:rPr>
        <w:t>Zdjęci</w:t>
      </w:r>
      <w:r w:rsidR="009C1886">
        <w:rPr>
          <w:rFonts w:ascii="Arial" w:hAnsi="Arial" w:cs="Arial"/>
          <w:b/>
          <w:i/>
          <w:iCs/>
          <w:sz w:val="18"/>
          <w:szCs w:val="18"/>
        </w:rPr>
        <w:t>e nr 3</w:t>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sidR="00064E8A">
        <w:rPr>
          <w:rFonts w:ascii="Arial" w:hAnsi="Arial" w:cs="Arial"/>
          <w:b/>
          <w:i/>
          <w:iCs/>
          <w:sz w:val="18"/>
          <w:szCs w:val="18"/>
        </w:rPr>
        <w:t>Zdjęcie nr 4</w:t>
      </w:r>
      <w:r>
        <w:rPr>
          <w:rFonts w:ascii="Arial" w:hAnsi="Arial" w:cs="Arial"/>
          <w:b/>
          <w:i/>
          <w:iCs/>
          <w:sz w:val="18"/>
          <w:szCs w:val="18"/>
        </w:rPr>
        <w:br/>
      </w:r>
      <w:r w:rsidR="00244B1F">
        <w:rPr>
          <w:rFonts w:ascii="Arial" w:hAnsi="Arial" w:cs="Arial"/>
          <w:bCs/>
          <w:i/>
          <w:sz w:val="18"/>
          <w:szCs w:val="18"/>
        </w:rPr>
        <w:t>Wypadek przy ul. Powstańców Śląskich</w:t>
      </w:r>
      <w:r w:rsidR="00064E8A">
        <w:rPr>
          <w:rFonts w:ascii="Arial" w:hAnsi="Arial" w:cs="Arial"/>
          <w:bCs/>
          <w:i/>
          <w:sz w:val="18"/>
          <w:szCs w:val="18"/>
        </w:rPr>
        <w:t xml:space="preserve"> – 201</w:t>
      </w:r>
      <w:r w:rsidR="00244B1F">
        <w:rPr>
          <w:rFonts w:ascii="Arial" w:hAnsi="Arial" w:cs="Arial"/>
          <w:bCs/>
          <w:i/>
          <w:sz w:val="18"/>
          <w:szCs w:val="18"/>
        </w:rPr>
        <w:t>3.05.27</w:t>
      </w:r>
      <w:r w:rsidR="00244B1F">
        <w:rPr>
          <w:rFonts w:ascii="Arial" w:hAnsi="Arial" w:cs="Arial"/>
          <w:bCs/>
          <w:i/>
          <w:sz w:val="18"/>
          <w:szCs w:val="18"/>
        </w:rPr>
        <w:tab/>
      </w:r>
      <w:r w:rsidR="00244B1F">
        <w:rPr>
          <w:rFonts w:ascii="Arial" w:hAnsi="Arial" w:cs="Arial"/>
          <w:bCs/>
          <w:i/>
          <w:sz w:val="18"/>
          <w:szCs w:val="18"/>
        </w:rPr>
        <w:tab/>
        <w:t xml:space="preserve">Wypadek przy ul. Gwizdanowskiej </w:t>
      </w:r>
      <w:r w:rsidR="00064E8A">
        <w:rPr>
          <w:rFonts w:ascii="Arial" w:hAnsi="Arial" w:cs="Arial"/>
          <w:bCs/>
          <w:i/>
          <w:sz w:val="18"/>
          <w:szCs w:val="18"/>
        </w:rPr>
        <w:t xml:space="preserve"> we Wrocławiu – </w:t>
      </w:r>
      <w:r w:rsidR="00244B1F">
        <w:rPr>
          <w:rFonts w:ascii="Arial" w:hAnsi="Arial" w:cs="Arial"/>
          <w:bCs/>
          <w:i/>
          <w:sz w:val="18"/>
          <w:szCs w:val="18"/>
        </w:rPr>
        <w:t xml:space="preserve"> </w:t>
      </w:r>
    </w:p>
    <w:p w:rsidR="00464AE6" w:rsidRDefault="00244B1F" w:rsidP="00244B1F">
      <w:pPr>
        <w:spacing w:line="240" w:lineRule="auto"/>
        <w:jc w:val="left"/>
        <w:rPr>
          <w:rFonts w:ascii="Arial" w:hAnsi="Arial" w:cs="Arial"/>
          <w:b/>
          <w:i/>
          <w:iCs/>
          <w:sz w:val="18"/>
          <w:szCs w:val="18"/>
        </w:rPr>
      </w:pPr>
      <w:r>
        <w:rPr>
          <w:rFonts w:ascii="Arial" w:hAnsi="Arial" w:cs="Arial"/>
          <w:bCs/>
          <w:i/>
          <w:sz w:val="18"/>
          <w:szCs w:val="18"/>
        </w:rPr>
        <w:t xml:space="preserve">                                                                                                      </w:t>
      </w:r>
      <w:r w:rsidR="00064E8A">
        <w:rPr>
          <w:rFonts w:ascii="Arial" w:hAnsi="Arial" w:cs="Arial"/>
          <w:bCs/>
          <w:i/>
          <w:sz w:val="18"/>
          <w:szCs w:val="18"/>
        </w:rPr>
        <w:t>201</w:t>
      </w:r>
      <w:r>
        <w:rPr>
          <w:rFonts w:ascii="Arial" w:hAnsi="Arial" w:cs="Arial"/>
          <w:bCs/>
          <w:i/>
          <w:sz w:val="18"/>
          <w:szCs w:val="18"/>
        </w:rPr>
        <w:t>3.05.31</w:t>
      </w:r>
      <w:r w:rsidR="00464AE6" w:rsidRPr="00464AE6">
        <w:rPr>
          <w:rFonts w:ascii="Arial" w:hAnsi="Arial" w:cs="Arial"/>
          <w:bCs/>
          <w:i/>
          <w:sz w:val="18"/>
          <w:szCs w:val="18"/>
        </w:rPr>
        <w:t>.</w:t>
      </w:r>
      <w:r w:rsidR="00464AE6" w:rsidRPr="00464AE6">
        <w:rPr>
          <w:rFonts w:ascii="Arial" w:hAnsi="Arial" w:cs="Arial"/>
          <w:bCs/>
          <w:i/>
          <w:sz w:val="18"/>
          <w:szCs w:val="18"/>
        </w:rPr>
        <w:tab/>
      </w:r>
    </w:p>
    <w:p w:rsidR="00464AE6" w:rsidRDefault="00464AE6" w:rsidP="00E56864">
      <w:pPr>
        <w:spacing w:line="240" w:lineRule="auto"/>
        <w:jc w:val="left"/>
        <w:rPr>
          <w:rFonts w:ascii="Arial" w:hAnsi="Arial" w:cs="Arial"/>
          <w:b/>
          <w:i/>
          <w:iCs/>
          <w:sz w:val="18"/>
          <w:szCs w:val="18"/>
        </w:rPr>
      </w:pPr>
    </w:p>
    <w:p w:rsidR="00464AE6" w:rsidRDefault="00464AE6" w:rsidP="00E56864">
      <w:pPr>
        <w:spacing w:line="240" w:lineRule="auto"/>
        <w:jc w:val="left"/>
        <w:rPr>
          <w:rFonts w:ascii="Arial" w:hAnsi="Arial" w:cs="Arial"/>
          <w:b/>
          <w:i/>
          <w:iCs/>
          <w:sz w:val="18"/>
          <w:szCs w:val="18"/>
        </w:rPr>
      </w:pPr>
    </w:p>
    <w:p w:rsidR="00C06D3F" w:rsidRDefault="00464AE6" w:rsidP="00E56864">
      <w:pPr>
        <w:spacing w:line="240" w:lineRule="auto"/>
        <w:jc w:val="left"/>
        <w:rPr>
          <w:rFonts w:ascii="Arial" w:hAnsi="Arial" w:cs="Arial"/>
          <w:b/>
          <w:i/>
          <w:iCs/>
          <w:sz w:val="18"/>
          <w:szCs w:val="18"/>
        </w:rPr>
      </w:pPr>
      <w:r>
        <w:rPr>
          <w:rFonts w:ascii="Arial" w:hAnsi="Arial" w:cs="Arial"/>
          <w:b/>
          <w:i/>
          <w:iCs/>
          <w:sz w:val="18"/>
          <w:szCs w:val="18"/>
        </w:rPr>
        <w:t xml:space="preserve">    </w:t>
      </w:r>
      <w:r w:rsidR="00C06D3F">
        <w:rPr>
          <w:rFonts w:ascii="Arial" w:hAnsi="Arial" w:cs="Arial"/>
          <w:b/>
          <w:i/>
          <w:iCs/>
          <w:sz w:val="18"/>
          <w:szCs w:val="18"/>
        </w:rPr>
        <w:t xml:space="preserve"> </w:t>
      </w:r>
    </w:p>
    <w:p w:rsidR="00464AE6" w:rsidRDefault="00F84C32" w:rsidP="00E56864">
      <w:pPr>
        <w:spacing w:line="240" w:lineRule="auto"/>
        <w:jc w:val="left"/>
        <w:rPr>
          <w:rFonts w:ascii="Arial" w:hAnsi="Arial" w:cs="Arial"/>
          <w:b/>
          <w:i/>
          <w:iCs/>
          <w:sz w:val="18"/>
          <w:szCs w:val="18"/>
        </w:rPr>
      </w:pPr>
      <w:r>
        <w:rPr>
          <w:rFonts w:ascii="Arial" w:hAnsi="Arial" w:cs="Arial"/>
          <w:b/>
          <w:i/>
          <w:iCs/>
          <w:noProof/>
          <w:sz w:val="18"/>
          <w:szCs w:val="18"/>
        </w:rPr>
        <w:drawing>
          <wp:inline distT="0" distB="0" distL="0" distR="0">
            <wp:extent cx="2886738" cy="1924493"/>
            <wp:effectExtent l="19050" t="0" r="8862" b="0"/>
            <wp:docPr id="36" name="Obraz 3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9" cstate="print"/>
                    <a:stretch>
                      <a:fillRect/>
                    </a:stretch>
                  </pic:blipFill>
                  <pic:spPr>
                    <a:xfrm>
                      <a:off x="0" y="0"/>
                      <a:ext cx="2885531" cy="1923688"/>
                    </a:xfrm>
                    <a:prstGeom prst="rect">
                      <a:avLst/>
                    </a:prstGeom>
                  </pic:spPr>
                </pic:pic>
              </a:graphicData>
            </a:graphic>
          </wp:inline>
        </w:drawing>
      </w:r>
      <w:r w:rsidR="00C06D3F">
        <w:rPr>
          <w:rFonts w:ascii="Arial" w:hAnsi="Arial" w:cs="Arial"/>
          <w:b/>
          <w:i/>
          <w:iCs/>
          <w:sz w:val="18"/>
          <w:szCs w:val="18"/>
        </w:rPr>
        <w:t xml:space="preserve">           </w:t>
      </w:r>
      <w:r>
        <w:rPr>
          <w:rFonts w:ascii="Arial" w:hAnsi="Arial" w:cs="Arial"/>
          <w:b/>
          <w:i/>
          <w:iCs/>
          <w:noProof/>
          <w:sz w:val="18"/>
          <w:szCs w:val="18"/>
        </w:rPr>
        <w:drawing>
          <wp:inline distT="0" distB="0" distL="0" distR="0">
            <wp:extent cx="2883639" cy="1922426"/>
            <wp:effectExtent l="19050" t="0" r="0" b="0"/>
            <wp:docPr id="37" name="Obraz 3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0" cstate="print"/>
                    <a:stretch>
                      <a:fillRect/>
                    </a:stretch>
                  </pic:blipFill>
                  <pic:spPr>
                    <a:xfrm>
                      <a:off x="0" y="0"/>
                      <a:ext cx="2886249" cy="1924166"/>
                    </a:xfrm>
                    <a:prstGeom prst="rect">
                      <a:avLst/>
                    </a:prstGeom>
                  </pic:spPr>
                </pic:pic>
              </a:graphicData>
            </a:graphic>
          </wp:inline>
        </w:drawing>
      </w:r>
    </w:p>
    <w:p w:rsidR="00370179" w:rsidRPr="00370179" w:rsidRDefault="00370179" w:rsidP="00F4569D">
      <w:pPr>
        <w:pStyle w:val="Legenda"/>
        <w:spacing w:before="0" w:after="0"/>
        <w:ind w:left="0" w:firstLine="0"/>
        <w:jc w:val="left"/>
        <w:rPr>
          <w:color w:val="auto"/>
        </w:rPr>
      </w:pPr>
      <w:r w:rsidRPr="00370179">
        <w:rPr>
          <w:rFonts w:ascii="Arial" w:hAnsi="Arial" w:cs="Arial"/>
          <w:i/>
          <w:iCs/>
          <w:color w:val="auto"/>
          <w:sz w:val="18"/>
          <w:szCs w:val="18"/>
        </w:rPr>
        <w:t xml:space="preserve">Zdjęcie nr </w:t>
      </w:r>
      <w:r w:rsidR="00C06D3F">
        <w:rPr>
          <w:rFonts w:ascii="Arial" w:hAnsi="Arial" w:cs="Arial"/>
          <w:i/>
          <w:iCs/>
          <w:color w:val="auto"/>
          <w:sz w:val="18"/>
          <w:szCs w:val="18"/>
        </w:rPr>
        <w:t>5</w:t>
      </w:r>
      <w:r w:rsidRPr="00370179">
        <w:rPr>
          <w:rFonts w:ascii="Arial" w:hAnsi="Arial" w:cs="Arial"/>
          <w:i/>
          <w:iCs/>
          <w:color w:val="auto"/>
          <w:sz w:val="18"/>
          <w:szCs w:val="18"/>
        </w:rPr>
        <w:t xml:space="preserve"> </w:t>
      </w:r>
      <w:r w:rsidRPr="00370179">
        <w:rPr>
          <w:rFonts w:ascii="Arial" w:hAnsi="Arial" w:cs="Arial"/>
          <w:i/>
          <w:iCs/>
          <w:color w:val="auto"/>
          <w:sz w:val="18"/>
          <w:szCs w:val="18"/>
        </w:rPr>
        <w:tab/>
      </w:r>
      <w:r w:rsidRPr="00370179">
        <w:rPr>
          <w:rFonts w:ascii="Arial" w:hAnsi="Arial" w:cs="Arial"/>
          <w:i/>
          <w:iCs/>
          <w:color w:val="auto"/>
          <w:sz w:val="18"/>
          <w:szCs w:val="18"/>
        </w:rPr>
        <w:tab/>
      </w:r>
      <w:r w:rsidRPr="00370179">
        <w:rPr>
          <w:rFonts w:ascii="Arial" w:hAnsi="Arial" w:cs="Arial"/>
          <w:i/>
          <w:iCs/>
          <w:color w:val="auto"/>
          <w:sz w:val="18"/>
          <w:szCs w:val="18"/>
        </w:rPr>
        <w:tab/>
      </w:r>
      <w:r w:rsidRPr="00370179">
        <w:rPr>
          <w:rFonts w:ascii="Arial" w:hAnsi="Arial" w:cs="Arial"/>
          <w:i/>
          <w:iCs/>
          <w:color w:val="auto"/>
          <w:sz w:val="18"/>
          <w:szCs w:val="18"/>
        </w:rPr>
        <w:tab/>
      </w:r>
      <w:r w:rsidRPr="00370179">
        <w:rPr>
          <w:rFonts w:ascii="Arial" w:hAnsi="Arial" w:cs="Arial"/>
          <w:i/>
          <w:iCs/>
          <w:color w:val="auto"/>
          <w:sz w:val="18"/>
          <w:szCs w:val="18"/>
        </w:rPr>
        <w:tab/>
      </w:r>
      <w:r w:rsidRPr="00370179">
        <w:rPr>
          <w:rFonts w:ascii="Arial" w:hAnsi="Arial" w:cs="Arial"/>
          <w:i/>
          <w:iCs/>
          <w:color w:val="auto"/>
          <w:sz w:val="18"/>
          <w:szCs w:val="18"/>
        </w:rPr>
        <w:tab/>
        <w:t xml:space="preserve"> Zdjęcie nr </w:t>
      </w:r>
      <w:r w:rsidR="00C06D3F">
        <w:rPr>
          <w:rFonts w:ascii="Arial" w:hAnsi="Arial" w:cs="Arial"/>
          <w:i/>
          <w:iCs/>
          <w:color w:val="auto"/>
          <w:sz w:val="18"/>
          <w:szCs w:val="18"/>
        </w:rPr>
        <w:t>6</w:t>
      </w:r>
    </w:p>
    <w:p w:rsidR="00A06BAA" w:rsidRPr="004104F4" w:rsidRDefault="00F84C32" w:rsidP="00F4569D">
      <w:pPr>
        <w:pStyle w:val="Legenda"/>
        <w:spacing w:before="0" w:after="0"/>
        <w:ind w:left="5040" w:hanging="5040"/>
        <w:jc w:val="left"/>
        <w:rPr>
          <w:rFonts w:ascii="Arial" w:hAnsi="Arial" w:cs="Arial"/>
          <w:b w:val="0"/>
          <w:bCs/>
          <w:i/>
          <w:color w:val="auto"/>
          <w:sz w:val="18"/>
          <w:szCs w:val="18"/>
        </w:rPr>
      </w:pPr>
      <w:r>
        <w:rPr>
          <w:rFonts w:ascii="Arial" w:hAnsi="Arial" w:cs="Arial"/>
          <w:b w:val="0"/>
          <w:bCs/>
          <w:i/>
          <w:color w:val="auto"/>
          <w:sz w:val="18"/>
          <w:szCs w:val="18"/>
        </w:rPr>
        <w:t>Pożar przy ul. Św. Wincentego</w:t>
      </w:r>
      <w:r w:rsidR="00C06D3F">
        <w:rPr>
          <w:rFonts w:ascii="Arial" w:hAnsi="Arial" w:cs="Arial"/>
          <w:b w:val="0"/>
          <w:bCs/>
          <w:i/>
          <w:color w:val="auto"/>
          <w:sz w:val="18"/>
          <w:szCs w:val="18"/>
        </w:rPr>
        <w:t xml:space="preserve"> – 201</w:t>
      </w:r>
      <w:r>
        <w:rPr>
          <w:rFonts w:ascii="Arial" w:hAnsi="Arial" w:cs="Arial"/>
          <w:b w:val="0"/>
          <w:bCs/>
          <w:i/>
          <w:color w:val="auto"/>
          <w:sz w:val="18"/>
          <w:szCs w:val="18"/>
        </w:rPr>
        <w:t>3</w:t>
      </w:r>
      <w:r w:rsidR="00C06D3F">
        <w:rPr>
          <w:rFonts w:ascii="Arial" w:hAnsi="Arial" w:cs="Arial"/>
          <w:b w:val="0"/>
          <w:bCs/>
          <w:i/>
          <w:color w:val="auto"/>
          <w:sz w:val="18"/>
          <w:szCs w:val="18"/>
        </w:rPr>
        <w:t>.</w:t>
      </w:r>
      <w:r>
        <w:rPr>
          <w:rFonts w:ascii="Arial" w:hAnsi="Arial" w:cs="Arial"/>
          <w:b w:val="0"/>
          <w:bCs/>
          <w:i/>
          <w:color w:val="auto"/>
          <w:sz w:val="18"/>
          <w:szCs w:val="18"/>
        </w:rPr>
        <w:t>10</w:t>
      </w:r>
      <w:r w:rsidR="00370179" w:rsidRPr="00370179">
        <w:rPr>
          <w:rFonts w:ascii="Arial" w:hAnsi="Arial" w:cs="Arial"/>
          <w:b w:val="0"/>
          <w:bCs/>
          <w:i/>
          <w:color w:val="auto"/>
          <w:sz w:val="18"/>
          <w:szCs w:val="18"/>
        </w:rPr>
        <w:t>.</w:t>
      </w:r>
      <w:r w:rsidR="00C06D3F">
        <w:rPr>
          <w:rFonts w:ascii="Arial" w:hAnsi="Arial" w:cs="Arial"/>
          <w:b w:val="0"/>
          <w:bCs/>
          <w:i/>
          <w:color w:val="auto"/>
          <w:sz w:val="18"/>
          <w:szCs w:val="18"/>
        </w:rPr>
        <w:t>1</w:t>
      </w:r>
      <w:r>
        <w:rPr>
          <w:rFonts w:ascii="Arial" w:hAnsi="Arial" w:cs="Arial"/>
          <w:b w:val="0"/>
          <w:bCs/>
          <w:i/>
          <w:color w:val="auto"/>
          <w:sz w:val="18"/>
          <w:szCs w:val="18"/>
        </w:rPr>
        <w:t>7</w:t>
      </w:r>
      <w:r w:rsidR="00A06BAA" w:rsidRPr="00370179">
        <w:rPr>
          <w:b w:val="0"/>
          <w:i/>
          <w:color w:val="auto"/>
        </w:rPr>
        <w:tab/>
      </w:r>
      <w:r>
        <w:rPr>
          <w:rFonts w:ascii="Arial" w:hAnsi="Arial" w:cs="Arial"/>
          <w:b w:val="0"/>
          <w:i/>
          <w:color w:val="auto"/>
          <w:sz w:val="18"/>
          <w:szCs w:val="18"/>
        </w:rPr>
        <w:t>Poż</w:t>
      </w:r>
      <w:r w:rsidR="00117B4B">
        <w:rPr>
          <w:rFonts w:ascii="Arial" w:hAnsi="Arial" w:cs="Arial"/>
          <w:b w:val="0"/>
          <w:i/>
          <w:color w:val="auto"/>
          <w:sz w:val="18"/>
          <w:szCs w:val="18"/>
        </w:rPr>
        <w:t>ar</w:t>
      </w:r>
      <w:r>
        <w:rPr>
          <w:rFonts w:ascii="Arial" w:hAnsi="Arial" w:cs="Arial"/>
          <w:b w:val="0"/>
          <w:i/>
          <w:color w:val="auto"/>
          <w:sz w:val="18"/>
          <w:szCs w:val="18"/>
        </w:rPr>
        <w:t xml:space="preserve"> </w:t>
      </w:r>
      <w:r w:rsidR="00117B4B">
        <w:rPr>
          <w:rFonts w:ascii="Arial" w:hAnsi="Arial" w:cs="Arial"/>
          <w:b w:val="0"/>
          <w:i/>
          <w:color w:val="auto"/>
          <w:sz w:val="18"/>
          <w:szCs w:val="18"/>
        </w:rPr>
        <w:t xml:space="preserve"> przy ul.Hubskiej</w:t>
      </w:r>
      <w:r w:rsidR="00E842B3">
        <w:rPr>
          <w:rFonts w:ascii="Arial" w:hAnsi="Arial" w:cs="Arial"/>
          <w:b w:val="0"/>
          <w:i/>
          <w:color w:val="auto"/>
          <w:sz w:val="18"/>
          <w:szCs w:val="18"/>
        </w:rPr>
        <w:t xml:space="preserve"> we Wrocławiu </w:t>
      </w:r>
      <w:r w:rsidR="00C06D3F">
        <w:rPr>
          <w:rFonts w:ascii="Arial" w:hAnsi="Arial" w:cs="Arial"/>
          <w:b w:val="0"/>
          <w:i/>
          <w:color w:val="auto"/>
          <w:sz w:val="18"/>
          <w:szCs w:val="18"/>
        </w:rPr>
        <w:t xml:space="preserve"> 201</w:t>
      </w:r>
      <w:r w:rsidR="003E4360">
        <w:rPr>
          <w:rFonts w:ascii="Arial" w:hAnsi="Arial" w:cs="Arial"/>
          <w:b w:val="0"/>
          <w:i/>
          <w:color w:val="auto"/>
          <w:sz w:val="18"/>
          <w:szCs w:val="18"/>
        </w:rPr>
        <w:t>3</w:t>
      </w:r>
      <w:r w:rsidR="00117B4B">
        <w:rPr>
          <w:rFonts w:ascii="Arial" w:hAnsi="Arial" w:cs="Arial"/>
          <w:b w:val="0"/>
          <w:i/>
          <w:color w:val="auto"/>
          <w:sz w:val="18"/>
          <w:szCs w:val="18"/>
        </w:rPr>
        <w:t>.12.04</w:t>
      </w:r>
      <w:r w:rsidR="00C06D3F">
        <w:rPr>
          <w:rFonts w:ascii="Arial" w:hAnsi="Arial" w:cs="Arial"/>
          <w:b w:val="0"/>
          <w:i/>
          <w:color w:val="auto"/>
          <w:sz w:val="18"/>
          <w:szCs w:val="18"/>
        </w:rPr>
        <w:tab/>
        <w:t>.</w:t>
      </w:r>
      <w:r w:rsidR="00370179" w:rsidRPr="00370179">
        <w:rPr>
          <w:rFonts w:ascii="Arial" w:hAnsi="Arial" w:cs="Arial"/>
          <w:b w:val="0"/>
          <w:i/>
          <w:color w:val="auto"/>
          <w:sz w:val="18"/>
          <w:szCs w:val="18"/>
        </w:rPr>
        <w:t xml:space="preserve"> </w:t>
      </w:r>
    </w:p>
    <w:p w:rsidR="00F87B80" w:rsidRPr="00E56864" w:rsidRDefault="00F87B80" w:rsidP="00E56864">
      <w:pPr>
        <w:spacing w:line="240" w:lineRule="auto"/>
        <w:jc w:val="left"/>
        <w:rPr>
          <w:rFonts w:ascii="Arial" w:hAnsi="Arial" w:cs="Arial"/>
          <w:i/>
          <w:iCs/>
          <w:sz w:val="20"/>
        </w:rPr>
        <w:sectPr w:rsidR="00F87B80" w:rsidRPr="00E56864" w:rsidSect="00BD3D2E">
          <w:footerReference w:type="first" r:id="rId31"/>
          <w:pgSz w:w="11909" w:h="16834" w:code="9"/>
          <w:pgMar w:top="737" w:right="1021" w:bottom="737" w:left="964" w:header="567" w:footer="567" w:gutter="0"/>
          <w:paperSrc w:first="236" w:other="236"/>
          <w:cols w:space="708"/>
          <w:docGrid w:linePitch="326"/>
        </w:sectPr>
      </w:pPr>
      <w:r>
        <w:rPr>
          <w:rFonts w:ascii="Arial" w:hAnsi="Arial" w:cs="Arial"/>
          <w:i/>
          <w:iCs/>
        </w:rPr>
        <w:t xml:space="preserve">     </w:t>
      </w:r>
    </w:p>
    <w:tbl>
      <w:tblPr>
        <w:tblpPr w:leftFromText="141" w:rightFromText="141" w:horzAnchor="margin" w:tblpY="-240"/>
        <w:tblW w:w="9812" w:type="dxa"/>
        <w:tblCellMar>
          <w:left w:w="70" w:type="dxa"/>
          <w:right w:w="70" w:type="dxa"/>
        </w:tblCellMar>
        <w:tblLook w:val="0000"/>
      </w:tblPr>
      <w:tblGrid>
        <w:gridCol w:w="8536"/>
        <w:gridCol w:w="1276"/>
      </w:tblGrid>
      <w:tr w:rsidR="003801EF" w:rsidTr="00673A2F">
        <w:trPr>
          <w:cantSplit/>
          <w:trHeight w:val="14463"/>
        </w:trPr>
        <w:tc>
          <w:tcPr>
            <w:tcW w:w="8536" w:type="dxa"/>
            <w:vAlign w:val="center"/>
          </w:tcPr>
          <w:p w:rsidR="003801EF" w:rsidRDefault="003801EF" w:rsidP="00673A2F"/>
          <w:p w:rsidR="00932A6D" w:rsidRPr="00926313" w:rsidRDefault="003801EF" w:rsidP="00932A6D">
            <w:pPr>
              <w:pStyle w:val="Nagwek1"/>
              <w:rPr>
                <w:rFonts w:asciiTheme="majorHAnsi" w:hAnsiTheme="majorHAnsi"/>
                <w:i/>
                <w:sz w:val="28"/>
              </w:rPr>
            </w:pPr>
            <w:bookmarkStart w:id="86" w:name="_Toc381253947"/>
            <w:bookmarkStart w:id="87" w:name="_Toc381254284"/>
            <w:bookmarkStart w:id="88" w:name="_Toc381260609"/>
            <w:r w:rsidRPr="00E35DFD">
              <w:rPr>
                <w:rFonts w:asciiTheme="majorHAnsi" w:hAnsiTheme="majorHAnsi" w:cs="Arial"/>
                <w:b w:val="0"/>
                <w:bCs/>
                <w:sz w:val="56"/>
                <w:szCs w:val="56"/>
              </w:rPr>
              <w:t>Rozdział</w:t>
            </w:r>
            <w:r w:rsidRPr="00E35DFD">
              <w:rPr>
                <w:rFonts w:asciiTheme="majorHAnsi" w:hAnsiTheme="majorHAnsi" w:cs="Arial"/>
                <w:sz w:val="56"/>
                <w:szCs w:val="56"/>
              </w:rPr>
              <w:t xml:space="preserve"> </w:t>
            </w:r>
            <w:r w:rsidR="00932A6D" w:rsidRPr="00926313">
              <w:rPr>
                <w:rFonts w:asciiTheme="majorHAnsi" w:hAnsiTheme="majorHAnsi" w:cs="Arial"/>
                <w:b w:val="0"/>
                <w:bCs/>
                <w:i/>
                <w:sz w:val="56"/>
                <w:szCs w:val="56"/>
              </w:rPr>
              <w:t>I</w:t>
            </w:r>
            <w:r w:rsidR="00932A6D">
              <w:rPr>
                <w:rFonts w:asciiTheme="majorHAnsi" w:hAnsiTheme="majorHAnsi" w:cs="Arial"/>
                <w:b w:val="0"/>
                <w:bCs/>
                <w:i/>
                <w:sz w:val="56"/>
                <w:szCs w:val="56"/>
              </w:rPr>
              <w:t>II</w:t>
            </w:r>
            <w:bookmarkEnd w:id="86"/>
            <w:bookmarkEnd w:id="87"/>
            <w:bookmarkEnd w:id="88"/>
          </w:p>
          <w:p w:rsidR="003801EF" w:rsidRPr="00E35DFD" w:rsidRDefault="003801EF" w:rsidP="00454C01">
            <w:pPr>
              <w:ind w:right="1297"/>
              <w:jc w:val="center"/>
              <w:rPr>
                <w:rFonts w:asciiTheme="majorHAnsi" w:hAnsiTheme="majorHAnsi" w:cs="Arial"/>
                <w:sz w:val="56"/>
                <w:szCs w:val="56"/>
              </w:rPr>
            </w:pPr>
          </w:p>
          <w:p w:rsidR="003801EF" w:rsidRDefault="003801EF" w:rsidP="00673A2F"/>
          <w:p w:rsidR="003801EF" w:rsidRDefault="003801EF"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r>
              <w:rPr>
                <w:noProof/>
              </w:rPr>
              <w:drawing>
                <wp:anchor distT="0" distB="0" distL="114300" distR="114300" simplePos="0" relativeHeight="251672064" behindDoc="0" locked="0" layoutInCell="1" allowOverlap="1">
                  <wp:simplePos x="0" y="0"/>
                  <wp:positionH relativeFrom="column">
                    <wp:posOffset>535940</wp:posOffset>
                  </wp:positionH>
                  <wp:positionV relativeFrom="paragraph">
                    <wp:posOffset>154940</wp:posOffset>
                  </wp:positionV>
                  <wp:extent cx="3842385" cy="2886075"/>
                  <wp:effectExtent l="171450" t="133350" r="367665" b="314325"/>
                  <wp:wrapNone/>
                  <wp:docPr id="20" name="Obraz 19"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2" cstate="print"/>
                          <a:stretch>
                            <a:fillRect/>
                          </a:stretch>
                        </pic:blipFill>
                        <pic:spPr>
                          <a:xfrm>
                            <a:off x="0" y="0"/>
                            <a:ext cx="3842385" cy="2886075"/>
                          </a:xfrm>
                          <a:prstGeom prst="rect">
                            <a:avLst/>
                          </a:prstGeom>
                          <a:ln>
                            <a:noFill/>
                          </a:ln>
                          <a:effectLst>
                            <a:outerShdw blurRad="292100" dist="139700" dir="2700000" algn="tl" rotWithShape="0">
                              <a:srgbClr val="333333">
                                <a:alpha val="65000"/>
                              </a:srgbClr>
                            </a:outerShdw>
                          </a:effectLst>
                        </pic:spPr>
                      </pic:pic>
                    </a:graphicData>
                  </a:graphic>
                </wp:anchor>
              </w:drawing>
            </w:r>
          </w:p>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811C49" w:rsidRDefault="00811C49" w:rsidP="00673A2F"/>
          <w:p w:rsidR="003801EF" w:rsidRDefault="003801EF" w:rsidP="00673A2F">
            <w:pPr>
              <w:ind w:right="639"/>
            </w:pPr>
          </w:p>
          <w:p w:rsidR="003801EF" w:rsidRDefault="003801EF" w:rsidP="00673A2F"/>
          <w:p w:rsidR="003801EF" w:rsidRDefault="003801EF" w:rsidP="00673A2F"/>
          <w:p w:rsidR="003801EF" w:rsidRDefault="003801EF" w:rsidP="00673A2F"/>
          <w:p w:rsidR="003801EF" w:rsidRDefault="003801EF" w:rsidP="00673A2F">
            <w:pPr>
              <w:pStyle w:val="Nagwek"/>
              <w:tabs>
                <w:tab w:val="clear" w:pos="4536"/>
                <w:tab w:val="clear" w:pos="9072"/>
              </w:tabs>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FE3666" w:rsidRDefault="00FE3666" w:rsidP="00673A2F">
            <w:pPr>
              <w:numPr>
                <w:ilvl w:val="12"/>
                <w:numId w:val="0"/>
              </w:numPr>
              <w:tabs>
                <w:tab w:val="left" w:pos="1134"/>
              </w:tabs>
              <w:spacing w:line="240" w:lineRule="auto"/>
              <w:ind w:firstLine="1134"/>
              <w:rPr>
                <w:rFonts w:ascii="Arial" w:hAnsi="Arial"/>
                <w:sz w:val="22"/>
              </w:rPr>
            </w:pPr>
          </w:p>
          <w:p w:rsidR="00FE3666" w:rsidRDefault="00FE3666" w:rsidP="00673A2F">
            <w:pPr>
              <w:numPr>
                <w:ilvl w:val="12"/>
                <w:numId w:val="0"/>
              </w:numPr>
              <w:tabs>
                <w:tab w:val="left" w:pos="1134"/>
              </w:tabs>
              <w:spacing w:line="240" w:lineRule="auto"/>
              <w:ind w:firstLine="1134"/>
              <w:rPr>
                <w:rFonts w:ascii="Arial" w:hAnsi="Arial"/>
                <w:sz w:val="22"/>
              </w:rPr>
            </w:pPr>
          </w:p>
          <w:p w:rsidR="003801EF" w:rsidRDefault="003801EF" w:rsidP="00673A2F">
            <w:pPr>
              <w:numPr>
                <w:ilvl w:val="12"/>
                <w:numId w:val="0"/>
              </w:numPr>
              <w:tabs>
                <w:tab w:val="left" w:pos="1134"/>
              </w:tabs>
              <w:spacing w:line="240" w:lineRule="auto"/>
              <w:ind w:firstLine="1134"/>
              <w:rPr>
                <w:rFonts w:ascii="Arial" w:hAnsi="Arial"/>
                <w:sz w:val="22"/>
              </w:rPr>
            </w:pPr>
          </w:p>
          <w:p w:rsidR="003801EF" w:rsidRDefault="003801EF" w:rsidP="00673A2F">
            <w:pPr>
              <w:pStyle w:val="Standardowytabela"/>
              <w:numPr>
                <w:ilvl w:val="12"/>
                <w:numId w:val="0"/>
              </w:numPr>
              <w:tabs>
                <w:tab w:val="left" w:pos="1134"/>
              </w:tabs>
              <w:ind w:left="567"/>
              <w:jc w:val="center"/>
            </w:pPr>
          </w:p>
          <w:p w:rsidR="003801EF" w:rsidRDefault="003801EF" w:rsidP="00673A2F">
            <w:pPr>
              <w:numPr>
                <w:ilvl w:val="12"/>
                <w:numId w:val="0"/>
              </w:numPr>
              <w:tabs>
                <w:tab w:val="left" w:pos="1134"/>
              </w:tabs>
              <w:spacing w:line="240" w:lineRule="auto"/>
              <w:rPr>
                <w:rFonts w:ascii="Arial" w:hAnsi="Arial"/>
                <w:sz w:val="22"/>
              </w:rPr>
            </w:pPr>
          </w:p>
          <w:p w:rsidR="003B42CF" w:rsidRDefault="003B42CF" w:rsidP="00673A2F"/>
        </w:tc>
        <w:tc>
          <w:tcPr>
            <w:tcW w:w="1276" w:type="dxa"/>
            <w:shd w:val="pct10" w:color="auto" w:fill="auto"/>
            <w:textDirection w:val="btLr"/>
            <w:vAlign w:val="center"/>
          </w:tcPr>
          <w:p w:rsidR="003801EF" w:rsidRPr="00E35DFD" w:rsidRDefault="003801EF" w:rsidP="00200E2F">
            <w:pPr>
              <w:pStyle w:val="Nagwek1"/>
              <w:pBdr>
                <w:bottom w:val="none" w:sz="0" w:space="0" w:color="auto"/>
              </w:pBdr>
              <w:shd w:val="clear" w:color="auto" w:fill="auto"/>
              <w:spacing w:before="120"/>
              <w:ind w:left="3555"/>
              <w:jc w:val="left"/>
              <w:rPr>
                <w:rFonts w:asciiTheme="majorHAnsi" w:hAnsiTheme="majorHAnsi"/>
                <w:bCs/>
                <w:i/>
                <w:color w:val="0000FF"/>
                <w:sz w:val="52"/>
                <w:szCs w:val="52"/>
              </w:rPr>
            </w:pPr>
            <w:bookmarkStart w:id="89" w:name="_Toc381180683"/>
            <w:bookmarkStart w:id="90" w:name="_Toc381182222"/>
            <w:bookmarkStart w:id="91" w:name="_Toc381260610"/>
            <w:r w:rsidRPr="00E35DFD">
              <w:rPr>
                <w:rFonts w:asciiTheme="majorHAnsi" w:hAnsiTheme="majorHAnsi"/>
                <w:bCs/>
                <w:i/>
                <w:color w:val="0000FF"/>
                <w:sz w:val="52"/>
                <w:szCs w:val="52"/>
              </w:rPr>
              <w:t>GOTOWOŚĆ OPERACYJNA JRG</w:t>
            </w:r>
            <w:r w:rsidR="003C2EC0" w:rsidRPr="00E35DFD">
              <w:rPr>
                <w:rFonts w:asciiTheme="majorHAnsi" w:hAnsiTheme="majorHAnsi"/>
                <w:bCs/>
                <w:i/>
                <w:color w:val="0000FF"/>
                <w:sz w:val="52"/>
                <w:szCs w:val="52"/>
              </w:rPr>
              <w:t xml:space="preserve"> w 20</w:t>
            </w:r>
            <w:r w:rsidR="00441EB0" w:rsidRPr="00E35DFD">
              <w:rPr>
                <w:rFonts w:asciiTheme="majorHAnsi" w:hAnsiTheme="majorHAnsi"/>
                <w:bCs/>
                <w:i/>
                <w:color w:val="0000FF"/>
                <w:sz w:val="52"/>
                <w:szCs w:val="52"/>
              </w:rPr>
              <w:t>1</w:t>
            </w:r>
            <w:r w:rsidR="000A5C75">
              <w:rPr>
                <w:rFonts w:asciiTheme="majorHAnsi" w:hAnsiTheme="majorHAnsi"/>
                <w:bCs/>
                <w:i/>
                <w:color w:val="0000FF"/>
                <w:sz w:val="52"/>
                <w:szCs w:val="52"/>
              </w:rPr>
              <w:t>3</w:t>
            </w:r>
            <w:r w:rsidR="003C2EC0" w:rsidRPr="00E35DFD">
              <w:rPr>
                <w:rFonts w:asciiTheme="majorHAnsi" w:hAnsiTheme="majorHAnsi"/>
                <w:bCs/>
                <w:i/>
                <w:color w:val="0000FF"/>
                <w:sz w:val="52"/>
                <w:szCs w:val="52"/>
              </w:rPr>
              <w:t xml:space="preserve"> r.</w:t>
            </w:r>
            <w:bookmarkEnd w:id="89"/>
            <w:bookmarkEnd w:id="90"/>
            <w:bookmarkEnd w:id="91"/>
          </w:p>
        </w:tc>
      </w:tr>
    </w:tbl>
    <w:p w:rsidR="00D544A7" w:rsidRPr="0045797E" w:rsidRDefault="00D544A7" w:rsidP="0045797E">
      <w:pPr>
        <w:suppressAutoHyphens/>
        <w:overflowPunct/>
        <w:autoSpaceDE/>
        <w:autoSpaceDN/>
        <w:adjustRightInd/>
        <w:spacing w:line="276" w:lineRule="auto"/>
        <w:ind w:firstLine="720"/>
        <w:textAlignment w:val="auto"/>
        <w:rPr>
          <w:rFonts w:asciiTheme="minorHAnsi" w:hAnsiTheme="minorHAnsi"/>
          <w:i/>
          <w:iCs/>
        </w:rPr>
      </w:pPr>
      <w:r w:rsidRPr="0045797E">
        <w:rPr>
          <w:rFonts w:asciiTheme="minorHAnsi" w:hAnsiTheme="minorHAnsi" w:cs="Arial"/>
          <w:i/>
          <w:iCs/>
        </w:rPr>
        <w:lastRenderedPageBreak/>
        <w:t xml:space="preserve">Wykonując polecenie </w:t>
      </w:r>
      <w:r w:rsidRPr="0045797E">
        <w:rPr>
          <w:rFonts w:asciiTheme="minorHAnsi" w:hAnsiTheme="minorHAnsi" w:cs="Arial"/>
          <w:i/>
        </w:rPr>
        <w:t xml:space="preserve">Dolnośląskiego Komendanta Wojewódzkiego Państwowej Straży Pożarnej we Wrocławiu z dnia 20 stycznia 2012 roku w sprawie przeprowadzania inspekcji gotowości operacyjnej podmiotów krajowego systemu ratowniczo-gaśniczego, </w:t>
      </w:r>
      <w:r w:rsidRPr="0045797E">
        <w:rPr>
          <w:rFonts w:asciiTheme="minorHAnsi" w:hAnsiTheme="minorHAnsi" w:cs="Arial"/>
          <w:i/>
          <w:iCs/>
        </w:rPr>
        <w:t xml:space="preserve">Wydział Operacyjno-Szkoleniowy Komendy Miejskiej Państwowej Straży Pożarnej </w:t>
      </w:r>
      <w:r w:rsidRPr="0045797E">
        <w:rPr>
          <w:rFonts w:asciiTheme="minorHAnsi" w:hAnsiTheme="minorHAnsi"/>
          <w:i/>
          <w:iCs/>
        </w:rPr>
        <w:t>we Wrocławiu przeprowadził</w:t>
      </w:r>
      <w:r w:rsidRPr="0045797E">
        <w:rPr>
          <w:rFonts w:asciiTheme="minorHAnsi" w:hAnsiTheme="minorHAnsi" w:cs="Arial"/>
          <w:i/>
          <w:iCs/>
        </w:rPr>
        <w:t xml:space="preserve"> w</w:t>
      </w:r>
      <w:r w:rsidRPr="0045797E">
        <w:rPr>
          <w:rFonts w:asciiTheme="minorHAnsi" w:hAnsiTheme="minorHAnsi" w:cs="Arial"/>
          <w:b/>
          <w:i/>
          <w:iCs/>
        </w:rPr>
        <w:t xml:space="preserve"> 2013 roku</w:t>
      </w:r>
      <w:r w:rsidRPr="0045797E">
        <w:rPr>
          <w:rFonts w:asciiTheme="minorHAnsi" w:hAnsiTheme="minorHAnsi"/>
          <w:i/>
          <w:iCs/>
        </w:rPr>
        <w:t xml:space="preserve"> kontrole gotowości operacyjnej we wszystkich jednostkach ratowniczo-gaśniczych podległych KM PSP Wrocław. Przeprowadzono po jednej kontroli w każdej jednostce, co w sumie stanowi 9 kontroli. Grafik przeprowadzonych kontroli przedstawia poniższa tabela:</w:t>
      </w:r>
    </w:p>
    <w:p w:rsidR="009B6C3A" w:rsidRPr="0045797E" w:rsidRDefault="009B6C3A" w:rsidP="0045797E">
      <w:pPr>
        <w:pStyle w:val="Legenda"/>
        <w:keepNext/>
        <w:spacing w:before="0"/>
        <w:rPr>
          <w:rFonts w:asciiTheme="minorHAnsi" w:hAnsiTheme="minorHAnsi" w:cs="Arial"/>
          <w:color w:val="auto"/>
          <w:sz w:val="22"/>
          <w:szCs w:val="22"/>
        </w:rPr>
      </w:pPr>
    </w:p>
    <w:p w:rsidR="002924EA" w:rsidRPr="0045797E" w:rsidRDefault="002924EA" w:rsidP="002924EA">
      <w:pPr>
        <w:pStyle w:val="Legenda"/>
        <w:keepNext/>
        <w:rPr>
          <w:rFonts w:asciiTheme="minorHAnsi" w:hAnsiTheme="minorHAnsi" w:cs="Arial"/>
          <w:i/>
          <w:color w:val="auto"/>
          <w:sz w:val="22"/>
          <w:szCs w:val="22"/>
        </w:rPr>
      </w:pPr>
      <w:r w:rsidRPr="0045797E">
        <w:rPr>
          <w:rFonts w:asciiTheme="minorHAnsi" w:hAnsiTheme="minorHAnsi" w:cs="Arial"/>
          <w:i/>
          <w:color w:val="auto"/>
          <w:sz w:val="22"/>
          <w:szCs w:val="22"/>
        </w:rPr>
        <w:t xml:space="preserve">Tabela </w:t>
      </w:r>
      <w:r w:rsidR="009B6C3A" w:rsidRPr="0045797E">
        <w:rPr>
          <w:rFonts w:asciiTheme="minorHAnsi" w:hAnsiTheme="minorHAnsi" w:cs="Arial"/>
          <w:i/>
          <w:color w:val="auto"/>
          <w:sz w:val="22"/>
          <w:szCs w:val="22"/>
        </w:rPr>
        <w:t xml:space="preserve">nr </w:t>
      </w:r>
      <w:r w:rsidR="00AC7E31">
        <w:rPr>
          <w:rFonts w:asciiTheme="minorHAnsi" w:hAnsiTheme="minorHAnsi" w:cs="Arial"/>
          <w:i/>
          <w:color w:val="auto"/>
          <w:sz w:val="22"/>
          <w:szCs w:val="22"/>
        </w:rPr>
        <w:t>15</w:t>
      </w:r>
      <w:r w:rsidRPr="0045797E">
        <w:rPr>
          <w:rFonts w:asciiTheme="minorHAnsi" w:hAnsiTheme="minorHAnsi" w:cs="Arial"/>
          <w:i/>
          <w:color w:val="auto"/>
          <w:sz w:val="22"/>
          <w:szCs w:val="22"/>
        </w:rPr>
        <w:t xml:space="preserve">. </w:t>
      </w:r>
      <w:r w:rsidRPr="0045797E">
        <w:rPr>
          <w:rFonts w:asciiTheme="minorHAnsi" w:hAnsiTheme="minorHAnsi" w:cs="Arial"/>
          <w:b w:val="0"/>
          <w:i/>
          <w:color w:val="auto"/>
          <w:sz w:val="22"/>
          <w:szCs w:val="22"/>
        </w:rPr>
        <w:t>Grafik przeprowadzonych kontroli.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7"/>
        <w:gridCol w:w="1179"/>
        <w:gridCol w:w="1179"/>
        <w:gridCol w:w="1179"/>
      </w:tblGrid>
      <w:tr w:rsidR="00441EB0" w:rsidRPr="0045797E" w:rsidTr="008A2D41">
        <w:trPr>
          <w:trHeight w:val="183"/>
          <w:jc w:val="center"/>
        </w:trPr>
        <w:tc>
          <w:tcPr>
            <w:tcW w:w="0" w:type="auto"/>
            <w:tcBorders>
              <w:top w:val="single" w:sz="12" w:space="0" w:color="000000"/>
              <w:left w:val="single" w:sz="12" w:space="0" w:color="000000"/>
              <w:bottom w:val="single" w:sz="12" w:space="0" w:color="000000"/>
            </w:tcBorders>
            <w:shd w:val="clear" w:color="auto" w:fill="FFFFFF"/>
            <w:vAlign w:val="center"/>
          </w:tcPr>
          <w:p w:rsidR="00441EB0" w:rsidRPr="008A2D41" w:rsidRDefault="00441EB0" w:rsidP="008A2D41">
            <w:pPr>
              <w:spacing w:line="240" w:lineRule="auto"/>
              <w:jc w:val="center"/>
              <w:rPr>
                <w:rFonts w:asciiTheme="minorHAnsi" w:hAnsiTheme="minorHAnsi"/>
                <w:b/>
                <w:sz w:val="20"/>
              </w:rPr>
            </w:pPr>
            <w:r w:rsidRPr="008A2D41">
              <w:rPr>
                <w:rFonts w:asciiTheme="minorHAnsi" w:hAnsiTheme="minorHAnsi"/>
                <w:b/>
                <w:sz w:val="20"/>
              </w:rPr>
              <w:t>JRG</w:t>
            </w:r>
          </w:p>
        </w:tc>
        <w:tc>
          <w:tcPr>
            <w:tcW w:w="0" w:type="auto"/>
            <w:tcBorders>
              <w:top w:val="single" w:sz="12" w:space="0" w:color="000000"/>
              <w:bottom w:val="single" w:sz="12" w:space="0" w:color="000000"/>
            </w:tcBorders>
            <w:shd w:val="clear" w:color="auto" w:fill="FFFFFF"/>
            <w:vAlign w:val="center"/>
          </w:tcPr>
          <w:p w:rsidR="00441EB0" w:rsidRPr="008A2D41" w:rsidRDefault="00441EB0" w:rsidP="008A2D41">
            <w:pPr>
              <w:spacing w:line="240" w:lineRule="auto"/>
              <w:jc w:val="center"/>
              <w:rPr>
                <w:rFonts w:asciiTheme="minorHAnsi" w:hAnsiTheme="minorHAnsi"/>
                <w:b/>
                <w:sz w:val="20"/>
              </w:rPr>
            </w:pPr>
            <w:r w:rsidRPr="008A2D41">
              <w:rPr>
                <w:rFonts w:asciiTheme="minorHAnsi" w:hAnsiTheme="minorHAnsi"/>
                <w:b/>
                <w:sz w:val="20"/>
              </w:rPr>
              <w:t>zmiana I</w:t>
            </w:r>
          </w:p>
        </w:tc>
        <w:tc>
          <w:tcPr>
            <w:tcW w:w="0" w:type="auto"/>
            <w:tcBorders>
              <w:top w:val="single" w:sz="12" w:space="0" w:color="000000"/>
              <w:bottom w:val="single" w:sz="12" w:space="0" w:color="000000"/>
            </w:tcBorders>
            <w:shd w:val="clear" w:color="auto" w:fill="FFFFFF"/>
            <w:vAlign w:val="center"/>
          </w:tcPr>
          <w:p w:rsidR="00441EB0" w:rsidRPr="008A2D41" w:rsidRDefault="00441EB0" w:rsidP="008A2D41">
            <w:pPr>
              <w:spacing w:line="240" w:lineRule="auto"/>
              <w:jc w:val="center"/>
              <w:rPr>
                <w:rFonts w:asciiTheme="minorHAnsi" w:hAnsiTheme="minorHAnsi"/>
                <w:b/>
                <w:sz w:val="20"/>
              </w:rPr>
            </w:pPr>
            <w:r w:rsidRPr="008A2D41">
              <w:rPr>
                <w:rFonts w:asciiTheme="minorHAnsi" w:hAnsiTheme="minorHAnsi"/>
                <w:b/>
                <w:sz w:val="20"/>
              </w:rPr>
              <w:t>zmiana II</w:t>
            </w:r>
          </w:p>
        </w:tc>
        <w:tc>
          <w:tcPr>
            <w:tcW w:w="0" w:type="auto"/>
            <w:tcBorders>
              <w:top w:val="single" w:sz="12" w:space="0" w:color="000000"/>
              <w:bottom w:val="single" w:sz="12" w:space="0" w:color="000000"/>
              <w:right w:val="single" w:sz="12" w:space="0" w:color="000000"/>
            </w:tcBorders>
            <w:shd w:val="clear" w:color="auto" w:fill="FFFFFF"/>
            <w:vAlign w:val="center"/>
          </w:tcPr>
          <w:p w:rsidR="00441EB0" w:rsidRPr="008A2D41" w:rsidRDefault="00441EB0" w:rsidP="008A2D41">
            <w:pPr>
              <w:spacing w:line="240" w:lineRule="auto"/>
              <w:jc w:val="center"/>
              <w:rPr>
                <w:rFonts w:asciiTheme="minorHAnsi" w:hAnsiTheme="minorHAnsi"/>
                <w:b/>
                <w:sz w:val="20"/>
              </w:rPr>
            </w:pPr>
            <w:r w:rsidRPr="008A2D41">
              <w:rPr>
                <w:rFonts w:asciiTheme="minorHAnsi" w:hAnsiTheme="minorHAnsi"/>
                <w:b/>
                <w:sz w:val="20"/>
              </w:rPr>
              <w:t>zmiana III</w:t>
            </w:r>
          </w:p>
        </w:tc>
      </w:tr>
      <w:tr w:rsidR="00D544A7" w:rsidRPr="0045797E" w:rsidTr="00A53B2A">
        <w:trPr>
          <w:trHeight w:val="323"/>
          <w:jc w:val="center"/>
        </w:trPr>
        <w:tc>
          <w:tcPr>
            <w:tcW w:w="0" w:type="auto"/>
            <w:tcBorders>
              <w:top w:val="single" w:sz="12" w:space="0" w:color="000000"/>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1</w:t>
            </w:r>
          </w:p>
        </w:tc>
        <w:tc>
          <w:tcPr>
            <w:tcW w:w="0" w:type="auto"/>
            <w:tcBorders>
              <w:top w:val="single" w:sz="12" w:space="0" w:color="000000"/>
            </w:tcBorders>
            <w:vAlign w:val="center"/>
          </w:tcPr>
          <w:p w:rsidR="00D544A7" w:rsidRPr="0045797E" w:rsidRDefault="00D544A7" w:rsidP="008A2D41">
            <w:pPr>
              <w:spacing w:line="240" w:lineRule="auto"/>
              <w:rPr>
                <w:rFonts w:asciiTheme="minorHAnsi" w:hAnsiTheme="minorHAnsi"/>
                <w:sz w:val="20"/>
              </w:rPr>
            </w:pPr>
          </w:p>
        </w:tc>
        <w:tc>
          <w:tcPr>
            <w:tcW w:w="0" w:type="auto"/>
            <w:tcBorders>
              <w:top w:val="single" w:sz="12" w:space="0" w:color="000000"/>
            </w:tcBorders>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14.10.2013.</w:t>
            </w:r>
          </w:p>
        </w:tc>
        <w:tc>
          <w:tcPr>
            <w:tcW w:w="0" w:type="auto"/>
            <w:tcBorders>
              <w:top w:val="single" w:sz="12" w:space="0" w:color="000000"/>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71"/>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2</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21.10.2013.</w:t>
            </w:r>
          </w:p>
        </w:tc>
      </w:tr>
      <w:tr w:rsidR="00D544A7" w:rsidRPr="0045797E" w:rsidTr="00A53B2A">
        <w:trPr>
          <w:trHeight w:val="275"/>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3</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10.12.2013.</w:t>
            </w: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65"/>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4</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23.10.2013.</w:t>
            </w: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83"/>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5</w:t>
            </w:r>
          </w:p>
        </w:tc>
        <w:tc>
          <w:tcPr>
            <w:tcW w:w="0" w:type="auto"/>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12.11.2013.</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73"/>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6 Kąty Wr.</w:t>
            </w:r>
          </w:p>
        </w:tc>
        <w:tc>
          <w:tcPr>
            <w:tcW w:w="0" w:type="auto"/>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29.10.2013.</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77"/>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7</w:t>
            </w:r>
          </w:p>
        </w:tc>
        <w:tc>
          <w:tcPr>
            <w:tcW w:w="0" w:type="auto"/>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18.11.2013.</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r w:rsidR="00D544A7" w:rsidRPr="0045797E" w:rsidTr="00A53B2A">
        <w:trPr>
          <w:trHeight w:val="267"/>
          <w:jc w:val="center"/>
        </w:trPr>
        <w:tc>
          <w:tcPr>
            <w:tcW w:w="0" w:type="auto"/>
            <w:tcBorders>
              <w:left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8</w:t>
            </w: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vAlign w:val="center"/>
          </w:tcPr>
          <w:p w:rsidR="00D544A7" w:rsidRPr="0045797E" w:rsidRDefault="00D544A7" w:rsidP="008A2D41">
            <w:pPr>
              <w:spacing w:line="240" w:lineRule="auto"/>
              <w:rPr>
                <w:rFonts w:asciiTheme="minorHAnsi" w:hAnsiTheme="minorHAnsi"/>
                <w:sz w:val="20"/>
              </w:rPr>
            </w:pPr>
          </w:p>
        </w:tc>
        <w:tc>
          <w:tcPr>
            <w:tcW w:w="0" w:type="auto"/>
            <w:tcBorders>
              <w:right w:val="single" w:sz="12" w:space="0" w:color="000000"/>
            </w:tcBorders>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15.10.2013.</w:t>
            </w:r>
          </w:p>
        </w:tc>
      </w:tr>
      <w:tr w:rsidR="00D544A7" w:rsidRPr="0045797E" w:rsidTr="00A53B2A">
        <w:trPr>
          <w:trHeight w:val="143"/>
          <w:jc w:val="center"/>
        </w:trPr>
        <w:tc>
          <w:tcPr>
            <w:tcW w:w="0" w:type="auto"/>
            <w:tcBorders>
              <w:left w:val="single" w:sz="12" w:space="0" w:color="000000"/>
              <w:bottom w:val="single" w:sz="12" w:space="0" w:color="000000"/>
            </w:tcBorders>
            <w:shd w:val="clear" w:color="auto" w:fill="FFFFFF"/>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JRG nr 9</w:t>
            </w:r>
          </w:p>
        </w:tc>
        <w:tc>
          <w:tcPr>
            <w:tcW w:w="0" w:type="auto"/>
            <w:tcBorders>
              <w:bottom w:val="single" w:sz="12" w:space="0" w:color="000000"/>
            </w:tcBorders>
            <w:vAlign w:val="center"/>
          </w:tcPr>
          <w:p w:rsidR="00D544A7" w:rsidRPr="0045797E" w:rsidRDefault="00D544A7" w:rsidP="008A2D41">
            <w:pPr>
              <w:spacing w:line="240" w:lineRule="auto"/>
              <w:rPr>
                <w:rFonts w:asciiTheme="minorHAnsi" w:hAnsiTheme="minorHAnsi"/>
                <w:sz w:val="20"/>
              </w:rPr>
            </w:pPr>
          </w:p>
        </w:tc>
        <w:tc>
          <w:tcPr>
            <w:tcW w:w="0" w:type="auto"/>
            <w:tcBorders>
              <w:bottom w:val="single" w:sz="12" w:space="0" w:color="000000"/>
            </w:tcBorders>
            <w:vAlign w:val="center"/>
          </w:tcPr>
          <w:p w:rsidR="00D544A7" w:rsidRPr="0045797E" w:rsidRDefault="00D544A7" w:rsidP="008A2D41">
            <w:pPr>
              <w:spacing w:line="240" w:lineRule="auto"/>
              <w:rPr>
                <w:rFonts w:asciiTheme="minorHAnsi" w:hAnsiTheme="minorHAnsi"/>
                <w:sz w:val="20"/>
              </w:rPr>
            </w:pPr>
            <w:r w:rsidRPr="0045797E">
              <w:rPr>
                <w:rFonts w:asciiTheme="minorHAnsi" w:hAnsiTheme="minorHAnsi"/>
                <w:sz w:val="20"/>
              </w:rPr>
              <w:t>13.12.2013.</w:t>
            </w:r>
          </w:p>
        </w:tc>
        <w:tc>
          <w:tcPr>
            <w:tcW w:w="0" w:type="auto"/>
            <w:tcBorders>
              <w:bottom w:val="single" w:sz="12" w:space="0" w:color="000000"/>
              <w:right w:val="single" w:sz="12" w:space="0" w:color="000000"/>
            </w:tcBorders>
            <w:vAlign w:val="center"/>
          </w:tcPr>
          <w:p w:rsidR="00D544A7" w:rsidRPr="0045797E" w:rsidRDefault="00D544A7" w:rsidP="008A2D41">
            <w:pPr>
              <w:spacing w:line="240" w:lineRule="auto"/>
              <w:rPr>
                <w:rFonts w:asciiTheme="minorHAnsi" w:hAnsiTheme="minorHAnsi"/>
                <w:sz w:val="20"/>
              </w:rPr>
            </w:pPr>
          </w:p>
        </w:tc>
      </w:tr>
    </w:tbl>
    <w:p w:rsidR="002924EA" w:rsidRPr="0045797E" w:rsidRDefault="002924EA" w:rsidP="002924EA">
      <w:pPr>
        <w:spacing w:line="360" w:lineRule="auto"/>
        <w:ind w:firstLine="708"/>
        <w:rPr>
          <w:rFonts w:ascii="Arial" w:hAnsi="Arial"/>
          <w:iCs/>
          <w:sz w:val="22"/>
        </w:rPr>
      </w:pPr>
    </w:p>
    <w:p w:rsidR="00441EB0" w:rsidRPr="0045797E" w:rsidRDefault="00441EB0" w:rsidP="009B6C3A">
      <w:pPr>
        <w:spacing w:line="276" w:lineRule="auto"/>
        <w:ind w:firstLine="720"/>
        <w:rPr>
          <w:rFonts w:asciiTheme="minorHAnsi" w:hAnsiTheme="minorHAnsi"/>
          <w:i/>
          <w:iCs/>
        </w:rPr>
      </w:pPr>
      <w:r w:rsidRPr="0045797E">
        <w:rPr>
          <w:rFonts w:asciiTheme="minorHAnsi" w:hAnsiTheme="minorHAnsi"/>
          <w:i/>
          <w:iCs/>
        </w:rPr>
        <w:t xml:space="preserve">Przeprowadzone kontrole zobrazowały przygotowanie jednostek i poszczególnych </w:t>
      </w:r>
      <w:r w:rsidR="00D544A7" w:rsidRPr="0045797E">
        <w:rPr>
          <w:rFonts w:asciiTheme="minorHAnsi" w:hAnsiTheme="minorHAnsi"/>
          <w:i/>
          <w:iCs/>
        </w:rPr>
        <w:br/>
      </w:r>
      <w:r w:rsidRPr="0045797E">
        <w:rPr>
          <w:rFonts w:asciiTheme="minorHAnsi" w:hAnsiTheme="minorHAnsi"/>
          <w:i/>
          <w:iCs/>
        </w:rPr>
        <w:t xml:space="preserve">ratowników do prowadzenia akcji ratowniczych, sprawności sprzętu oraz stanu prowadzenia dokumentacji w JRG. Na ogólną ocenę kontrolowanej jednostki składają się uzyskane punkty </w:t>
      </w:r>
      <w:r w:rsidR="00D544A7" w:rsidRPr="0045797E">
        <w:rPr>
          <w:rFonts w:asciiTheme="minorHAnsi" w:hAnsiTheme="minorHAnsi"/>
          <w:i/>
          <w:iCs/>
        </w:rPr>
        <w:br/>
      </w:r>
      <w:r w:rsidRPr="0045797E">
        <w:rPr>
          <w:rFonts w:asciiTheme="minorHAnsi" w:hAnsiTheme="minorHAnsi"/>
          <w:i/>
          <w:iCs/>
        </w:rPr>
        <w:t>z poszczególnych działów tj.:</w:t>
      </w:r>
    </w:p>
    <w:p w:rsidR="00441EB0" w:rsidRPr="0045797E" w:rsidRDefault="00441EB0" w:rsidP="009B6C3A">
      <w:pPr>
        <w:spacing w:line="276" w:lineRule="auto"/>
        <w:rPr>
          <w:rFonts w:asciiTheme="minorHAnsi" w:hAnsiTheme="minorHAnsi"/>
          <w:i/>
          <w:iCs/>
        </w:rPr>
      </w:pPr>
      <w:r w:rsidRPr="0045797E">
        <w:rPr>
          <w:rFonts w:asciiTheme="minorHAnsi" w:hAnsiTheme="minorHAnsi"/>
          <w:i/>
          <w:iCs/>
        </w:rPr>
        <w:t>1)</w:t>
      </w:r>
      <w:r w:rsidRPr="0045797E">
        <w:rPr>
          <w:rFonts w:asciiTheme="minorHAnsi" w:hAnsiTheme="minorHAnsi"/>
          <w:i/>
          <w:iCs/>
        </w:rPr>
        <w:tab/>
        <w:t>alarmowanie,</w:t>
      </w:r>
    </w:p>
    <w:p w:rsidR="00441EB0" w:rsidRPr="0045797E" w:rsidRDefault="00441EB0" w:rsidP="009B6C3A">
      <w:pPr>
        <w:spacing w:line="276" w:lineRule="auto"/>
        <w:rPr>
          <w:rFonts w:asciiTheme="minorHAnsi" w:hAnsiTheme="minorHAnsi"/>
          <w:i/>
          <w:iCs/>
        </w:rPr>
      </w:pPr>
      <w:r w:rsidRPr="0045797E">
        <w:rPr>
          <w:rFonts w:asciiTheme="minorHAnsi" w:hAnsiTheme="minorHAnsi"/>
          <w:i/>
          <w:iCs/>
        </w:rPr>
        <w:t>2)</w:t>
      </w:r>
      <w:r w:rsidRPr="0045797E">
        <w:rPr>
          <w:rFonts w:asciiTheme="minorHAnsi" w:hAnsiTheme="minorHAnsi"/>
          <w:i/>
          <w:iCs/>
        </w:rPr>
        <w:tab/>
        <w:t>gotowość ratowników,</w:t>
      </w:r>
    </w:p>
    <w:p w:rsidR="00441EB0" w:rsidRPr="0045797E" w:rsidRDefault="00441EB0" w:rsidP="009B6C3A">
      <w:pPr>
        <w:spacing w:line="276" w:lineRule="auto"/>
        <w:rPr>
          <w:rFonts w:asciiTheme="minorHAnsi" w:hAnsiTheme="minorHAnsi"/>
          <w:i/>
          <w:iCs/>
        </w:rPr>
      </w:pPr>
      <w:r w:rsidRPr="0045797E">
        <w:rPr>
          <w:rFonts w:asciiTheme="minorHAnsi" w:hAnsiTheme="minorHAnsi"/>
          <w:i/>
          <w:iCs/>
        </w:rPr>
        <w:t>3)</w:t>
      </w:r>
      <w:r w:rsidRPr="0045797E">
        <w:rPr>
          <w:rFonts w:asciiTheme="minorHAnsi" w:hAnsiTheme="minorHAnsi"/>
          <w:i/>
          <w:iCs/>
        </w:rPr>
        <w:tab/>
        <w:t>gotowość pojazdów i sprzętu silnikowego,</w:t>
      </w:r>
    </w:p>
    <w:p w:rsidR="00441EB0" w:rsidRPr="0045797E" w:rsidRDefault="00441EB0" w:rsidP="009B6C3A">
      <w:pPr>
        <w:spacing w:line="276" w:lineRule="auto"/>
        <w:rPr>
          <w:rFonts w:asciiTheme="minorHAnsi" w:hAnsiTheme="minorHAnsi"/>
          <w:i/>
          <w:iCs/>
        </w:rPr>
      </w:pPr>
      <w:r w:rsidRPr="0045797E">
        <w:rPr>
          <w:rFonts w:asciiTheme="minorHAnsi" w:hAnsiTheme="minorHAnsi"/>
          <w:i/>
          <w:iCs/>
        </w:rPr>
        <w:t>4)</w:t>
      </w:r>
      <w:r w:rsidRPr="0045797E">
        <w:rPr>
          <w:rFonts w:asciiTheme="minorHAnsi" w:hAnsiTheme="minorHAnsi"/>
          <w:i/>
          <w:iCs/>
        </w:rPr>
        <w:tab/>
        <w:t>dokumentacja jednostki,</w:t>
      </w:r>
    </w:p>
    <w:p w:rsidR="00441EB0" w:rsidRPr="0045797E" w:rsidRDefault="00441EB0" w:rsidP="009B6C3A">
      <w:pPr>
        <w:spacing w:line="276" w:lineRule="auto"/>
        <w:rPr>
          <w:rFonts w:asciiTheme="minorHAnsi" w:hAnsiTheme="minorHAnsi"/>
          <w:i/>
          <w:iCs/>
        </w:rPr>
      </w:pPr>
      <w:r w:rsidRPr="0045797E">
        <w:rPr>
          <w:rFonts w:asciiTheme="minorHAnsi" w:hAnsiTheme="minorHAnsi"/>
          <w:i/>
          <w:iCs/>
        </w:rPr>
        <w:t>5)</w:t>
      </w:r>
      <w:r w:rsidRPr="0045797E">
        <w:rPr>
          <w:rFonts w:asciiTheme="minorHAnsi" w:hAnsiTheme="minorHAnsi"/>
          <w:i/>
          <w:iCs/>
        </w:rPr>
        <w:tab/>
        <w:t>wiedza teoretyczna ratowników,</w:t>
      </w:r>
    </w:p>
    <w:p w:rsidR="002924EA" w:rsidRPr="0045797E" w:rsidRDefault="00441EB0" w:rsidP="009B6C3A">
      <w:pPr>
        <w:spacing w:line="276" w:lineRule="auto"/>
        <w:rPr>
          <w:rFonts w:asciiTheme="minorHAnsi" w:hAnsiTheme="minorHAnsi"/>
          <w:i/>
        </w:rPr>
      </w:pPr>
      <w:r w:rsidRPr="0045797E">
        <w:rPr>
          <w:rFonts w:asciiTheme="minorHAnsi" w:hAnsiTheme="minorHAnsi"/>
          <w:i/>
          <w:iCs/>
        </w:rPr>
        <w:t>6)</w:t>
      </w:r>
      <w:r w:rsidRPr="0045797E">
        <w:rPr>
          <w:rFonts w:asciiTheme="minorHAnsi" w:hAnsiTheme="minorHAnsi"/>
          <w:i/>
          <w:iCs/>
        </w:rPr>
        <w:tab/>
        <w:t>praktyczne umiejętności ratowników (ćwiczenie taktyczno - bojowe)</w:t>
      </w:r>
      <w:r w:rsidR="0045797E">
        <w:rPr>
          <w:rFonts w:asciiTheme="minorHAnsi" w:hAnsiTheme="minorHAnsi"/>
          <w:i/>
          <w:iCs/>
        </w:rPr>
        <w:t>.</w:t>
      </w:r>
    </w:p>
    <w:p w:rsidR="002924EA" w:rsidRPr="0045797E" w:rsidRDefault="004D239E" w:rsidP="00441EB0">
      <w:pPr>
        <w:pStyle w:val="Nagwek2"/>
        <w:spacing w:before="0"/>
        <w:rPr>
          <w:rFonts w:asciiTheme="majorHAnsi" w:hAnsiTheme="majorHAnsi" w:cs="Arial"/>
          <w:bCs/>
        </w:rPr>
      </w:pPr>
      <w:r w:rsidRPr="0045797E">
        <w:rPr>
          <w:bCs/>
          <w:highlight w:val="lightGray"/>
        </w:rPr>
        <w:br w:type="page"/>
      </w:r>
      <w:bookmarkStart w:id="92" w:name="_Toc381182223"/>
      <w:bookmarkStart w:id="93" w:name="_Toc381253949"/>
      <w:bookmarkStart w:id="94" w:name="_Toc381254286"/>
      <w:bookmarkStart w:id="95" w:name="_Toc381260611"/>
      <w:r w:rsidR="002924EA" w:rsidRPr="0045797E">
        <w:rPr>
          <w:rFonts w:asciiTheme="majorHAnsi" w:hAnsiTheme="majorHAnsi" w:cs="Arial"/>
          <w:bCs/>
        </w:rPr>
        <w:lastRenderedPageBreak/>
        <w:t>Czas wyjazdu zastępów JRG  po ogłoszeniu alarmu</w:t>
      </w:r>
      <w:bookmarkEnd w:id="92"/>
      <w:bookmarkEnd w:id="93"/>
      <w:bookmarkEnd w:id="94"/>
      <w:bookmarkEnd w:id="95"/>
    </w:p>
    <w:p w:rsidR="00AE645D" w:rsidRPr="0045797E" w:rsidRDefault="00AE645D"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szCs w:val="22"/>
        </w:rPr>
      </w:pPr>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96" w:name="_Toc381180361"/>
      <w:bookmarkStart w:id="97" w:name="_Toc381180684"/>
      <w:bookmarkStart w:id="98" w:name="_Toc381182224"/>
      <w:bookmarkStart w:id="99" w:name="_Toc381253950"/>
      <w:bookmarkStart w:id="100" w:name="_Toc381254287"/>
      <w:bookmarkStart w:id="101" w:name="_Toc381260612"/>
      <w:r w:rsidRPr="0045797E">
        <w:rPr>
          <w:rFonts w:asciiTheme="minorHAnsi" w:hAnsiTheme="minorHAnsi" w:cs="Arial"/>
          <w:i/>
          <w:szCs w:val="22"/>
        </w:rPr>
        <w:t>Sprawdzano czas liczony od momentu przyjęcia zgłoszenia przez dyżurnego SKKM do momentu wyjazdu alarmowego (przekroczenia tylnym mostem bramy garażowej) ostatniego obsadzonego w czasie służby pojazdu, przy równoczesnym spełnieniu następujących warunków:</w:t>
      </w:r>
      <w:bookmarkEnd w:id="96"/>
      <w:bookmarkEnd w:id="97"/>
      <w:bookmarkEnd w:id="98"/>
      <w:bookmarkEnd w:id="99"/>
      <w:bookmarkEnd w:id="100"/>
      <w:bookmarkEnd w:id="101"/>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02" w:name="_Toc381180362"/>
      <w:bookmarkStart w:id="103" w:name="_Toc381180685"/>
      <w:bookmarkStart w:id="104" w:name="_Toc381182225"/>
      <w:bookmarkStart w:id="105" w:name="_Toc381253951"/>
      <w:bookmarkStart w:id="106" w:name="_Toc381254288"/>
      <w:bookmarkStart w:id="107" w:name="_Toc381260613"/>
      <w:r w:rsidRPr="0045797E">
        <w:rPr>
          <w:rFonts w:asciiTheme="minorHAnsi" w:hAnsiTheme="minorHAnsi" w:cs="Arial"/>
          <w:i/>
          <w:szCs w:val="22"/>
        </w:rPr>
        <w:t>-  założenie ubrań specjalnych i hełmów (oprócz kierowcy),</w:t>
      </w:r>
      <w:bookmarkEnd w:id="102"/>
      <w:bookmarkEnd w:id="103"/>
      <w:bookmarkEnd w:id="104"/>
      <w:bookmarkEnd w:id="105"/>
      <w:bookmarkEnd w:id="106"/>
      <w:bookmarkEnd w:id="107"/>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08" w:name="_Toc381180363"/>
      <w:bookmarkStart w:id="109" w:name="_Toc381180686"/>
      <w:bookmarkStart w:id="110" w:name="_Toc381182226"/>
      <w:bookmarkStart w:id="111" w:name="_Toc381253952"/>
      <w:bookmarkStart w:id="112" w:name="_Toc381254289"/>
      <w:bookmarkStart w:id="113" w:name="_Toc381260614"/>
      <w:r w:rsidRPr="0045797E">
        <w:rPr>
          <w:rFonts w:asciiTheme="minorHAnsi" w:hAnsiTheme="minorHAnsi" w:cs="Arial"/>
          <w:i/>
          <w:szCs w:val="22"/>
        </w:rPr>
        <w:t>- zajęcie miejsc w samochodzie bojowym,</w:t>
      </w:r>
      <w:bookmarkEnd w:id="108"/>
      <w:bookmarkEnd w:id="109"/>
      <w:bookmarkEnd w:id="110"/>
      <w:bookmarkEnd w:id="111"/>
      <w:bookmarkEnd w:id="112"/>
      <w:bookmarkEnd w:id="113"/>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14" w:name="_Toc381180364"/>
      <w:bookmarkStart w:id="115" w:name="_Toc381180687"/>
      <w:bookmarkStart w:id="116" w:name="_Toc381182227"/>
      <w:bookmarkStart w:id="117" w:name="_Toc381253953"/>
      <w:bookmarkStart w:id="118" w:name="_Toc381254290"/>
      <w:bookmarkStart w:id="119" w:name="_Toc381260615"/>
      <w:r w:rsidRPr="0045797E">
        <w:rPr>
          <w:rFonts w:asciiTheme="minorHAnsi" w:hAnsiTheme="minorHAnsi" w:cs="Arial"/>
          <w:i/>
          <w:szCs w:val="22"/>
        </w:rPr>
        <w:t>- zamknięcie drzwi przez załogę,</w:t>
      </w:r>
      <w:bookmarkEnd w:id="114"/>
      <w:bookmarkEnd w:id="115"/>
      <w:bookmarkEnd w:id="116"/>
      <w:bookmarkEnd w:id="117"/>
      <w:bookmarkEnd w:id="118"/>
      <w:bookmarkEnd w:id="119"/>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20" w:name="_Toc381180365"/>
      <w:bookmarkStart w:id="121" w:name="_Toc381180688"/>
      <w:bookmarkStart w:id="122" w:name="_Toc381182228"/>
      <w:bookmarkStart w:id="123" w:name="_Toc381253954"/>
      <w:bookmarkStart w:id="124" w:name="_Toc381254291"/>
      <w:bookmarkStart w:id="125" w:name="_Toc381260616"/>
      <w:r w:rsidRPr="0045797E">
        <w:rPr>
          <w:rFonts w:asciiTheme="minorHAnsi" w:hAnsiTheme="minorHAnsi" w:cs="Arial"/>
          <w:i/>
          <w:szCs w:val="22"/>
        </w:rPr>
        <w:t>- włączenie świateł drogowych lub mijania,</w:t>
      </w:r>
      <w:bookmarkEnd w:id="120"/>
      <w:bookmarkEnd w:id="121"/>
      <w:bookmarkEnd w:id="122"/>
      <w:bookmarkEnd w:id="123"/>
      <w:bookmarkEnd w:id="124"/>
      <w:bookmarkEnd w:id="125"/>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26" w:name="_Toc381180366"/>
      <w:bookmarkStart w:id="127" w:name="_Toc381180689"/>
      <w:bookmarkStart w:id="128" w:name="_Toc381182229"/>
      <w:bookmarkStart w:id="129" w:name="_Toc381253955"/>
      <w:bookmarkStart w:id="130" w:name="_Toc381254292"/>
      <w:bookmarkStart w:id="131" w:name="_Toc381260617"/>
      <w:r w:rsidRPr="0045797E">
        <w:rPr>
          <w:rFonts w:asciiTheme="minorHAnsi" w:hAnsiTheme="minorHAnsi" w:cs="Arial"/>
          <w:i/>
          <w:szCs w:val="22"/>
        </w:rPr>
        <w:t>- włączenie sygnałów alarmowych świetlnych i akustycznych,</w:t>
      </w:r>
      <w:bookmarkEnd w:id="126"/>
      <w:bookmarkEnd w:id="127"/>
      <w:bookmarkEnd w:id="128"/>
      <w:bookmarkEnd w:id="129"/>
      <w:bookmarkEnd w:id="130"/>
      <w:bookmarkEnd w:id="131"/>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32" w:name="_Toc381180367"/>
      <w:bookmarkStart w:id="133" w:name="_Toc381180690"/>
      <w:bookmarkStart w:id="134" w:name="_Toc381182230"/>
      <w:bookmarkStart w:id="135" w:name="_Toc381253956"/>
      <w:bookmarkStart w:id="136" w:name="_Toc381254293"/>
      <w:bookmarkStart w:id="137" w:name="_Toc381260618"/>
      <w:r w:rsidRPr="0045797E">
        <w:rPr>
          <w:rFonts w:asciiTheme="minorHAnsi" w:hAnsiTheme="minorHAnsi" w:cs="Arial"/>
          <w:i/>
          <w:szCs w:val="22"/>
        </w:rPr>
        <w:t>- zapięcie pasów bezpieczeństwa,</w:t>
      </w:r>
      <w:bookmarkEnd w:id="132"/>
      <w:bookmarkEnd w:id="133"/>
      <w:bookmarkEnd w:id="134"/>
      <w:bookmarkEnd w:id="135"/>
      <w:bookmarkEnd w:id="136"/>
      <w:bookmarkEnd w:id="137"/>
    </w:p>
    <w:p w:rsidR="00D544A7" w:rsidRPr="0045797E" w:rsidRDefault="00D544A7"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i/>
          <w:szCs w:val="22"/>
        </w:rPr>
      </w:pPr>
      <w:bookmarkStart w:id="138" w:name="_Toc381180368"/>
      <w:bookmarkStart w:id="139" w:name="_Toc381180691"/>
      <w:bookmarkStart w:id="140" w:name="_Toc381182231"/>
      <w:bookmarkStart w:id="141" w:name="_Toc381253957"/>
      <w:bookmarkStart w:id="142" w:name="_Toc381254294"/>
      <w:bookmarkStart w:id="143" w:name="_Toc381260619"/>
      <w:r w:rsidRPr="0045797E">
        <w:rPr>
          <w:rFonts w:asciiTheme="minorHAnsi" w:hAnsiTheme="minorHAnsi" w:cs="Arial"/>
          <w:i/>
          <w:szCs w:val="22"/>
        </w:rPr>
        <w:t>- całkowicie otwarcie bramy.</w:t>
      </w:r>
      <w:bookmarkEnd w:id="138"/>
      <w:bookmarkEnd w:id="139"/>
      <w:bookmarkEnd w:id="140"/>
      <w:bookmarkEnd w:id="141"/>
      <w:bookmarkEnd w:id="142"/>
      <w:bookmarkEnd w:id="143"/>
    </w:p>
    <w:p w:rsidR="00AE645D" w:rsidRPr="0045797E" w:rsidRDefault="00AE645D" w:rsidP="00D544A7">
      <w:pPr>
        <w:keepNext/>
        <w:shd w:val="clear" w:color="FFFFFF" w:fill="FFFFFF"/>
        <w:suppressAutoHyphens/>
        <w:overflowPunct/>
        <w:autoSpaceDE/>
        <w:autoSpaceDN/>
        <w:adjustRightInd/>
        <w:spacing w:line="276" w:lineRule="auto"/>
        <w:textAlignment w:val="auto"/>
        <w:outlineLvl w:val="0"/>
        <w:rPr>
          <w:rFonts w:asciiTheme="minorHAnsi" w:hAnsiTheme="minorHAnsi" w:cs="Arial"/>
          <w:szCs w:val="22"/>
        </w:rPr>
      </w:pPr>
    </w:p>
    <w:p w:rsidR="002924EA" w:rsidRPr="0045797E" w:rsidRDefault="002924EA" w:rsidP="00D544A7">
      <w:pPr>
        <w:pStyle w:val="Legenda"/>
        <w:keepNext/>
        <w:spacing w:before="0"/>
        <w:rPr>
          <w:rFonts w:asciiTheme="minorHAnsi" w:hAnsiTheme="minorHAnsi" w:cs="Arial"/>
          <w:i/>
          <w:color w:val="auto"/>
          <w:sz w:val="22"/>
          <w:szCs w:val="22"/>
        </w:rPr>
      </w:pPr>
      <w:r w:rsidRPr="0045797E">
        <w:rPr>
          <w:rFonts w:asciiTheme="minorHAnsi" w:hAnsiTheme="minorHAnsi" w:cs="Arial"/>
          <w:i/>
          <w:color w:val="auto"/>
          <w:sz w:val="22"/>
          <w:szCs w:val="22"/>
        </w:rPr>
        <w:t xml:space="preserve">Tabela </w:t>
      </w:r>
      <w:r w:rsidR="006D4761">
        <w:rPr>
          <w:rFonts w:asciiTheme="minorHAnsi" w:hAnsiTheme="minorHAnsi" w:cs="Arial"/>
          <w:i/>
          <w:color w:val="auto"/>
          <w:sz w:val="22"/>
          <w:szCs w:val="22"/>
        </w:rPr>
        <w:t>nr</w:t>
      </w:r>
      <w:r w:rsidR="009A3A61">
        <w:rPr>
          <w:rFonts w:asciiTheme="minorHAnsi" w:hAnsiTheme="minorHAnsi" w:cs="Arial"/>
          <w:i/>
          <w:color w:val="auto"/>
          <w:sz w:val="22"/>
          <w:szCs w:val="22"/>
        </w:rPr>
        <w:t xml:space="preserve"> 16</w:t>
      </w:r>
      <w:r w:rsidRPr="0045797E">
        <w:rPr>
          <w:rFonts w:asciiTheme="minorHAnsi" w:hAnsiTheme="minorHAnsi" w:cs="Arial"/>
          <w:i/>
          <w:color w:val="auto"/>
          <w:sz w:val="22"/>
          <w:szCs w:val="22"/>
        </w:rPr>
        <w:t xml:space="preserve">. </w:t>
      </w:r>
      <w:r w:rsidRPr="0045797E">
        <w:rPr>
          <w:rFonts w:asciiTheme="minorHAnsi" w:hAnsiTheme="minorHAnsi" w:cs="Arial"/>
          <w:b w:val="0"/>
          <w:i/>
          <w:color w:val="auto"/>
          <w:sz w:val="22"/>
          <w:szCs w:val="22"/>
        </w:rPr>
        <w:t>Czasy wyjazdów zastępów.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9"/>
        <w:gridCol w:w="1390"/>
        <w:gridCol w:w="1615"/>
        <w:gridCol w:w="1248"/>
      </w:tblGrid>
      <w:tr w:rsidR="002D59AA" w:rsidRPr="0045797E" w:rsidTr="008A2D41">
        <w:trPr>
          <w:jc w:val="center"/>
        </w:trPr>
        <w:tc>
          <w:tcPr>
            <w:tcW w:w="1919" w:type="dxa"/>
            <w:vAlign w:val="center"/>
          </w:tcPr>
          <w:p w:rsidR="002D59AA" w:rsidRPr="008A2D41" w:rsidRDefault="002D59AA" w:rsidP="008A2D41">
            <w:pPr>
              <w:spacing w:line="240" w:lineRule="auto"/>
              <w:jc w:val="center"/>
              <w:rPr>
                <w:rFonts w:asciiTheme="minorHAnsi" w:hAnsiTheme="minorHAnsi"/>
                <w:b/>
                <w:sz w:val="20"/>
              </w:rPr>
            </w:pPr>
            <w:r w:rsidRPr="008A2D41">
              <w:rPr>
                <w:rFonts w:asciiTheme="minorHAnsi" w:hAnsiTheme="minorHAnsi"/>
                <w:b/>
                <w:sz w:val="20"/>
              </w:rPr>
              <w:t>JRG</w:t>
            </w:r>
          </w:p>
        </w:tc>
        <w:tc>
          <w:tcPr>
            <w:tcW w:w="1390" w:type="dxa"/>
            <w:vAlign w:val="center"/>
          </w:tcPr>
          <w:p w:rsidR="002D59AA" w:rsidRPr="008A2D41" w:rsidRDefault="002D59AA" w:rsidP="008A2D41">
            <w:pPr>
              <w:spacing w:line="240" w:lineRule="auto"/>
              <w:jc w:val="center"/>
              <w:rPr>
                <w:rFonts w:asciiTheme="minorHAnsi" w:hAnsiTheme="minorHAnsi"/>
                <w:b/>
                <w:sz w:val="20"/>
              </w:rPr>
            </w:pPr>
            <w:r w:rsidRPr="008A2D41">
              <w:rPr>
                <w:rFonts w:asciiTheme="minorHAnsi" w:hAnsiTheme="minorHAnsi"/>
                <w:b/>
                <w:sz w:val="20"/>
              </w:rPr>
              <w:t>czas wyjazdu</w:t>
            </w:r>
          </w:p>
        </w:tc>
        <w:tc>
          <w:tcPr>
            <w:tcW w:w="1615" w:type="dxa"/>
            <w:vAlign w:val="center"/>
          </w:tcPr>
          <w:p w:rsidR="002D59AA" w:rsidRPr="008A2D41" w:rsidRDefault="002D59AA" w:rsidP="008A2D41">
            <w:pPr>
              <w:spacing w:line="240" w:lineRule="auto"/>
              <w:jc w:val="center"/>
              <w:rPr>
                <w:rFonts w:asciiTheme="minorHAnsi" w:hAnsiTheme="minorHAnsi"/>
                <w:b/>
                <w:sz w:val="20"/>
              </w:rPr>
            </w:pPr>
            <w:r w:rsidRPr="008A2D41">
              <w:rPr>
                <w:rFonts w:asciiTheme="minorHAnsi" w:hAnsiTheme="minorHAnsi"/>
                <w:b/>
                <w:sz w:val="20"/>
              </w:rPr>
              <w:t>ilość punktów</w:t>
            </w:r>
          </w:p>
        </w:tc>
        <w:tc>
          <w:tcPr>
            <w:tcW w:w="1248" w:type="dxa"/>
            <w:vAlign w:val="center"/>
          </w:tcPr>
          <w:p w:rsidR="002D59AA" w:rsidRPr="008A2D41" w:rsidRDefault="002D59AA" w:rsidP="008A2D41">
            <w:pPr>
              <w:spacing w:line="240" w:lineRule="auto"/>
              <w:jc w:val="center"/>
              <w:rPr>
                <w:rFonts w:asciiTheme="minorHAnsi" w:hAnsiTheme="minorHAnsi"/>
                <w:b/>
                <w:sz w:val="20"/>
              </w:rPr>
            </w:pPr>
            <w:r w:rsidRPr="008A2D41">
              <w:rPr>
                <w:rFonts w:asciiTheme="minorHAnsi" w:hAnsiTheme="minorHAnsi"/>
                <w:b/>
                <w:sz w:val="20"/>
              </w:rPr>
              <w:t>uwagi</w:t>
            </w:r>
          </w:p>
        </w:tc>
      </w:tr>
      <w:tr w:rsidR="00AE645D" w:rsidRPr="0045797E" w:rsidTr="008A2D41">
        <w:trPr>
          <w:trHeight w:val="239"/>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1</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98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2</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trHeight w:val="259"/>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2</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107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1</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3</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99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2</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w:t>
            </w:r>
            <w:r w:rsidRPr="0045797E">
              <w:rPr>
                <w:rFonts w:asciiTheme="minorHAnsi" w:hAnsiTheme="minorHAnsi"/>
                <w:sz w:val="20"/>
              </w:rPr>
              <w:t>e</w:t>
            </w:r>
            <w:r w:rsidRPr="0045797E">
              <w:rPr>
                <w:rFonts w:ascii="Calibri" w:hAnsi="Calibri"/>
                <w:sz w:val="20"/>
              </w:rPr>
              <w:t>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4</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144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0</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5</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105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2</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trHeight w:val="303"/>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nr 6 Kąty Wr.</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104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2</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- 7</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60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5</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- 8</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84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3</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r w:rsidR="00AE645D" w:rsidRPr="0045797E" w:rsidTr="008A2D41">
        <w:trPr>
          <w:jc w:val="center"/>
        </w:trPr>
        <w:tc>
          <w:tcPr>
            <w:tcW w:w="1919" w:type="dxa"/>
            <w:vAlign w:val="center"/>
          </w:tcPr>
          <w:p w:rsidR="00AE645D" w:rsidRPr="0045797E" w:rsidRDefault="00AE645D" w:rsidP="00AB012F">
            <w:pPr>
              <w:spacing w:line="240" w:lineRule="auto"/>
              <w:rPr>
                <w:rFonts w:asciiTheme="minorHAnsi" w:hAnsiTheme="minorHAnsi"/>
                <w:sz w:val="20"/>
              </w:rPr>
            </w:pPr>
            <w:r w:rsidRPr="0045797E">
              <w:rPr>
                <w:rFonts w:asciiTheme="minorHAnsi" w:hAnsiTheme="minorHAnsi"/>
                <w:sz w:val="20"/>
              </w:rPr>
              <w:t>JRG - 9</w:t>
            </w:r>
          </w:p>
        </w:tc>
        <w:tc>
          <w:tcPr>
            <w:tcW w:w="1390"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97 s.</w:t>
            </w:r>
          </w:p>
        </w:tc>
        <w:tc>
          <w:tcPr>
            <w:tcW w:w="1615"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2</w:t>
            </w:r>
          </w:p>
        </w:tc>
        <w:tc>
          <w:tcPr>
            <w:tcW w:w="1248" w:type="dxa"/>
            <w:vAlign w:val="center"/>
          </w:tcPr>
          <w:p w:rsidR="00AE645D" w:rsidRPr="0045797E" w:rsidRDefault="00AE645D" w:rsidP="008A2D41">
            <w:pPr>
              <w:spacing w:line="240" w:lineRule="auto"/>
              <w:jc w:val="center"/>
              <w:rPr>
                <w:rFonts w:ascii="Calibri" w:hAnsi="Calibri"/>
                <w:sz w:val="20"/>
              </w:rPr>
            </w:pPr>
            <w:r w:rsidRPr="0045797E">
              <w:rPr>
                <w:rFonts w:ascii="Calibri" w:hAnsi="Calibri"/>
                <w:sz w:val="20"/>
              </w:rPr>
              <w:t>bez uwag</w:t>
            </w:r>
          </w:p>
        </w:tc>
      </w:tr>
    </w:tbl>
    <w:p w:rsidR="002924EA" w:rsidRPr="0045797E" w:rsidRDefault="002924EA" w:rsidP="002924EA"/>
    <w:p w:rsidR="002924EA" w:rsidRPr="0045797E" w:rsidRDefault="00935FB0" w:rsidP="002924EA">
      <w:pPr>
        <w:pStyle w:val="Nagwek2"/>
        <w:rPr>
          <w:rFonts w:asciiTheme="majorHAnsi" w:hAnsiTheme="majorHAnsi" w:cs="Arial"/>
        </w:rPr>
      </w:pPr>
      <w:bookmarkStart w:id="144" w:name="_Toc381182232"/>
      <w:bookmarkStart w:id="145" w:name="_Toc381253958"/>
      <w:bookmarkStart w:id="146" w:name="_Toc381254295"/>
      <w:bookmarkStart w:id="147" w:name="_Toc381260620"/>
      <w:r w:rsidRPr="0045797E">
        <w:rPr>
          <w:rFonts w:asciiTheme="majorHAnsi" w:hAnsiTheme="majorHAnsi" w:cs="Arial"/>
        </w:rPr>
        <w:t>Gotowość ratowników</w:t>
      </w:r>
      <w:bookmarkEnd w:id="144"/>
      <w:bookmarkEnd w:id="145"/>
      <w:bookmarkEnd w:id="146"/>
      <w:bookmarkEnd w:id="147"/>
    </w:p>
    <w:p w:rsidR="00A85252" w:rsidRPr="0045797E" w:rsidRDefault="00A85252" w:rsidP="009B6C3A">
      <w:pPr>
        <w:suppressAutoHyphens/>
        <w:overflowPunct/>
        <w:autoSpaceDE/>
        <w:autoSpaceDN/>
        <w:adjustRightInd/>
        <w:spacing w:line="276" w:lineRule="auto"/>
        <w:textAlignment w:val="auto"/>
        <w:rPr>
          <w:rFonts w:asciiTheme="minorHAnsi" w:hAnsiTheme="minorHAnsi"/>
          <w:iCs/>
        </w:rPr>
      </w:pPr>
    </w:p>
    <w:p w:rsidR="00AE645D" w:rsidRPr="0045797E" w:rsidRDefault="00AE645D" w:rsidP="00AE645D">
      <w:pPr>
        <w:suppressAutoHyphens/>
        <w:overflowPunct/>
        <w:autoSpaceDE/>
        <w:autoSpaceDN/>
        <w:adjustRightInd/>
        <w:spacing w:line="276" w:lineRule="auto"/>
        <w:textAlignment w:val="auto"/>
        <w:rPr>
          <w:rFonts w:ascii="Calibri" w:hAnsi="Calibri"/>
          <w:i/>
          <w:iCs/>
        </w:rPr>
      </w:pPr>
      <w:r w:rsidRPr="0045797E">
        <w:rPr>
          <w:rFonts w:ascii="Calibri" w:hAnsi="Calibri"/>
          <w:i/>
          <w:iCs/>
        </w:rPr>
        <w:t>Na ilość punków w tym dziale składają się następujące czynniki:</w:t>
      </w:r>
    </w:p>
    <w:p w:rsidR="00AE645D" w:rsidRPr="0045797E" w:rsidRDefault="00AE645D" w:rsidP="00AE645D">
      <w:pPr>
        <w:suppressAutoHyphens/>
        <w:overflowPunct/>
        <w:autoSpaceDE/>
        <w:autoSpaceDN/>
        <w:adjustRightInd/>
        <w:spacing w:line="276" w:lineRule="auto"/>
        <w:ind w:left="284" w:hanging="284"/>
        <w:textAlignment w:val="auto"/>
        <w:rPr>
          <w:rFonts w:ascii="Calibri" w:hAnsi="Calibri"/>
          <w:i/>
          <w:iCs/>
        </w:rPr>
      </w:pPr>
      <w:r w:rsidRPr="0045797E">
        <w:rPr>
          <w:rFonts w:ascii="Calibri" w:hAnsi="Calibri"/>
          <w:i/>
          <w:iCs/>
        </w:rPr>
        <w:t xml:space="preserve">- ocena stanu zmiany służbowej – wszelkie uwagi dotyczące stanu faktycznego ratowników zmiany służbowej, spełnienia wymaganego stanu minimalnego, zgodności stanu faktycznego zmiany z SWD-ST, stanu osobowego specjalistycznej grupy jeżeli została utworzona na bazie kontrolowanej jednostki. </w:t>
      </w:r>
    </w:p>
    <w:p w:rsidR="00AE645D" w:rsidRPr="0045797E" w:rsidRDefault="00AE645D" w:rsidP="00AE645D">
      <w:pPr>
        <w:suppressAutoHyphens/>
        <w:overflowPunct/>
        <w:autoSpaceDE/>
        <w:autoSpaceDN/>
        <w:adjustRightInd/>
        <w:spacing w:line="276" w:lineRule="auto"/>
        <w:ind w:left="284" w:hanging="284"/>
        <w:textAlignment w:val="auto"/>
        <w:rPr>
          <w:rFonts w:ascii="Calibri" w:hAnsi="Calibri"/>
          <w:i/>
          <w:iCs/>
        </w:rPr>
      </w:pPr>
      <w:r w:rsidRPr="0045797E">
        <w:rPr>
          <w:rFonts w:ascii="Calibri" w:hAnsi="Calibri"/>
          <w:i/>
          <w:iCs/>
        </w:rPr>
        <w:t xml:space="preserve">- ocena stanu psychofizycznego ratowników – polegająca głównie na przeprowadzeniu wstępnego badania trzeźwości ratowników w przypadku wystąpienia podejrzenia, </w:t>
      </w:r>
      <w:r w:rsidRPr="0045797E">
        <w:rPr>
          <w:rFonts w:asciiTheme="minorHAnsi" w:hAnsiTheme="minorHAnsi"/>
          <w:i/>
          <w:iCs/>
        </w:rPr>
        <w:br/>
      </w:r>
      <w:r w:rsidRPr="0045797E">
        <w:rPr>
          <w:rFonts w:ascii="Calibri" w:hAnsi="Calibri"/>
          <w:i/>
          <w:iCs/>
        </w:rPr>
        <w:t>iż ratownik/ratownicy są w stanie wskazującym na spożycie. Zespół kontrolujący w żadnej z kontrolowanych jednostek ratowniczo-gaśniczych nie stwierdził takich podejrzeń.</w:t>
      </w:r>
    </w:p>
    <w:p w:rsidR="00AE645D" w:rsidRPr="0045797E" w:rsidRDefault="00AE645D" w:rsidP="00AE645D">
      <w:pPr>
        <w:suppressAutoHyphens/>
        <w:overflowPunct/>
        <w:autoSpaceDE/>
        <w:autoSpaceDN/>
        <w:adjustRightInd/>
        <w:spacing w:line="276" w:lineRule="auto"/>
        <w:ind w:left="284" w:hanging="284"/>
        <w:textAlignment w:val="auto"/>
        <w:rPr>
          <w:rFonts w:asciiTheme="minorHAnsi" w:hAnsiTheme="minorHAnsi"/>
          <w:i/>
          <w:iCs/>
        </w:rPr>
      </w:pPr>
      <w:r w:rsidRPr="0045797E">
        <w:rPr>
          <w:rFonts w:ascii="Calibri" w:hAnsi="Calibri"/>
          <w:i/>
          <w:iCs/>
        </w:rPr>
        <w:t xml:space="preserve">- ocena stanu wyposażenia ratowników – kontrolowano kompletność dokumentów osobistych, wyposażenie w indywidualne środki ochrony osobistej: ubrania i rękawice specjalne, kominiarki, hełmy, buty strażackie, maski do aparatów oddechowych oraz wyposażenie </w:t>
      </w:r>
      <w:r w:rsidRPr="0045797E">
        <w:rPr>
          <w:rFonts w:asciiTheme="minorHAnsi" w:hAnsiTheme="minorHAnsi"/>
          <w:i/>
          <w:iCs/>
        </w:rPr>
        <w:br/>
      </w:r>
      <w:r w:rsidRPr="0045797E">
        <w:rPr>
          <w:rFonts w:ascii="Calibri" w:hAnsi="Calibri"/>
          <w:i/>
          <w:iCs/>
        </w:rPr>
        <w:t>w samochodach: pasy bojowe / szelki bezpieczeństwa, zatrzaśniki, podpinki.</w:t>
      </w:r>
    </w:p>
    <w:p w:rsidR="00AE645D" w:rsidRPr="0045797E" w:rsidRDefault="00AE645D" w:rsidP="00AE645D">
      <w:pPr>
        <w:overflowPunct/>
        <w:autoSpaceDE/>
        <w:autoSpaceDN/>
        <w:adjustRightInd/>
        <w:spacing w:line="276" w:lineRule="auto"/>
        <w:jc w:val="left"/>
        <w:textAlignment w:val="auto"/>
        <w:rPr>
          <w:rFonts w:asciiTheme="minorHAnsi" w:hAnsiTheme="minorHAnsi"/>
          <w:iCs/>
        </w:rPr>
      </w:pPr>
      <w:r w:rsidRPr="0045797E">
        <w:rPr>
          <w:rFonts w:asciiTheme="minorHAnsi" w:hAnsiTheme="minorHAnsi"/>
          <w:iCs/>
        </w:rPr>
        <w:br w:type="page"/>
      </w:r>
    </w:p>
    <w:p w:rsidR="0045797E" w:rsidRPr="0045797E" w:rsidRDefault="00935FB0" w:rsidP="0045797E">
      <w:pPr>
        <w:pStyle w:val="Legenda"/>
        <w:keepNext/>
        <w:spacing w:before="0" w:after="0"/>
        <w:rPr>
          <w:rFonts w:asciiTheme="minorHAnsi" w:hAnsiTheme="minorHAnsi"/>
          <w:b w:val="0"/>
          <w:i/>
          <w:color w:val="auto"/>
          <w:sz w:val="22"/>
          <w:lang w:val="de-DE"/>
        </w:rPr>
      </w:pPr>
      <w:r w:rsidRPr="0045797E">
        <w:rPr>
          <w:rFonts w:asciiTheme="minorHAnsi" w:hAnsiTheme="minorHAnsi"/>
          <w:i/>
          <w:color w:val="auto"/>
          <w:sz w:val="22"/>
        </w:rPr>
        <w:lastRenderedPageBreak/>
        <w:t xml:space="preserve">Tabela nr </w:t>
      </w:r>
      <w:r w:rsidR="00AC7E31">
        <w:rPr>
          <w:rFonts w:asciiTheme="minorHAnsi" w:hAnsiTheme="minorHAnsi"/>
          <w:i/>
          <w:color w:val="auto"/>
          <w:sz w:val="22"/>
        </w:rPr>
        <w:t>17</w:t>
      </w:r>
      <w:r w:rsidRPr="0045797E">
        <w:rPr>
          <w:rFonts w:asciiTheme="minorHAnsi" w:hAnsiTheme="minorHAnsi"/>
          <w:i/>
          <w:color w:val="auto"/>
          <w:sz w:val="22"/>
        </w:rPr>
        <w:t xml:space="preserve">. </w:t>
      </w:r>
      <w:r w:rsidRPr="0045797E">
        <w:rPr>
          <w:rFonts w:asciiTheme="minorHAnsi" w:hAnsiTheme="minorHAnsi"/>
          <w:b w:val="0"/>
          <w:i/>
          <w:color w:val="auto"/>
          <w:sz w:val="22"/>
          <w:lang w:val="de-DE"/>
        </w:rPr>
        <w:t>Zestawienie ilości punktów uzyskanych za gotowość ratowników</w:t>
      </w:r>
      <w:r w:rsidR="00926313" w:rsidRPr="0045797E">
        <w:rPr>
          <w:rFonts w:asciiTheme="minorHAnsi" w:hAnsiTheme="minorHAnsi"/>
          <w:b w:val="0"/>
          <w:i/>
          <w:color w:val="auto"/>
          <w:sz w:val="22"/>
          <w:lang w:val="de-DE"/>
        </w:rPr>
        <w:t>.</w:t>
      </w:r>
    </w:p>
    <w:tbl>
      <w:tblPr>
        <w:tblW w:w="0" w:type="auto"/>
        <w:jc w:val="center"/>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559"/>
        <w:gridCol w:w="1348"/>
      </w:tblGrid>
      <w:tr w:rsidR="00935FB0" w:rsidRPr="0045797E" w:rsidTr="005618E5">
        <w:trPr>
          <w:trHeight w:val="316"/>
          <w:jc w:val="center"/>
        </w:trPr>
        <w:tc>
          <w:tcPr>
            <w:tcW w:w="1843" w:type="dxa"/>
            <w:vAlign w:val="center"/>
          </w:tcPr>
          <w:p w:rsidR="00935FB0" w:rsidRPr="008A2D41" w:rsidRDefault="00ED545B" w:rsidP="00AE645D">
            <w:pPr>
              <w:spacing w:line="240" w:lineRule="auto"/>
              <w:jc w:val="center"/>
              <w:rPr>
                <w:rFonts w:asciiTheme="minorHAnsi" w:hAnsiTheme="minorHAnsi"/>
                <w:b/>
                <w:sz w:val="22"/>
              </w:rPr>
            </w:pPr>
            <w:r w:rsidRPr="008A2D41">
              <w:rPr>
                <w:rFonts w:asciiTheme="minorHAnsi" w:hAnsiTheme="minorHAnsi"/>
                <w:b/>
                <w:sz w:val="22"/>
              </w:rPr>
              <w:t>JRG</w:t>
            </w:r>
          </w:p>
        </w:tc>
        <w:tc>
          <w:tcPr>
            <w:tcW w:w="1559" w:type="dxa"/>
            <w:vAlign w:val="center"/>
          </w:tcPr>
          <w:p w:rsidR="00935FB0" w:rsidRPr="008A2D41" w:rsidRDefault="00935FB0" w:rsidP="00AE645D">
            <w:pPr>
              <w:spacing w:line="240" w:lineRule="auto"/>
              <w:jc w:val="center"/>
              <w:rPr>
                <w:rFonts w:asciiTheme="minorHAnsi" w:hAnsiTheme="minorHAnsi"/>
                <w:b/>
                <w:sz w:val="22"/>
              </w:rPr>
            </w:pPr>
            <w:r w:rsidRPr="008A2D41">
              <w:rPr>
                <w:rFonts w:asciiTheme="minorHAnsi" w:hAnsiTheme="minorHAnsi"/>
                <w:b/>
                <w:sz w:val="22"/>
              </w:rPr>
              <w:t>ilość punków</w:t>
            </w:r>
          </w:p>
        </w:tc>
        <w:tc>
          <w:tcPr>
            <w:tcW w:w="1348" w:type="dxa"/>
            <w:vAlign w:val="center"/>
          </w:tcPr>
          <w:p w:rsidR="00935FB0" w:rsidRPr="008A2D41" w:rsidRDefault="00935FB0" w:rsidP="00AE645D">
            <w:pPr>
              <w:spacing w:line="240" w:lineRule="auto"/>
              <w:jc w:val="center"/>
              <w:rPr>
                <w:rFonts w:asciiTheme="minorHAnsi" w:hAnsiTheme="minorHAnsi"/>
                <w:b/>
                <w:sz w:val="22"/>
              </w:rPr>
            </w:pPr>
            <w:r w:rsidRPr="008A2D41">
              <w:rPr>
                <w:rFonts w:asciiTheme="minorHAnsi" w:hAnsiTheme="minorHAnsi"/>
                <w:b/>
                <w:sz w:val="22"/>
              </w:rPr>
              <w:t>uwagi</w:t>
            </w:r>
          </w:p>
        </w:tc>
      </w:tr>
      <w:tr w:rsidR="00AE645D" w:rsidRPr="0045797E" w:rsidTr="005618E5">
        <w:trPr>
          <w:trHeight w:val="264"/>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1</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127"/>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2</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before="120" w:after="120"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472"/>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3</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259"/>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4</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179"/>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5</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369"/>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6 Kąty Wr.</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289"/>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7</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351"/>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8</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r w:rsidR="00AE645D" w:rsidRPr="0045797E" w:rsidTr="005618E5">
        <w:trPr>
          <w:trHeight w:val="101"/>
          <w:jc w:val="center"/>
        </w:trPr>
        <w:tc>
          <w:tcPr>
            <w:tcW w:w="1843" w:type="dxa"/>
            <w:vAlign w:val="center"/>
          </w:tcPr>
          <w:p w:rsidR="00AE645D" w:rsidRPr="005618E5" w:rsidRDefault="00AE645D" w:rsidP="008A2D41">
            <w:pPr>
              <w:spacing w:line="240" w:lineRule="auto"/>
              <w:jc w:val="left"/>
              <w:rPr>
                <w:rFonts w:asciiTheme="minorHAnsi" w:hAnsiTheme="minorHAnsi"/>
                <w:sz w:val="22"/>
              </w:rPr>
            </w:pPr>
            <w:r w:rsidRPr="005618E5">
              <w:rPr>
                <w:rFonts w:asciiTheme="minorHAnsi" w:hAnsiTheme="minorHAnsi"/>
                <w:sz w:val="22"/>
              </w:rPr>
              <w:t>JRG nr 9</w:t>
            </w:r>
          </w:p>
        </w:tc>
        <w:tc>
          <w:tcPr>
            <w:tcW w:w="1559"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4</w:t>
            </w:r>
          </w:p>
        </w:tc>
        <w:tc>
          <w:tcPr>
            <w:tcW w:w="1348"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bez uwag</w:t>
            </w:r>
          </w:p>
        </w:tc>
      </w:tr>
    </w:tbl>
    <w:p w:rsidR="00935FB0" w:rsidRPr="0045797E" w:rsidRDefault="00935FB0" w:rsidP="00935FB0">
      <w:pPr>
        <w:suppressAutoHyphens/>
        <w:overflowPunct/>
        <w:autoSpaceDE/>
        <w:autoSpaceDN/>
        <w:adjustRightInd/>
        <w:spacing w:before="60" w:line="320" w:lineRule="exact"/>
        <w:ind w:firstLine="708"/>
        <w:textAlignment w:val="auto"/>
        <w:rPr>
          <w:rFonts w:ascii="Arial" w:hAnsi="Arial"/>
          <w:iCs/>
          <w:sz w:val="22"/>
        </w:rPr>
      </w:pPr>
    </w:p>
    <w:p w:rsidR="002924EA" w:rsidRPr="0045797E" w:rsidRDefault="00ED545B" w:rsidP="00ED545B">
      <w:pPr>
        <w:pStyle w:val="Nagwek2"/>
        <w:rPr>
          <w:rFonts w:asciiTheme="majorHAnsi" w:hAnsiTheme="majorHAnsi"/>
        </w:rPr>
      </w:pPr>
      <w:bookmarkStart w:id="148" w:name="_Toc381182233"/>
      <w:bookmarkStart w:id="149" w:name="_Toc381253959"/>
      <w:bookmarkStart w:id="150" w:name="_Toc381254296"/>
      <w:bookmarkStart w:id="151" w:name="_Toc381260621"/>
      <w:r w:rsidRPr="0045797E">
        <w:rPr>
          <w:rFonts w:asciiTheme="majorHAnsi" w:hAnsiTheme="majorHAnsi"/>
        </w:rPr>
        <w:t>Ocena gotowości pojazdów i sprzętu silnikowego</w:t>
      </w:r>
      <w:bookmarkEnd w:id="148"/>
      <w:bookmarkEnd w:id="149"/>
      <w:bookmarkEnd w:id="150"/>
      <w:bookmarkEnd w:id="151"/>
    </w:p>
    <w:p w:rsidR="00ED545B" w:rsidRPr="0045797E" w:rsidRDefault="00ED545B" w:rsidP="009B6C3A">
      <w:pPr>
        <w:suppressAutoHyphens/>
        <w:overflowPunct/>
        <w:autoSpaceDE/>
        <w:autoSpaceDN/>
        <w:adjustRightInd/>
        <w:spacing w:line="276" w:lineRule="auto"/>
        <w:ind w:firstLine="708"/>
        <w:textAlignment w:val="auto"/>
        <w:rPr>
          <w:rFonts w:ascii="Arial" w:hAnsi="Arial"/>
          <w:iCs/>
          <w:sz w:val="22"/>
        </w:rPr>
      </w:pPr>
    </w:p>
    <w:p w:rsidR="00AE645D" w:rsidRPr="0045797E" w:rsidRDefault="00AE645D" w:rsidP="0045797E">
      <w:pPr>
        <w:pStyle w:val="WW-Tekstpodstawowywcity3"/>
        <w:spacing w:line="276" w:lineRule="auto"/>
        <w:ind w:firstLine="284"/>
        <w:rPr>
          <w:rFonts w:ascii="Calibri" w:hAnsi="Calibri"/>
          <w:i/>
          <w:iCs/>
          <w:sz w:val="24"/>
        </w:rPr>
      </w:pPr>
      <w:r w:rsidRPr="0045797E">
        <w:rPr>
          <w:rFonts w:ascii="Calibri" w:hAnsi="Calibri"/>
          <w:i/>
          <w:iCs/>
          <w:sz w:val="24"/>
        </w:rPr>
        <w:t>Poddano kontroli samochody ratowniczo-gaśnicze, sprzęt silnikowy i ratowniczy, zwracając szczególną uwagę na następujące zagadnienia:</w:t>
      </w:r>
    </w:p>
    <w:p w:rsidR="00AE645D" w:rsidRPr="0045797E" w:rsidRDefault="00AE645D" w:rsidP="00AE645D">
      <w:pPr>
        <w:pStyle w:val="WW-Tekstpodstawowywcity3"/>
        <w:spacing w:line="276" w:lineRule="auto"/>
        <w:ind w:left="284" w:hanging="284"/>
        <w:rPr>
          <w:rFonts w:ascii="Calibri" w:hAnsi="Calibri"/>
          <w:i/>
          <w:iCs/>
          <w:sz w:val="24"/>
        </w:rPr>
      </w:pPr>
      <w:r w:rsidRPr="0045797E">
        <w:rPr>
          <w:rFonts w:ascii="Calibri" w:hAnsi="Calibri"/>
          <w:i/>
          <w:iCs/>
          <w:sz w:val="24"/>
        </w:rPr>
        <w:t>- rzetelność obsługi codziennej,</w:t>
      </w:r>
    </w:p>
    <w:p w:rsidR="00AE645D" w:rsidRPr="0045797E" w:rsidRDefault="00AE645D" w:rsidP="00AE645D">
      <w:pPr>
        <w:pStyle w:val="WW-Tekstpodstawowywcity3"/>
        <w:spacing w:line="276" w:lineRule="auto"/>
        <w:ind w:left="284" w:hanging="284"/>
        <w:rPr>
          <w:rFonts w:ascii="Calibri" w:hAnsi="Calibri"/>
          <w:i/>
          <w:iCs/>
          <w:sz w:val="24"/>
        </w:rPr>
      </w:pPr>
      <w:r w:rsidRPr="0045797E">
        <w:rPr>
          <w:rFonts w:ascii="Calibri" w:hAnsi="Calibri"/>
          <w:i/>
          <w:iCs/>
          <w:sz w:val="24"/>
        </w:rPr>
        <w:t>- stan oznakowania operacyjnego,</w:t>
      </w:r>
    </w:p>
    <w:p w:rsidR="00AE645D" w:rsidRPr="0045797E" w:rsidRDefault="00AE645D" w:rsidP="00AE645D">
      <w:pPr>
        <w:pStyle w:val="WW-Tekstpodstawowywcity3"/>
        <w:spacing w:line="276" w:lineRule="auto"/>
        <w:ind w:left="284" w:hanging="284"/>
        <w:rPr>
          <w:rFonts w:ascii="Calibri" w:hAnsi="Calibri"/>
          <w:i/>
          <w:iCs/>
          <w:sz w:val="24"/>
        </w:rPr>
      </w:pPr>
      <w:r w:rsidRPr="0045797E">
        <w:rPr>
          <w:rFonts w:ascii="Calibri" w:hAnsi="Calibri"/>
          <w:i/>
          <w:iCs/>
          <w:sz w:val="24"/>
        </w:rPr>
        <w:t>- aktualność badań technicznych i innych wymaganych dopuszczeń i atestów,</w:t>
      </w:r>
    </w:p>
    <w:p w:rsidR="00AE645D" w:rsidRPr="0045797E" w:rsidRDefault="00AE645D" w:rsidP="00AE645D">
      <w:pPr>
        <w:pStyle w:val="WW-Tekstpodstawowywcity3"/>
        <w:spacing w:line="276" w:lineRule="auto"/>
        <w:ind w:left="284" w:hanging="284"/>
        <w:rPr>
          <w:rFonts w:ascii="Calibri" w:hAnsi="Calibri"/>
          <w:i/>
          <w:iCs/>
          <w:sz w:val="24"/>
        </w:rPr>
      </w:pPr>
      <w:r w:rsidRPr="0045797E">
        <w:rPr>
          <w:rFonts w:ascii="Calibri" w:hAnsi="Calibri"/>
          <w:i/>
          <w:iCs/>
          <w:sz w:val="24"/>
        </w:rPr>
        <w:t>- stan środków gaśniczych, neutralizatorów i sorbentów,</w:t>
      </w:r>
    </w:p>
    <w:p w:rsidR="00AE645D" w:rsidRPr="0045797E" w:rsidRDefault="00AE645D" w:rsidP="00AE645D">
      <w:pPr>
        <w:pStyle w:val="WW-Tekstpodstawowywcity3"/>
        <w:spacing w:line="276" w:lineRule="auto"/>
        <w:ind w:left="284" w:hanging="284"/>
        <w:rPr>
          <w:rFonts w:ascii="Calibri" w:hAnsi="Calibri"/>
          <w:i/>
          <w:iCs/>
          <w:sz w:val="24"/>
        </w:rPr>
      </w:pPr>
      <w:r w:rsidRPr="0045797E">
        <w:rPr>
          <w:rFonts w:ascii="Calibri" w:hAnsi="Calibri"/>
          <w:i/>
          <w:iCs/>
          <w:sz w:val="24"/>
        </w:rPr>
        <w:t>- kompletność i sprawność sprzętu oraz jego zamocowanie i sposób przewożenia w pojeździe.</w:t>
      </w:r>
    </w:p>
    <w:p w:rsidR="00AE645D" w:rsidRPr="0045797E" w:rsidRDefault="00AE645D" w:rsidP="00AE645D">
      <w:pPr>
        <w:pStyle w:val="WW-Tekstpodstawowywcity3"/>
        <w:spacing w:line="276" w:lineRule="auto"/>
        <w:ind w:left="284" w:hanging="284"/>
        <w:rPr>
          <w:rFonts w:asciiTheme="minorHAnsi" w:hAnsiTheme="minorHAnsi"/>
          <w:i/>
          <w:iCs/>
          <w:sz w:val="24"/>
        </w:rPr>
      </w:pPr>
      <w:r w:rsidRPr="0045797E">
        <w:rPr>
          <w:rFonts w:ascii="Calibri" w:hAnsi="Calibri"/>
          <w:i/>
          <w:iCs/>
          <w:sz w:val="24"/>
        </w:rPr>
        <w:t>Maksymalną ilość punktów, jaką można było uzyskać za to zagadnienie wynosi 10.</w:t>
      </w:r>
    </w:p>
    <w:p w:rsidR="00AE645D" w:rsidRPr="0045797E" w:rsidRDefault="00AE645D" w:rsidP="00AE645D">
      <w:pPr>
        <w:pStyle w:val="WW-Tekstpodstawowywcity3"/>
        <w:spacing w:line="276" w:lineRule="auto"/>
        <w:ind w:left="284" w:hanging="284"/>
        <w:rPr>
          <w:rFonts w:ascii="Calibri" w:hAnsi="Calibri"/>
          <w:iCs/>
          <w:sz w:val="24"/>
        </w:rPr>
      </w:pPr>
    </w:p>
    <w:p w:rsidR="00ED545B" w:rsidRPr="0045797E" w:rsidRDefault="00ED545B" w:rsidP="009B6C3A">
      <w:pPr>
        <w:suppressAutoHyphens/>
        <w:overflowPunct/>
        <w:autoSpaceDE/>
        <w:autoSpaceDN/>
        <w:adjustRightInd/>
        <w:spacing w:line="360" w:lineRule="auto"/>
        <w:textAlignment w:val="auto"/>
        <w:rPr>
          <w:rFonts w:asciiTheme="minorHAnsi" w:hAnsiTheme="minorHAnsi"/>
          <w:i/>
          <w:sz w:val="22"/>
        </w:rPr>
      </w:pPr>
      <w:r w:rsidRPr="0045797E">
        <w:rPr>
          <w:rFonts w:asciiTheme="minorHAnsi" w:hAnsiTheme="minorHAnsi"/>
          <w:b/>
          <w:i/>
          <w:sz w:val="22"/>
        </w:rPr>
        <w:t xml:space="preserve">Tabela nr </w:t>
      </w:r>
      <w:r w:rsidR="00C81C85">
        <w:rPr>
          <w:rFonts w:asciiTheme="minorHAnsi" w:hAnsiTheme="minorHAnsi"/>
          <w:b/>
          <w:i/>
          <w:sz w:val="22"/>
        </w:rPr>
        <w:t>1</w:t>
      </w:r>
      <w:r w:rsidR="00AC7E31">
        <w:rPr>
          <w:rFonts w:asciiTheme="minorHAnsi" w:hAnsiTheme="minorHAnsi"/>
          <w:b/>
          <w:i/>
          <w:sz w:val="22"/>
        </w:rPr>
        <w:t>8</w:t>
      </w:r>
      <w:r w:rsidRPr="0045797E">
        <w:rPr>
          <w:rFonts w:asciiTheme="minorHAnsi" w:hAnsiTheme="minorHAnsi"/>
          <w:i/>
          <w:sz w:val="22"/>
        </w:rPr>
        <w:t>. Zestawienie ilości punktów otrzymanych za gotowość pojazdów i sprzętu silnikowego</w:t>
      </w:r>
      <w:r w:rsidR="00926313" w:rsidRPr="0045797E">
        <w:rPr>
          <w:rFonts w:asciiTheme="minorHAnsi" w:hAnsiTheme="minorHAnsi"/>
          <w:i/>
          <w:sz w:val="22"/>
        </w:rPr>
        <w:t>.</w:t>
      </w:r>
    </w:p>
    <w:tbl>
      <w:tblPr>
        <w:tblW w:w="0" w:type="auto"/>
        <w:jc w:val="center"/>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2126"/>
        <w:gridCol w:w="3625"/>
      </w:tblGrid>
      <w:tr w:rsidR="00ED545B" w:rsidRPr="0045797E" w:rsidTr="005618E5">
        <w:trPr>
          <w:trHeight w:val="343"/>
          <w:jc w:val="center"/>
        </w:trPr>
        <w:tc>
          <w:tcPr>
            <w:tcW w:w="1801" w:type="dxa"/>
            <w:vAlign w:val="center"/>
          </w:tcPr>
          <w:p w:rsidR="00ED545B" w:rsidRPr="0045797E" w:rsidRDefault="00ED545B" w:rsidP="002860E9">
            <w:pPr>
              <w:spacing w:line="240" w:lineRule="auto"/>
              <w:jc w:val="center"/>
              <w:rPr>
                <w:rFonts w:asciiTheme="minorHAnsi" w:hAnsiTheme="minorHAnsi" w:cs="Arial"/>
                <w:b/>
                <w:sz w:val="22"/>
                <w:szCs w:val="22"/>
              </w:rPr>
            </w:pPr>
            <w:r w:rsidRPr="0045797E">
              <w:rPr>
                <w:rFonts w:asciiTheme="minorHAnsi" w:hAnsiTheme="minorHAnsi" w:cs="Arial"/>
                <w:b/>
                <w:sz w:val="22"/>
                <w:szCs w:val="22"/>
              </w:rPr>
              <w:t>JRG</w:t>
            </w:r>
          </w:p>
        </w:tc>
        <w:tc>
          <w:tcPr>
            <w:tcW w:w="2126" w:type="dxa"/>
            <w:vAlign w:val="center"/>
          </w:tcPr>
          <w:p w:rsidR="00ED545B" w:rsidRPr="0045797E" w:rsidRDefault="00ED545B" w:rsidP="002860E9">
            <w:pPr>
              <w:spacing w:line="240" w:lineRule="auto"/>
              <w:jc w:val="center"/>
              <w:rPr>
                <w:rFonts w:asciiTheme="minorHAnsi" w:hAnsiTheme="minorHAnsi" w:cs="Arial"/>
                <w:b/>
                <w:sz w:val="22"/>
                <w:szCs w:val="22"/>
              </w:rPr>
            </w:pPr>
            <w:r w:rsidRPr="0045797E">
              <w:rPr>
                <w:rFonts w:asciiTheme="minorHAnsi" w:hAnsiTheme="minorHAnsi" w:cs="Arial"/>
                <w:b/>
                <w:sz w:val="22"/>
                <w:szCs w:val="22"/>
              </w:rPr>
              <w:t>ilość punków</w:t>
            </w:r>
          </w:p>
        </w:tc>
        <w:tc>
          <w:tcPr>
            <w:tcW w:w="3625" w:type="dxa"/>
            <w:vAlign w:val="center"/>
          </w:tcPr>
          <w:p w:rsidR="00ED545B" w:rsidRPr="0045797E" w:rsidRDefault="00ED545B" w:rsidP="002860E9">
            <w:pPr>
              <w:spacing w:line="240" w:lineRule="auto"/>
              <w:jc w:val="center"/>
              <w:rPr>
                <w:rFonts w:asciiTheme="minorHAnsi" w:hAnsiTheme="minorHAnsi" w:cs="Arial"/>
                <w:b/>
                <w:sz w:val="22"/>
                <w:szCs w:val="22"/>
              </w:rPr>
            </w:pPr>
            <w:r w:rsidRPr="0045797E">
              <w:rPr>
                <w:rFonts w:asciiTheme="minorHAnsi" w:hAnsiTheme="minorHAnsi" w:cs="Arial"/>
                <w:b/>
                <w:sz w:val="22"/>
                <w:szCs w:val="22"/>
              </w:rPr>
              <w:t>uwagi</w:t>
            </w:r>
          </w:p>
        </w:tc>
      </w:tr>
      <w:tr w:rsidR="00AE645D" w:rsidRPr="0045797E" w:rsidTr="005618E5">
        <w:trPr>
          <w:trHeight w:val="284"/>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1</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190"/>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2</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stwierdzono nieprawidłowe oznakowanie operacyjne samochodu gaśniczego</w:t>
            </w:r>
          </w:p>
        </w:tc>
      </w:tr>
      <w:tr w:rsidR="00AE645D" w:rsidRPr="0045797E" w:rsidTr="005618E5">
        <w:trPr>
          <w:trHeight w:val="109"/>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3</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171"/>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4</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220"/>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5</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139"/>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6 Kąty Wr.</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 xml:space="preserve">10 </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201"/>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7</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249"/>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8</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r w:rsidR="00AE645D" w:rsidRPr="0045797E" w:rsidTr="005618E5">
        <w:trPr>
          <w:trHeight w:val="77"/>
          <w:jc w:val="center"/>
        </w:trPr>
        <w:tc>
          <w:tcPr>
            <w:tcW w:w="1801" w:type="dxa"/>
            <w:vAlign w:val="center"/>
          </w:tcPr>
          <w:p w:rsidR="00AE645D" w:rsidRPr="0045797E" w:rsidRDefault="00AE645D" w:rsidP="002860E9">
            <w:pPr>
              <w:spacing w:line="240" w:lineRule="auto"/>
              <w:rPr>
                <w:rFonts w:asciiTheme="minorHAnsi" w:hAnsiTheme="minorHAnsi" w:cs="Arial"/>
                <w:b/>
                <w:sz w:val="22"/>
                <w:szCs w:val="22"/>
              </w:rPr>
            </w:pPr>
            <w:r w:rsidRPr="0045797E">
              <w:rPr>
                <w:rFonts w:asciiTheme="minorHAnsi" w:hAnsiTheme="minorHAnsi" w:cs="Arial"/>
                <w:b/>
                <w:sz w:val="22"/>
                <w:szCs w:val="22"/>
              </w:rPr>
              <w:t>JRG nr 9</w:t>
            </w:r>
          </w:p>
        </w:tc>
        <w:tc>
          <w:tcPr>
            <w:tcW w:w="2126"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10</w:t>
            </w:r>
          </w:p>
        </w:tc>
        <w:tc>
          <w:tcPr>
            <w:tcW w:w="3625" w:type="dxa"/>
            <w:vAlign w:val="center"/>
          </w:tcPr>
          <w:p w:rsidR="00AE645D" w:rsidRPr="0045797E" w:rsidRDefault="00AE645D" w:rsidP="00AE645D">
            <w:pPr>
              <w:spacing w:line="240" w:lineRule="auto"/>
              <w:rPr>
                <w:rFonts w:ascii="Calibri" w:hAnsi="Calibri" w:cs="Arial"/>
                <w:sz w:val="20"/>
                <w:szCs w:val="22"/>
              </w:rPr>
            </w:pPr>
            <w:r w:rsidRPr="0045797E">
              <w:rPr>
                <w:rFonts w:ascii="Calibri" w:hAnsi="Calibri" w:cs="Arial"/>
                <w:sz w:val="20"/>
                <w:szCs w:val="22"/>
              </w:rPr>
              <w:t>bez uwag</w:t>
            </w:r>
          </w:p>
        </w:tc>
      </w:tr>
    </w:tbl>
    <w:p w:rsidR="002860E9" w:rsidRPr="0045797E" w:rsidRDefault="002860E9" w:rsidP="009B6C3A">
      <w:pPr>
        <w:suppressAutoHyphens/>
        <w:overflowPunct/>
        <w:autoSpaceDE/>
        <w:autoSpaceDN/>
        <w:adjustRightInd/>
        <w:spacing w:line="276" w:lineRule="auto"/>
        <w:ind w:firstLine="708"/>
        <w:textAlignment w:val="auto"/>
        <w:rPr>
          <w:rFonts w:asciiTheme="minorHAnsi" w:hAnsiTheme="minorHAnsi"/>
          <w:iCs/>
        </w:rPr>
      </w:pPr>
    </w:p>
    <w:p w:rsidR="00AE645D" w:rsidRPr="0045797E" w:rsidRDefault="00AE645D" w:rsidP="00AE645D">
      <w:pPr>
        <w:suppressAutoHyphens/>
        <w:overflowPunct/>
        <w:autoSpaceDE/>
        <w:autoSpaceDN/>
        <w:adjustRightInd/>
        <w:spacing w:line="276" w:lineRule="auto"/>
        <w:ind w:firstLine="708"/>
        <w:textAlignment w:val="auto"/>
        <w:rPr>
          <w:rFonts w:asciiTheme="minorHAnsi" w:hAnsiTheme="minorHAnsi"/>
          <w:i/>
          <w:iCs/>
          <w:szCs w:val="24"/>
        </w:rPr>
      </w:pPr>
    </w:p>
    <w:p w:rsidR="00ED545B" w:rsidRPr="0045797E" w:rsidRDefault="00AE645D" w:rsidP="00AE645D">
      <w:pPr>
        <w:suppressAutoHyphens/>
        <w:overflowPunct/>
        <w:autoSpaceDE/>
        <w:autoSpaceDN/>
        <w:adjustRightInd/>
        <w:spacing w:line="276" w:lineRule="auto"/>
        <w:ind w:firstLine="708"/>
        <w:textAlignment w:val="auto"/>
        <w:rPr>
          <w:rFonts w:asciiTheme="minorHAnsi" w:hAnsiTheme="minorHAnsi"/>
          <w:i/>
          <w:iCs/>
          <w:szCs w:val="24"/>
        </w:rPr>
      </w:pPr>
      <w:r w:rsidRPr="0045797E">
        <w:rPr>
          <w:rFonts w:ascii="Calibri" w:hAnsi="Calibri"/>
          <w:i/>
          <w:iCs/>
          <w:szCs w:val="24"/>
        </w:rPr>
        <w:t xml:space="preserve">Podczas kontroli ratownicy uruchamiali część sprzętu będącego na wyposażeniu jednostki. Nie stwierdzono awaryjności urządzeń m.in. pomp, pił spalinowych czy agregatów mającej wpływ na gotowość operacyjną jednostki. Należy stwierdzić bardzo dobry stan techniczny sprzętu silnikowego w jednostkach. Jest to spowodowane przede wszystkim </w:t>
      </w:r>
      <w:r w:rsidRPr="0045797E">
        <w:rPr>
          <w:rFonts w:ascii="Calibri" w:hAnsi="Calibri"/>
          <w:i/>
          <w:iCs/>
          <w:szCs w:val="24"/>
        </w:rPr>
        <w:lastRenderedPageBreak/>
        <w:t>dokonywanymi przez komendę w ostatnich latach zakupami nowych pojazdów i sprzętu oraz właściwą obsługą i konserwacją prowadzoną przez strażaków</w:t>
      </w:r>
      <w:r w:rsidR="00ED545B" w:rsidRPr="0045797E">
        <w:rPr>
          <w:rFonts w:asciiTheme="minorHAnsi" w:hAnsiTheme="minorHAnsi"/>
          <w:i/>
          <w:iCs/>
          <w:szCs w:val="24"/>
        </w:rPr>
        <w:t>.</w:t>
      </w:r>
    </w:p>
    <w:p w:rsidR="009B6C3A" w:rsidRPr="0045797E" w:rsidRDefault="009B6C3A" w:rsidP="009B6C3A">
      <w:pPr>
        <w:pStyle w:val="Nagwek2"/>
      </w:pPr>
    </w:p>
    <w:p w:rsidR="009B6C3A" w:rsidRPr="0045797E" w:rsidRDefault="009B6C3A" w:rsidP="009B6C3A">
      <w:pPr>
        <w:pStyle w:val="Nagwek2"/>
        <w:rPr>
          <w:rFonts w:asciiTheme="majorHAnsi" w:hAnsiTheme="majorHAnsi"/>
        </w:rPr>
      </w:pPr>
      <w:bookmarkStart w:id="152" w:name="_Toc381182234"/>
      <w:bookmarkStart w:id="153" w:name="_Toc381253960"/>
      <w:bookmarkStart w:id="154" w:name="_Toc381254297"/>
      <w:bookmarkStart w:id="155" w:name="_Toc381260622"/>
      <w:r w:rsidRPr="0045797E">
        <w:rPr>
          <w:rFonts w:asciiTheme="majorHAnsi" w:hAnsiTheme="majorHAnsi"/>
        </w:rPr>
        <w:t>Ocena prowadzenia dokumentacji jednostki</w:t>
      </w:r>
      <w:bookmarkEnd w:id="152"/>
      <w:bookmarkEnd w:id="153"/>
      <w:bookmarkEnd w:id="154"/>
      <w:bookmarkEnd w:id="155"/>
    </w:p>
    <w:p w:rsidR="00E77989" w:rsidRPr="0045797E" w:rsidRDefault="00E77989" w:rsidP="00E77989"/>
    <w:p w:rsidR="00AE645D" w:rsidRPr="0045797E" w:rsidRDefault="00AE645D" w:rsidP="00AE645D">
      <w:pPr>
        <w:pStyle w:val="objanienia"/>
        <w:spacing w:line="276" w:lineRule="auto"/>
        <w:ind w:firstLine="360"/>
        <w:rPr>
          <w:rFonts w:ascii="Calibri" w:hAnsi="Calibri" w:cs="Arial"/>
          <w:i/>
          <w:iCs/>
          <w:sz w:val="24"/>
          <w:szCs w:val="22"/>
        </w:rPr>
      </w:pPr>
      <w:r w:rsidRPr="0045797E">
        <w:rPr>
          <w:rFonts w:ascii="Calibri" w:hAnsi="Calibri" w:cs="Arial"/>
          <w:i/>
          <w:iCs/>
          <w:sz w:val="24"/>
          <w:szCs w:val="22"/>
        </w:rPr>
        <w:t xml:space="preserve">Ilość punktów jaką można było uzyskać z prowadzenie dokumentacji wynosiła 6. Według </w:t>
      </w:r>
      <w:r w:rsidRPr="0045797E">
        <w:rPr>
          <w:rFonts w:asciiTheme="minorHAnsi" w:hAnsiTheme="minorHAnsi" w:cs="Arial"/>
          <w:i/>
          <w:iCs/>
          <w:sz w:val="24"/>
          <w:szCs w:val="22"/>
        </w:rPr>
        <w:br/>
      </w:r>
      <w:r w:rsidRPr="0045797E">
        <w:rPr>
          <w:rFonts w:ascii="Calibri" w:hAnsi="Calibri" w:cs="Arial"/>
          <w:i/>
          <w:iCs/>
          <w:sz w:val="24"/>
          <w:szCs w:val="22"/>
        </w:rPr>
        <w:t>zaleceń Dolnośląskiego Komendanta Wojewódzkiego ocenie podlegają następujące elementy:</w:t>
      </w:r>
    </w:p>
    <w:p w:rsidR="00AE645D" w:rsidRPr="0045797E" w:rsidRDefault="00AE645D" w:rsidP="00D80676">
      <w:pPr>
        <w:pStyle w:val="objanienia"/>
        <w:numPr>
          <w:ilvl w:val="0"/>
          <w:numId w:val="40"/>
        </w:numPr>
        <w:spacing w:line="276" w:lineRule="auto"/>
        <w:rPr>
          <w:rFonts w:ascii="Calibri" w:hAnsi="Calibri" w:cs="Arial"/>
          <w:i/>
          <w:iCs/>
          <w:sz w:val="24"/>
          <w:szCs w:val="22"/>
        </w:rPr>
      </w:pPr>
      <w:r w:rsidRPr="0045797E">
        <w:rPr>
          <w:rFonts w:ascii="Calibri" w:hAnsi="Calibri" w:cs="Arial"/>
          <w:i/>
          <w:iCs/>
          <w:sz w:val="24"/>
          <w:szCs w:val="22"/>
        </w:rPr>
        <w:t xml:space="preserve">dokumentowanie przebiegu służby (książka podziału bojowego, książki rozkazów), </w:t>
      </w:r>
      <w:r w:rsidRPr="0045797E">
        <w:rPr>
          <w:rFonts w:asciiTheme="minorHAnsi" w:hAnsiTheme="minorHAnsi" w:cs="Arial"/>
          <w:i/>
          <w:iCs/>
          <w:sz w:val="24"/>
          <w:szCs w:val="22"/>
        </w:rPr>
        <w:br/>
      </w:r>
      <w:r w:rsidRPr="0045797E">
        <w:rPr>
          <w:rFonts w:ascii="Calibri" w:hAnsi="Calibri" w:cs="Arial"/>
          <w:i/>
          <w:iCs/>
          <w:sz w:val="24"/>
          <w:szCs w:val="22"/>
        </w:rPr>
        <w:t>zaistniałych zdarzeń, estetyki prowadzenia dokumentacji, posiadania druków operacyjnych określonych w rozporządzeniu Ministra Spraw Wewnętrznych i Administracji w sprawie szczegółowych zasad organizacji KSRG,</w:t>
      </w:r>
    </w:p>
    <w:p w:rsidR="00AE645D" w:rsidRPr="0045797E" w:rsidRDefault="00AE645D" w:rsidP="00D80676">
      <w:pPr>
        <w:pStyle w:val="objanienia"/>
        <w:numPr>
          <w:ilvl w:val="0"/>
          <w:numId w:val="40"/>
        </w:numPr>
        <w:spacing w:line="276" w:lineRule="auto"/>
        <w:rPr>
          <w:rFonts w:ascii="Calibri" w:hAnsi="Calibri" w:cs="Arial"/>
          <w:i/>
          <w:iCs/>
          <w:sz w:val="24"/>
          <w:szCs w:val="22"/>
        </w:rPr>
      </w:pPr>
      <w:r w:rsidRPr="0045797E">
        <w:rPr>
          <w:rFonts w:ascii="Calibri" w:hAnsi="Calibri" w:cs="Arial"/>
          <w:i/>
          <w:iCs/>
          <w:sz w:val="24"/>
          <w:szCs w:val="22"/>
        </w:rPr>
        <w:t>dokumentowanie organizacji i przebiegu doskonalenia zawodowego w jednostkach,</w:t>
      </w:r>
    </w:p>
    <w:p w:rsidR="00AE645D" w:rsidRPr="0045797E" w:rsidRDefault="00AE645D" w:rsidP="00D80676">
      <w:pPr>
        <w:pStyle w:val="WW-Tekstpodstawowywcity3"/>
        <w:numPr>
          <w:ilvl w:val="0"/>
          <w:numId w:val="40"/>
        </w:numPr>
        <w:spacing w:line="276" w:lineRule="auto"/>
        <w:rPr>
          <w:rFonts w:ascii="Calibri" w:hAnsi="Calibri"/>
          <w:i/>
          <w:iCs/>
          <w:sz w:val="24"/>
        </w:rPr>
      </w:pPr>
      <w:r w:rsidRPr="0045797E">
        <w:rPr>
          <w:rFonts w:ascii="Calibri" w:hAnsi="Calibri" w:cs="Arial"/>
          <w:i/>
          <w:iCs/>
          <w:sz w:val="24"/>
          <w:szCs w:val="22"/>
        </w:rPr>
        <w:t>dokumentowanie organizacji i przebiegu ćwiczeń na obiektach.</w:t>
      </w:r>
      <w:r w:rsidRPr="0045797E">
        <w:rPr>
          <w:rFonts w:ascii="Calibri" w:hAnsi="Calibri"/>
          <w:i/>
          <w:iCs/>
          <w:sz w:val="24"/>
        </w:rPr>
        <w:t xml:space="preserve"> </w:t>
      </w:r>
    </w:p>
    <w:p w:rsidR="009B6C3A" w:rsidRPr="0045797E" w:rsidRDefault="009B6C3A" w:rsidP="002860E9">
      <w:pPr>
        <w:suppressAutoHyphens/>
        <w:overflowPunct/>
        <w:autoSpaceDE/>
        <w:autoSpaceDN/>
        <w:adjustRightInd/>
        <w:spacing w:line="276" w:lineRule="auto"/>
        <w:ind w:firstLine="708"/>
        <w:textAlignment w:val="auto"/>
        <w:rPr>
          <w:rFonts w:asciiTheme="minorHAnsi" w:hAnsiTheme="minorHAnsi"/>
        </w:rPr>
      </w:pPr>
      <w:r w:rsidRPr="0045797E">
        <w:rPr>
          <w:rFonts w:asciiTheme="minorHAnsi" w:hAnsiTheme="minorHAnsi"/>
        </w:rPr>
        <w:t>.</w:t>
      </w:r>
    </w:p>
    <w:p w:rsidR="009B6C3A" w:rsidRPr="0045797E" w:rsidRDefault="009B6C3A" w:rsidP="009B6C3A">
      <w:pPr>
        <w:suppressAutoHyphens/>
        <w:overflowPunct/>
        <w:autoSpaceDE/>
        <w:autoSpaceDN/>
        <w:adjustRightInd/>
        <w:spacing w:line="240" w:lineRule="auto"/>
        <w:jc w:val="left"/>
        <w:textAlignment w:val="auto"/>
        <w:rPr>
          <w:lang w:val="de-DE"/>
        </w:rPr>
      </w:pPr>
    </w:p>
    <w:p w:rsidR="009B6C3A" w:rsidRPr="0045797E" w:rsidRDefault="009B6C3A" w:rsidP="009B6C3A">
      <w:pPr>
        <w:pStyle w:val="Legenda"/>
        <w:keepNext/>
        <w:rPr>
          <w:rFonts w:asciiTheme="minorHAnsi" w:hAnsiTheme="minorHAnsi"/>
          <w:i/>
          <w:color w:val="auto"/>
          <w:sz w:val="22"/>
        </w:rPr>
      </w:pPr>
      <w:r w:rsidRPr="0045797E">
        <w:rPr>
          <w:rFonts w:asciiTheme="minorHAnsi" w:hAnsiTheme="minorHAnsi"/>
          <w:i/>
          <w:color w:val="auto"/>
          <w:sz w:val="22"/>
        </w:rPr>
        <w:t xml:space="preserve">Tabela nr </w:t>
      </w:r>
      <w:r w:rsidR="00AC7E31">
        <w:rPr>
          <w:rFonts w:asciiTheme="minorHAnsi" w:hAnsiTheme="minorHAnsi"/>
          <w:i/>
          <w:color w:val="auto"/>
          <w:sz w:val="22"/>
        </w:rPr>
        <w:t>19</w:t>
      </w:r>
      <w:r w:rsidRPr="0045797E">
        <w:rPr>
          <w:rFonts w:asciiTheme="minorHAnsi" w:hAnsiTheme="minorHAnsi"/>
          <w:i/>
          <w:color w:val="auto"/>
          <w:sz w:val="22"/>
        </w:rPr>
        <w:t xml:space="preserve">. </w:t>
      </w:r>
      <w:r w:rsidRPr="0045797E">
        <w:rPr>
          <w:rFonts w:asciiTheme="minorHAnsi" w:hAnsiTheme="minorHAnsi"/>
          <w:b w:val="0"/>
          <w:i/>
          <w:color w:val="auto"/>
          <w:sz w:val="22"/>
        </w:rPr>
        <w:t>Zestawienie ilości punktów otrzymanych za prowadzenie dokumentacji jednostki.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559"/>
        <w:gridCol w:w="6342"/>
      </w:tblGrid>
      <w:tr w:rsidR="009B6C3A" w:rsidRPr="0045797E" w:rsidTr="00AE645D">
        <w:trPr>
          <w:trHeight w:val="325"/>
          <w:jc w:val="center"/>
        </w:trPr>
        <w:tc>
          <w:tcPr>
            <w:tcW w:w="1668" w:type="dxa"/>
            <w:vAlign w:val="center"/>
          </w:tcPr>
          <w:p w:rsidR="009B6C3A" w:rsidRPr="0045797E" w:rsidRDefault="009B6C3A" w:rsidP="002860E9">
            <w:pPr>
              <w:spacing w:line="240" w:lineRule="auto"/>
              <w:jc w:val="center"/>
              <w:rPr>
                <w:rFonts w:asciiTheme="minorHAnsi" w:hAnsiTheme="minorHAnsi"/>
                <w:b/>
                <w:sz w:val="22"/>
              </w:rPr>
            </w:pPr>
            <w:r w:rsidRPr="0045797E">
              <w:rPr>
                <w:rFonts w:asciiTheme="minorHAnsi" w:hAnsiTheme="minorHAnsi"/>
                <w:b/>
                <w:sz w:val="22"/>
              </w:rPr>
              <w:t>JRG</w:t>
            </w:r>
          </w:p>
        </w:tc>
        <w:tc>
          <w:tcPr>
            <w:tcW w:w="1559" w:type="dxa"/>
            <w:vAlign w:val="center"/>
          </w:tcPr>
          <w:p w:rsidR="009B6C3A" w:rsidRPr="0045797E" w:rsidRDefault="009B6C3A" w:rsidP="002860E9">
            <w:pPr>
              <w:spacing w:line="240" w:lineRule="auto"/>
              <w:rPr>
                <w:rFonts w:asciiTheme="minorHAnsi" w:hAnsiTheme="minorHAnsi"/>
                <w:b/>
                <w:sz w:val="22"/>
              </w:rPr>
            </w:pPr>
            <w:r w:rsidRPr="0045797E">
              <w:rPr>
                <w:rFonts w:asciiTheme="minorHAnsi" w:hAnsiTheme="minorHAnsi"/>
                <w:b/>
                <w:sz w:val="22"/>
              </w:rPr>
              <w:t>ilość punków</w:t>
            </w:r>
          </w:p>
        </w:tc>
        <w:tc>
          <w:tcPr>
            <w:tcW w:w="6342" w:type="dxa"/>
            <w:vAlign w:val="center"/>
          </w:tcPr>
          <w:p w:rsidR="009B6C3A" w:rsidRPr="0045797E" w:rsidRDefault="009B6C3A" w:rsidP="002860E9">
            <w:pPr>
              <w:spacing w:line="240" w:lineRule="auto"/>
              <w:rPr>
                <w:rFonts w:asciiTheme="minorHAnsi" w:hAnsiTheme="minorHAnsi"/>
                <w:b/>
                <w:sz w:val="22"/>
              </w:rPr>
            </w:pPr>
            <w:r w:rsidRPr="0045797E">
              <w:rPr>
                <w:rFonts w:asciiTheme="minorHAnsi" w:hAnsiTheme="minorHAnsi"/>
                <w:b/>
                <w:sz w:val="22"/>
              </w:rPr>
              <w:t>uwagi</w:t>
            </w:r>
          </w:p>
        </w:tc>
      </w:tr>
      <w:tr w:rsidR="00AE645D" w:rsidRPr="0045797E" w:rsidTr="00AE645D">
        <w:trPr>
          <w:trHeight w:val="554"/>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1</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5</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 xml:space="preserve">Stwierdzono nieprawidłowości w liście obecności strażaków </w:t>
            </w:r>
            <w:r w:rsidRPr="0045797E">
              <w:rPr>
                <w:rFonts w:asciiTheme="minorHAnsi" w:hAnsiTheme="minorHAnsi"/>
                <w:sz w:val="20"/>
              </w:rPr>
              <w:br/>
            </w:r>
            <w:r w:rsidRPr="0045797E">
              <w:rPr>
                <w:rFonts w:ascii="Calibri" w:hAnsi="Calibri"/>
                <w:sz w:val="20"/>
              </w:rPr>
              <w:t>uczestniczących w zajęciach szkoleniowych</w:t>
            </w:r>
          </w:p>
        </w:tc>
      </w:tr>
      <w:tr w:rsidR="00AE645D" w:rsidRPr="0045797E" w:rsidTr="00AE645D">
        <w:trPr>
          <w:trHeight w:val="604"/>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2</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5</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 xml:space="preserve">Stwierdzono rozbieżności w zapisach książki podziału bojowego oraz </w:t>
            </w:r>
            <w:r w:rsidRPr="0045797E">
              <w:rPr>
                <w:rFonts w:asciiTheme="minorHAnsi" w:hAnsiTheme="minorHAnsi"/>
                <w:sz w:val="20"/>
              </w:rPr>
              <w:br/>
            </w:r>
            <w:r w:rsidRPr="0045797E">
              <w:rPr>
                <w:rFonts w:ascii="Calibri" w:hAnsi="Calibri"/>
                <w:sz w:val="20"/>
              </w:rPr>
              <w:t>dokumentacji szkoleniowej.</w:t>
            </w:r>
          </w:p>
        </w:tc>
      </w:tr>
      <w:tr w:rsidR="00AE645D" w:rsidRPr="0045797E" w:rsidTr="00AE645D">
        <w:trPr>
          <w:trHeight w:val="187"/>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3</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6</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bez uwag</w:t>
            </w:r>
          </w:p>
        </w:tc>
      </w:tr>
      <w:tr w:rsidR="00AE645D" w:rsidRPr="0045797E" w:rsidTr="00AE645D">
        <w:trPr>
          <w:trHeight w:val="884"/>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4</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5</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 xml:space="preserve">Stwierdzono nieprawidłowości w dokumentacji ćwiczeń na obiektach </w:t>
            </w:r>
            <w:r w:rsidRPr="0045797E">
              <w:rPr>
                <w:rFonts w:asciiTheme="minorHAnsi" w:hAnsiTheme="minorHAnsi"/>
                <w:sz w:val="20"/>
              </w:rPr>
              <w:br/>
            </w:r>
            <w:r w:rsidRPr="0045797E">
              <w:rPr>
                <w:rFonts w:ascii="Calibri" w:hAnsi="Calibri"/>
                <w:sz w:val="20"/>
              </w:rPr>
              <w:t>sporządzone przez dowódców zmian polegające na zastosowaniu niepr</w:t>
            </w:r>
            <w:r w:rsidRPr="0045797E">
              <w:rPr>
                <w:rFonts w:ascii="Calibri" w:hAnsi="Calibri"/>
                <w:sz w:val="20"/>
              </w:rPr>
              <w:t>a</w:t>
            </w:r>
            <w:r w:rsidRPr="0045797E">
              <w:rPr>
                <w:rFonts w:ascii="Calibri" w:hAnsi="Calibri"/>
                <w:sz w:val="20"/>
              </w:rPr>
              <w:t>widłowych znaków graficzno- taktycznych.</w:t>
            </w:r>
          </w:p>
        </w:tc>
      </w:tr>
      <w:tr w:rsidR="00AE645D" w:rsidRPr="0045797E" w:rsidTr="00AE645D">
        <w:trPr>
          <w:trHeight w:val="155"/>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5</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6</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bez uwag</w:t>
            </w:r>
          </w:p>
        </w:tc>
      </w:tr>
      <w:tr w:rsidR="00AE645D" w:rsidRPr="0045797E" w:rsidTr="00AE645D">
        <w:trPr>
          <w:trHeight w:val="1553"/>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6 Kąty Wr.</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4</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Stwierdzono nieprawidłowości w dokumentacji ćwiczeń na obiektach sp</w:t>
            </w:r>
            <w:r w:rsidRPr="0045797E">
              <w:rPr>
                <w:rFonts w:ascii="Calibri" w:hAnsi="Calibri"/>
                <w:sz w:val="20"/>
              </w:rPr>
              <w:t>o</w:t>
            </w:r>
            <w:r w:rsidRPr="0045797E">
              <w:rPr>
                <w:rFonts w:ascii="Calibri" w:hAnsi="Calibri"/>
                <w:sz w:val="20"/>
              </w:rPr>
              <w:t>rządzone przez dowódców zmian polegające na zastosowaniu niepraw</w:t>
            </w:r>
            <w:r w:rsidRPr="0045797E">
              <w:rPr>
                <w:rFonts w:ascii="Calibri" w:hAnsi="Calibri"/>
                <w:sz w:val="20"/>
              </w:rPr>
              <w:t>i</w:t>
            </w:r>
            <w:r w:rsidRPr="0045797E">
              <w:rPr>
                <w:rFonts w:ascii="Calibri" w:hAnsi="Calibri"/>
                <w:sz w:val="20"/>
              </w:rPr>
              <w:t>dłowych znaków graficzno- taktycznych oraz mało szczegółowe obrysy obiektów.</w:t>
            </w:r>
            <w:r w:rsidR="005618E5">
              <w:rPr>
                <w:rFonts w:ascii="Calibri" w:hAnsi="Calibri"/>
                <w:sz w:val="20"/>
              </w:rPr>
              <w:t xml:space="preserve"> </w:t>
            </w:r>
          </w:p>
          <w:p w:rsidR="00AE645D" w:rsidRPr="0045797E" w:rsidRDefault="00AE645D" w:rsidP="00AE645D">
            <w:pPr>
              <w:spacing w:line="240" w:lineRule="auto"/>
              <w:rPr>
                <w:rFonts w:ascii="Calibri" w:hAnsi="Calibri"/>
                <w:sz w:val="20"/>
              </w:rPr>
            </w:pPr>
            <w:r w:rsidRPr="0045797E">
              <w:rPr>
                <w:rFonts w:ascii="Calibri" w:hAnsi="Calibri"/>
                <w:sz w:val="20"/>
              </w:rPr>
              <w:t>Stwierdzono również brak wyznaczania w rozkazach dziennych rot m</w:t>
            </w:r>
            <w:r w:rsidRPr="0045797E">
              <w:rPr>
                <w:rFonts w:ascii="Calibri" w:hAnsi="Calibri"/>
                <w:sz w:val="20"/>
              </w:rPr>
              <w:t>e</w:t>
            </w:r>
            <w:r w:rsidRPr="0045797E">
              <w:rPr>
                <w:rFonts w:ascii="Calibri" w:hAnsi="Calibri"/>
                <w:sz w:val="20"/>
              </w:rPr>
              <w:t>dycznych.</w:t>
            </w:r>
          </w:p>
        </w:tc>
      </w:tr>
      <w:tr w:rsidR="00AE645D" w:rsidRPr="0045797E" w:rsidTr="00AE645D">
        <w:trPr>
          <w:trHeight w:val="251"/>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7</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5</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 xml:space="preserve">Stwierdzono nieprawidłowości w dokumentacji ćwiczeń na obiektach </w:t>
            </w:r>
            <w:r w:rsidRPr="0045797E">
              <w:rPr>
                <w:rFonts w:asciiTheme="minorHAnsi" w:hAnsiTheme="minorHAnsi"/>
                <w:sz w:val="20"/>
              </w:rPr>
              <w:br/>
            </w:r>
            <w:r w:rsidRPr="0045797E">
              <w:rPr>
                <w:rFonts w:ascii="Calibri" w:hAnsi="Calibri"/>
                <w:sz w:val="20"/>
              </w:rPr>
              <w:t xml:space="preserve">sporządzone przez dowódców zmian polegające na zastosowaniu </w:t>
            </w:r>
            <w:r w:rsidRPr="0045797E">
              <w:rPr>
                <w:rFonts w:asciiTheme="minorHAnsi" w:hAnsiTheme="minorHAnsi"/>
                <w:sz w:val="20"/>
              </w:rPr>
              <w:br/>
            </w:r>
            <w:r w:rsidRPr="0045797E">
              <w:rPr>
                <w:rFonts w:ascii="Calibri" w:hAnsi="Calibri"/>
                <w:sz w:val="20"/>
              </w:rPr>
              <w:t>nieprawidłowych znaków graficzno- taktycznych.</w:t>
            </w:r>
          </w:p>
        </w:tc>
      </w:tr>
      <w:tr w:rsidR="00AE645D" w:rsidRPr="0045797E" w:rsidTr="00AE645D">
        <w:trPr>
          <w:trHeight w:val="171"/>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8</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6</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bez uwag</w:t>
            </w:r>
          </w:p>
        </w:tc>
      </w:tr>
      <w:tr w:rsidR="00AE645D" w:rsidRPr="0045797E" w:rsidTr="00AE645D">
        <w:trPr>
          <w:trHeight w:val="412"/>
          <w:jc w:val="center"/>
        </w:trPr>
        <w:tc>
          <w:tcPr>
            <w:tcW w:w="1668" w:type="dxa"/>
            <w:vAlign w:val="center"/>
          </w:tcPr>
          <w:p w:rsidR="00AE645D" w:rsidRPr="0045797E" w:rsidRDefault="00AE645D" w:rsidP="002860E9">
            <w:pPr>
              <w:spacing w:line="240" w:lineRule="auto"/>
              <w:jc w:val="center"/>
              <w:rPr>
                <w:rFonts w:asciiTheme="minorHAnsi" w:hAnsiTheme="minorHAnsi"/>
                <w:b/>
                <w:sz w:val="22"/>
              </w:rPr>
            </w:pPr>
            <w:r w:rsidRPr="0045797E">
              <w:rPr>
                <w:rFonts w:asciiTheme="minorHAnsi" w:hAnsiTheme="minorHAnsi"/>
                <w:b/>
                <w:sz w:val="22"/>
              </w:rPr>
              <w:t>JRG nr 9</w:t>
            </w:r>
          </w:p>
        </w:tc>
        <w:tc>
          <w:tcPr>
            <w:tcW w:w="1559" w:type="dxa"/>
            <w:vAlign w:val="center"/>
          </w:tcPr>
          <w:p w:rsidR="00AE645D" w:rsidRPr="0045797E" w:rsidRDefault="00AE645D" w:rsidP="005618E5">
            <w:pPr>
              <w:spacing w:line="240" w:lineRule="auto"/>
              <w:jc w:val="center"/>
              <w:rPr>
                <w:rFonts w:ascii="Calibri" w:hAnsi="Calibri"/>
                <w:sz w:val="20"/>
              </w:rPr>
            </w:pPr>
            <w:r w:rsidRPr="0045797E">
              <w:rPr>
                <w:rFonts w:ascii="Calibri" w:hAnsi="Calibri"/>
                <w:sz w:val="20"/>
              </w:rPr>
              <w:t>6</w:t>
            </w:r>
          </w:p>
        </w:tc>
        <w:tc>
          <w:tcPr>
            <w:tcW w:w="6342" w:type="dxa"/>
            <w:vAlign w:val="center"/>
          </w:tcPr>
          <w:p w:rsidR="00AE645D" w:rsidRPr="0045797E" w:rsidRDefault="00AE645D" w:rsidP="00AE645D">
            <w:pPr>
              <w:spacing w:line="240" w:lineRule="auto"/>
              <w:rPr>
                <w:rFonts w:ascii="Calibri" w:hAnsi="Calibri"/>
                <w:sz w:val="20"/>
              </w:rPr>
            </w:pPr>
            <w:r w:rsidRPr="0045797E">
              <w:rPr>
                <w:rFonts w:ascii="Calibri" w:hAnsi="Calibri"/>
                <w:sz w:val="20"/>
              </w:rPr>
              <w:t>bez uwag</w:t>
            </w:r>
          </w:p>
        </w:tc>
      </w:tr>
    </w:tbl>
    <w:p w:rsidR="009B6C3A" w:rsidRPr="0045797E" w:rsidRDefault="009B6C3A" w:rsidP="009B6C3A">
      <w:pPr>
        <w:suppressAutoHyphens/>
        <w:overflowPunct/>
        <w:autoSpaceDE/>
        <w:autoSpaceDN/>
        <w:adjustRightInd/>
        <w:spacing w:line="240" w:lineRule="auto"/>
        <w:textAlignment w:val="auto"/>
        <w:rPr>
          <w:rFonts w:ascii="Arial" w:hAnsi="Arial"/>
          <w:sz w:val="22"/>
        </w:rPr>
      </w:pPr>
    </w:p>
    <w:p w:rsidR="009B6C3A" w:rsidRPr="0045797E" w:rsidRDefault="009B6C3A" w:rsidP="009B6C3A">
      <w:pPr>
        <w:suppressAutoHyphens/>
        <w:overflowPunct/>
        <w:autoSpaceDE/>
        <w:autoSpaceDN/>
        <w:adjustRightInd/>
        <w:spacing w:line="240" w:lineRule="auto"/>
        <w:textAlignment w:val="auto"/>
        <w:rPr>
          <w:rFonts w:ascii="Arial" w:hAnsi="Arial"/>
          <w:sz w:val="22"/>
        </w:rPr>
      </w:pPr>
    </w:p>
    <w:p w:rsidR="00A85252" w:rsidRPr="0045797E" w:rsidRDefault="004D239E" w:rsidP="00A85252">
      <w:pPr>
        <w:pStyle w:val="Nagwek2"/>
        <w:rPr>
          <w:rFonts w:asciiTheme="majorHAnsi" w:hAnsiTheme="majorHAnsi"/>
        </w:rPr>
      </w:pPr>
      <w:r w:rsidRPr="0045797E">
        <w:br w:type="page"/>
      </w:r>
      <w:bookmarkStart w:id="156" w:name="_Toc381182235"/>
      <w:bookmarkStart w:id="157" w:name="_Toc381253961"/>
      <w:bookmarkStart w:id="158" w:name="_Toc381254298"/>
      <w:bookmarkStart w:id="159" w:name="_Toc381260623"/>
      <w:r w:rsidR="00A85252" w:rsidRPr="0045797E">
        <w:rPr>
          <w:rFonts w:asciiTheme="majorHAnsi" w:hAnsiTheme="majorHAnsi"/>
        </w:rPr>
        <w:lastRenderedPageBreak/>
        <w:t>Ocena wiedzy teoretycznej ratowników</w:t>
      </w:r>
      <w:bookmarkEnd w:id="156"/>
      <w:bookmarkEnd w:id="157"/>
      <w:bookmarkEnd w:id="158"/>
      <w:bookmarkEnd w:id="159"/>
    </w:p>
    <w:p w:rsidR="00A85252" w:rsidRPr="0045797E" w:rsidRDefault="00A85252" w:rsidP="00A85252">
      <w:pPr>
        <w:suppressAutoHyphens/>
        <w:overflowPunct/>
        <w:autoSpaceDE/>
        <w:autoSpaceDN/>
        <w:adjustRightInd/>
        <w:spacing w:line="276" w:lineRule="auto"/>
        <w:ind w:firstLine="709"/>
        <w:textAlignment w:val="auto"/>
        <w:rPr>
          <w:rFonts w:asciiTheme="minorHAnsi" w:hAnsiTheme="minorHAnsi"/>
          <w:iCs/>
        </w:rPr>
      </w:pPr>
    </w:p>
    <w:p w:rsidR="00A85252" w:rsidRPr="0045797E" w:rsidRDefault="00AE645D" w:rsidP="00AE645D">
      <w:pPr>
        <w:suppressAutoHyphens/>
        <w:overflowPunct/>
        <w:autoSpaceDE/>
        <w:autoSpaceDN/>
        <w:adjustRightInd/>
        <w:spacing w:line="276" w:lineRule="auto"/>
        <w:ind w:firstLine="720"/>
        <w:textAlignment w:val="auto"/>
        <w:rPr>
          <w:rFonts w:asciiTheme="minorHAnsi" w:hAnsiTheme="minorHAnsi"/>
          <w:i/>
        </w:rPr>
      </w:pPr>
      <w:r w:rsidRPr="0045797E">
        <w:rPr>
          <w:rFonts w:ascii="Calibri" w:hAnsi="Calibri"/>
          <w:i/>
          <w:iCs/>
        </w:rPr>
        <w:t>W jednostkach przeprowadzono test sprawdzający wiedzę składający się z 10 pytań z podziałem na 3 grupy (dowódcy, ratownicy, ratownicy-kierowcy), z których każde pytanie oceniane było w systemie 0 do 1. Ocena wiedzy zmiany służbowej stanowiła średnia arytmetyczna wyników testów ratowników poddanych sprawdzianowi. Maksymalna ilość punktów możliwych do uzyskania: 10</w:t>
      </w:r>
      <w:r w:rsidRPr="0045797E">
        <w:rPr>
          <w:rFonts w:asciiTheme="minorHAnsi" w:hAnsiTheme="minorHAnsi"/>
          <w:i/>
          <w:iCs/>
        </w:rPr>
        <w:t>.</w:t>
      </w:r>
    </w:p>
    <w:p w:rsidR="00A85252" w:rsidRPr="0045797E" w:rsidRDefault="00A85252" w:rsidP="00A85252">
      <w:pPr>
        <w:suppressAutoHyphens/>
        <w:overflowPunct/>
        <w:autoSpaceDE/>
        <w:autoSpaceDN/>
        <w:adjustRightInd/>
        <w:spacing w:line="240" w:lineRule="auto"/>
        <w:jc w:val="left"/>
        <w:textAlignment w:val="auto"/>
        <w:rPr>
          <w:lang w:val="de-DE"/>
        </w:rPr>
      </w:pPr>
    </w:p>
    <w:p w:rsidR="00A85252" w:rsidRPr="0045797E" w:rsidRDefault="00A85252" w:rsidP="00A85252">
      <w:pPr>
        <w:pStyle w:val="Legenda"/>
        <w:keepNext/>
        <w:rPr>
          <w:rFonts w:asciiTheme="minorHAnsi" w:hAnsiTheme="minorHAnsi"/>
          <w:i/>
          <w:color w:val="auto"/>
          <w:sz w:val="22"/>
        </w:rPr>
      </w:pPr>
      <w:r w:rsidRPr="0045797E">
        <w:rPr>
          <w:rFonts w:asciiTheme="minorHAnsi" w:hAnsiTheme="minorHAnsi"/>
          <w:i/>
          <w:color w:val="auto"/>
          <w:sz w:val="22"/>
        </w:rPr>
        <w:t>Tabela nr</w:t>
      </w:r>
      <w:r w:rsidR="00C81C85">
        <w:rPr>
          <w:rFonts w:asciiTheme="minorHAnsi" w:hAnsiTheme="minorHAnsi"/>
          <w:i/>
          <w:color w:val="auto"/>
          <w:sz w:val="22"/>
        </w:rPr>
        <w:t xml:space="preserve"> </w:t>
      </w:r>
      <w:r w:rsidR="00AC7E31">
        <w:rPr>
          <w:rFonts w:asciiTheme="minorHAnsi" w:hAnsiTheme="minorHAnsi"/>
          <w:i/>
          <w:color w:val="auto"/>
          <w:sz w:val="22"/>
        </w:rPr>
        <w:t>20</w:t>
      </w:r>
      <w:r w:rsidRPr="0045797E">
        <w:rPr>
          <w:rFonts w:asciiTheme="minorHAnsi" w:hAnsiTheme="minorHAnsi"/>
          <w:i/>
          <w:color w:val="auto"/>
          <w:sz w:val="22"/>
        </w:rPr>
        <w:t>.</w:t>
      </w:r>
      <w:r w:rsidRPr="0045797E">
        <w:rPr>
          <w:rFonts w:asciiTheme="minorHAnsi" w:hAnsiTheme="minorHAnsi"/>
          <w:b w:val="0"/>
          <w:i/>
          <w:color w:val="auto"/>
          <w:sz w:val="22"/>
        </w:rPr>
        <w:t xml:space="preserve"> Zestawienie ilości punktów otrzymanych za wiedzę teoretyczną ratowników.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7"/>
        <w:gridCol w:w="1559"/>
      </w:tblGrid>
      <w:tr w:rsidR="00A85252" w:rsidRPr="0045797E" w:rsidTr="005618E5">
        <w:trPr>
          <w:trHeight w:val="562"/>
          <w:jc w:val="center"/>
        </w:trPr>
        <w:tc>
          <w:tcPr>
            <w:tcW w:w="2177" w:type="dxa"/>
            <w:vAlign w:val="center"/>
          </w:tcPr>
          <w:p w:rsidR="00A85252" w:rsidRPr="0045797E" w:rsidRDefault="00A85252"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w:t>
            </w:r>
          </w:p>
        </w:tc>
        <w:tc>
          <w:tcPr>
            <w:tcW w:w="1559" w:type="dxa"/>
            <w:vAlign w:val="center"/>
          </w:tcPr>
          <w:p w:rsidR="00A85252" w:rsidRPr="0045797E" w:rsidRDefault="00A85252"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ilość punków</w:t>
            </w:r>
          </w:p>
        </w:tc>
      </w:tr>
      <w:tr w:rsidR="00AE645D" w:rsidRPr="0045797E" w:rsidTr="005618E5">
        <w:trPr>
          <w:trHeight w:val="313"/>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1</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r>
      <w:tr w:rsidR="00AE645D" w:rsidRPr="0045797E" w:rsidTr="005618E5">
        <w:trPr>
          <w:trHeight w:val="119"/>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2</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r>
      <w:tr w:rsidR="00AE645D" w:rsidRPr="0045797E" w:rsidTr="005618E5">
        <w:trPr>
          <w:trHeight w:val="279"/>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3</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r>
      <w:tr w:rsidR="00AE645D" w:rsidRPr="0045797E" w:rsidTr="005618E5">
        <w:trPr>
          <w:trHeight w:val="269"/>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4</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7</w:t>
            </w:r>
          </w:p>
        </w:tc>
      </w:tr>
      <w:tr w:rsidR="00AE645D" w:rsidRPr="0045797E" w:rsidTr="005618E5">
        <w:trPr>
          <w:trHeight w:val="145"/>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5</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8</w:t>
            </w:r>
          </w:p>
        </w:tc>
      </w:tr>
      <w:tr w:rsidR="00AE645D" w:rsidRPr="0045797E" w:rsidTr="005618E5">
        <w:trPr>
          <w:trHeight w:val="277"/>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6 Kąty Wr.</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r>
      <w:tr w:rsidR="00AE645D" w:rsidRPr="0045797E" w:rsidTr="005618E5">
        <w:trPr>
          <w:trHeight w:val="139"/>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7</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9</w:t>
            </w:r>
          </w:p>
        </w:tc>
      </w:tr>
      <w:tr w:rsidR="00AE645D" w:rsidRPr="0045797E" w:rsidTr="005618E5">
        <w:trPr>
          <w:trHeight w:val="129"/>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8</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8</w:t>
            </w:r>
          </w:p>
        </w:tc>
      </w:tr>
      <w:tr w:rsidR="00AE645D" w:rsidRPr="0045797E" w:rsidTr="005618E5">
        <w:trPr>
          <w:trHeight w:val="147"/>
          <w:jc w:val="center"/>
        </w:trPr>
        <w:tc>
          <w:tcPr>
            <w:tcW w:w="2177" w:type="dxa"/>
            <w:vAlign w:val="center"/>
          </w:tcPr>
          <w:p w:rsidR="00AE645D" w:rsidRPr="0045797E" w:rsidRDefault="00AE645D" w:rsidP="00A85252">
            <w:pPr>
              <w:suppressAutoHyphens/>
              <w:overflowPunct/>
              <w:autoSpaceDE/>
              <w:autoSpaceDN/>
              <w:adjustRightInd/>
              <w:spacing w:line="240" w:lineRule="auto"/>
              <w:jc w:val="center"/>
              <w:textAlignment w:val="auto"/>
              <w:rPr>
                <w:rFonts w:asciiTheme="minorHAnsi" w:hAnsiTheme="minorHAnsi" w:cs="Arial"/>
                <w:b/>
                <w:sz w:val="22"/>
                <w:szCs w:val="22"/>
              </w:rPr>
            </w:pPr>
            <w:r w:rsidRPr="0045797E">
              <w:rPr>
                <w:rFonts w:asciiTheme="minorHAnsi" w:hAnsiTheme="minorHAnsi" w:cs="Arial"/>
                <w:b/>
                <w:sz w:val="22"/>
                <w:szCs w:val="22"/>
              </w:rPr>
              <w:t>JRG nr 9</w:t>
            </w:r>
          </w:p>
        </w:tc>
        <w:tc>
          <w:tcPr>
            <w:tcW w:w="1559" w:type="dxa"/>
            <w:vAlign w:val="center"/>
          </w:tcPr>
          <w:p w:rsidR="00AE645D" w:rsidRPr="0045797E" w:rsidRDefault="00AE645D" w:rsidP="00AE645D">
            <w:pPr>
              <w:spacing w:line="240" w:lineRule="auto"/>
              <w:jc w:val="center"/>
              <w:rPr>
                <w:rFonts w:ascii="Calibri" w:hAnsi="Calibri" w:cs="Arial"/>
                <w:sz w:val="20"/>
                <w:szCs w:val="22"/>
              </w:rPr>
            </w:pPr>
            <w:r w:rsidRPr="0045797E">
              <w:rPr>
                <w:rFonts w:ascii="Calibri" w:hAnsi="Calibri" w:cs="Arial"/>
                <w:sz w:val="20"/>
                <w:szCs w:val="22"/>
              </w:rPr>
              <w:t>8</w:t>
            </w:r>
          </w:p>
        </w:tc>
      </w:tr>
    </w:tbl>
    <w:p w:rsidR="00A85252" w:rsidRPr="0045797E" w:rsidRDefault="00A85252" w:rsidP="00A85252">
      <w:pPr>
        <w:suppressAutoHyphens/>
        <w:overflowPunct/>
        <w:autoSpaceDE/>
        <w:autoSpaceDN/>
        <w:adjustRightInd/>
        <w:spacing w:line="240" w:lineRule="auto"/>
        <w:textAlignment w:val="auto"/>
        <w:rPr>
          <w:rFonts w:ascii="Arial" w:hAnsi="Arial"/>
          <w:sz w:val="22"/>
        </w:rPr>
      </w:pPr>
    </w:p>
    <w:p w:rsidR="00AE645D" w:rsidRPr="0045797E" w:rsidRDefault="00AE645D" w:rsidP="00AE645D">
      <w:pPr>
        <w:pStyle w:val="WW-Tekstpodstawowy2"/>
        <w:spacing w:line="276" w:lineRule="auto"/>
        <w:ind w:firstLine="851"/>
        <w:rPr>
          <w:rFonts w:ascii="Calibri" w:hAnsi="Calibri" w:cs="Arial"/>
          <w:sz w:val="24"/>
          <w:szCs w:val="22"/>
        </w:rPr>
      </w:pPr>
      <w:r w:rsidRPr="0045797E">
        <w:rPr>
          <w:rFonts w:ascii="Calibri" w:hAnsi="Calibri" w:cs="Arial"/>
          <w:sz w:val="24"/>
          <w:szCs w:val="22"/>
        </w:rPr>
        <w:t xml:space="preserve">Po przeanalizowaniu wyników sprawdzianu teoretycznego stwierdzono, że takie </w:t>
      </w:r>
      <w:r w:rsidRPr="0045797E">
        <w:rPr>
          <w:rFonts w:asciiTheme="minorHAnsi" w:hAnsiTheme="minorHAnsi" w:cs="Arial"/>
          <w:sz w:val="24"/>
          <w:szCs w:val="22"/>
        </w:rPr>
        <w:t>j</w:t>
      </w:r>
      <w:r w:rsidRPr="0045797E">
        <w:rPr>
          <w:rFonts w:ascii="Calibri" w:hAnsi="Calibri" w:cs="Arial"/>
          <w:sz w:val="24"/>
          <w:szCs w:val="22"/>
        </w:rPr>
        <w:t>ednostki jak: 2, 3, 6, 7 i 9 poprawiły swój zeszłoroczny wynik. W roku 2012 średnia punktów uzyskanych w tym dziale przez jednostki wynosiła 7,77, natomiast w roku bieżącym: 8,44.</w:t>
      </w:r>
    </w:p>
    <w:p w:rsidR="00AE645D" w:rsidRPr="0045797E" w:rsidRDefault="00AE645D" w:rsidP="00AE645D">
      <w:pPr>
        <w:pStyle w:val="WW-Tekstpodstawowy2"/>
        <w:spacing w:line="276" w:lineRule="auto"/>
        <w:ind w:firstLine="851"/>
        <w:rPr>
          <w:rFonts w:ascii="Calibri" w:hAnsi="Calibri" w:cs="Arial"/>
          <w:sz w:val="24"/>
          <w:szCs w:val="22"/>
        </w:rPr>
      </w:pPr>
      <w:r w:rsidRPr="0045797E">
        <w:rPr>
          <w:rFonts w:ascii="Calibri" w:hAnsi="Calibri" w:cs="Arial"/>
          <w:sz w:val="24"/>
          <w:szCs w:val="22"/>
        </w:rPr>
        <w:t xml:space="preserve">Tylko jedna jednostka uzyskała gorszy wynik niż w poprzednim roku. </w:t>
      </w:r>
    </w:p>
    <w:p w:rsidR="006D2A86" w:rsidRPr="0045797E" w:rsidRDefault="006D2A86" w:rsidP="006D2A86">
      <w:pPr>
        <w:suppressAutoHyphens/>
        <w:overflowPunct/>
        <w:autoSpaceDE/>
        <w:autoSpaceDN/>
        <w:adjustRightInd/>
        <w:spacing w:line="360" w:lineRule="exact"/>
        <w:ind w:firstLine="851"/>
        <w:textAlignment w:val="auto"/>
        <w:rPr>
          <w:rFonts w:asciiTheme="minorHAnsi" w:hAnsiTheme="minorHAnsi" w:cs="Arial"/>
          <w:szCs w:val="22"/>
        </w:rPr>
      </w:pPr>
    </w:p>
    <w:p w:rsidR="00FE7C10" w:rsidRPr="0045797E" w:rsidRDefault="00FE7C10" w:rsidP="00FE7C10">
      <w:pPr>
        <w:pStyle w:val="Nagwek2"/>
        <w:rPr>
          <w:rFonts w:asciiTheme="majorHAnsi" w:hAnsiTheme="majorHAnsi"/>
          <w:i/>
        </w:rPr>
      </w:pPr>
      <w:bookmarkStart w:id="160" w:name="_Toc381182236"/>
      <w:bookmarkStart w:id="161" w:name="_Toc381253962"/>
      <w:bookmarkStart w:id="162" w:name="_Toc381254299"/>
      <w:bookmarkStart w:id="163" w:name="_Toc381260624"/>
      <w:r w:rsidRPr="0045797E">
        <w:rPr>
          <w:rFonts w:asciiTheme="majorHAnsi" w:hAnsiTheme="majorHAnsi"/>
          <w:i/>
        </w:rPr>
        <w:t>Praktyczne umiejętności ratowników (ćwiczenia taktyczno –bojowe)</w:t>
      </w:r>
      <w:bookmarkEnd w:id="160"/>
      <w:bookmarkEnd w:id="161"/>
      <w:bookmarkEnd w:id="162"/>
      <w:bookmarkEnd w:id="163"/>
      <w:r w:rsidRPr="0045797E">
        <w:rPr>
          <w:rFonts w:asciiTheme="majorHAnsi" w:hAnsiTheme="majorHAnsi"/>
          <w:i/>
        </w:rPr>
        <w:t xml:space="preserve"> </w:t>
      </w:r>
    </w:p>
    <w:p w:rsidR="00FE7C10" w:rsidRPr="0045797E" w:rsidRDefault="00FE7C10" w:rsidP="00FE7C10">
      <w:pPr>
        <w:pStyle w:val="Akapitzlist"/>
        <w:ind w:left="0"/>
        <w:rPr>
          <w:i/>
          <w:sz w:val="24"/>
        </w:rPr>
      </w:pPr>
    </w:p>
    <w:p w:rsidR="00AE645D" w:rsidRPr="0045797E" w:rsidRDefault="00AE645D" w:rsidP="00AE645D">
      <w:pPr>
        <w:pStyle w:val="WW-Tekstpodstawowy2"/>
        <w:spacing w:line="276" w:lineRule="auto"/>
        <w:ind w:firstLine="708"/>
        <w:rPr>
          <w:rFonts w:ascii="Calibri" w:hAnsi="Calibri"/>
          <w:iCs/>
          <w:sz w:val="24"/>
        </w:rPr>
      </w:pPr>
      <w:r w:rsidRPr="0045797E">
        <w:rPr>
          <w:rFonts w:ascii="Calibri" w:hAnsi="Calibri"/>
          <w:iCs/>
          <w:sz w:val="24"/>
        </w:rPr>
        <w:t xml:space="preserve">Ćwiczenia taktyczno-bojowe punktowane były w zakresie 0-15 punktów. W ocenie ćwiczenia uwzględniano: określenie celu działań, przyjęty sposób osiągnięcia celu (zamiar taktyczny), sposób realizacji zamiaru taktycznego, reagowanie na zmiany rozwoju sytuacji, sposób dowodzenia pododdziałem. Wszystkie ćwiczenia wykonywane były na terenie kontrolowanej jednostki. </w:t>
      </w:r>
    </w:p>
    <w:p w:rsidR="00AE645D" w:rsidRPr="0045797E" w:rsidRDefault="00AE645D" w:rsidP="00AE645D">
      <w:pPr>
        <w:pStyle w:val="WW-Tekstpodstawowy2"/>
        <w:spacing w:line="276" w:lineRule="auto"/>
        <w:ind w:firstLine="708"/>
        <w:rPr>
          <w:rFonts w:ascii="Calibri" w:hAnsi="Calibri"/>
          <w:iCs/>
          <w:sz w:val="24"/>
        </w:rPr>
      </w:pPr>
      <w:r w:rsidRPr="0045797E">
        <w:rPr>
          <w:rFonts w:ascii="Calibri" w:hAnsi="Calibri"/>
          <w:iCs/>
          <w:sz w:val="24"/>
        </w:rPr>
        <w:t>Starano się w jak największym stopniu urealniać założenia do ćwiczeń i urzeczywistniać rozwój i przebieg akcji ratowniczej. Praca dyspozytorów punktów alarmowych również była oceniana i miała wpływ na ilość uzyskanych punktów.</w:t>
      </w:r>
    </w:p>
    <w:p w:rsidR="00FE7C10" w:rsidRPr="0045797E" w:rsidRDefault="00FE7C10" w:rsidP="00234AE9">
      <w:pPr>
        <w:pStyle w:val="Akapitzlist"/>
        <w:spacing w:after="0"/>
        <w:ind w:left="0" w:firstLine="720"/>
        <w:jc w:val="both"/>
        <w:rPr>
          <w:sz w:val="24"/>
        </w:rPr>
      </w:pPr>
      <w:r w:rsidRPr="0045797E">
        <w:rPr>
          <w:sz w:val="24"/>
        </w:rPr>
        <w:t>.</w:t>
      </w:r>
    </w:p>
    <w:p w:rsidR="00FE7C10" w:rsidRPr="0045797E" w:rsidRDefault="00FE7C10">
      <w:pPr>
        <w:overflowPunct/>
        <w:autoSpaceDE/>
        <w:autoSpaceDN/>
        <w:adjustRightInd/>
        <w:spacing w:line="240" w:lineRule="auto"/>
        <w:jc w:val="left"/>
        <w:textAlignment w:val="auto"/>
        <w:rPr>
          <w:rFonts w:ascii="Calibri" w:eastAsia="Calibri" w:hAnsi="Calibri"/>
          <w:szCs w:val="22"/>
          <w:lang w:eastAsia="en-US"/>
        </w:rPr>
      </w:pPr>
      <w:r w:rsidRPr="0045797E">
        <w:br w:type="page"/>
      </w:r>
    </w:p>
    <w:p w:rsidR="00926313" w:rsidRPr="0045797E" w:rsidRDefault="00926313" w:rsidP="00926313">
      <w:pPr>
        <w:pStyle w:val="Legenda"/>
        <w:keepNext/>
        <w:rPr>
          <w:rFonts w:asciiTheme="minorHAnsi" w:hAnsiTheme="minorHAnsi"/>
          <w:i/>
          <w:color w:val="auto"/>
          <w:sz w:val="22"/>
        </w:rPr>
      </w:pPr>
      <w:r w:rsidRPr="0045797E">
        <w:rPr>
          <w:rFonts w:asciiTheme="minorHAnsi" w:hAnsiTheme="minorHAnsi"/>
          <w:i/>
          <w:color w:val="auto"/>
          <w:sz w:val="22"/>
        </w:rPr>
        <w:lastRenderedPageBreak/>
        <w:t>Tabela nr</w:t>
      </w:r>
      <w:r w:rsidR="001D045D">
        <w:rPr>
          <w:rFonts w:asciiTheme="minorHAnsi" w:hAnsiTheme="minorHAnsi"/>
          <w:i/>
          <w:color w:val="auto"/>
          <w:sz w:val="22"/>
        </w:rPr>
        <w:t xml:space="preserve"> </w:t>
      </w:r>
      <w:r w:rsidR="00AC7E31">
        <w:rPr>
          <w:rFonts w:asciiTheme="minorHAnsi" w:hAnsiTheme="minorHAnsi"/>
          <w:i/>
          <w:color w:val="auto"/>
          <w:sz w:val="22"/>
        </w:rPr>
        <w:t>21</w:t>
      </w:r>
      <w:r w:rsidRPr="0045797E">
        <w:rPr>
          <w:rFonts w:asciiTheme="minorHAnsi" w:hAnsiTheme="minorHAnsi"/>
          <w:i/>
          <w:color w:val="auto"/>
          <w:sz w:val="22"/>
        </w:rPr>
        <w:t xml:space="preserve">. </w:t>
      </w:r>
      <w:r w:rsidRPr="0045797E">
        <w:rPr>
          <w:rFonts w:asciiTheme="minorHAnsi" w:hAnsiTheme="minorHAnsi"/>
          <w:b w:val="0"/>
          <w:i/>
          <w:color w:val="auto"/>
          <w:sz w:val="22"/>
        </w:rPr>
        <w:t>Zestawienie ilości punktów otrzymanych za ćwiczenia taktyczno-bojowe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8"/>
        <w:gridCol w:w="1961"/>
      </w:tblGrid>
      <w:tr w:rsidR="00FE7C10" w:rsidRPr="0045797E" w:rsidTr="00926313">
        <w:trPr>
          <w:trHeight w:val="335"/>
          <w:jc w:val="center"/>
        </w:trPr>
        <w:tc>
          <w:tcPr>
            <w:tcW w:w="2248" w:type="dxa"/>
            <w:vAlign w:val="center"/>
          </w:tcPr>
          <w:p w:rsidR="00FE7C10" w:rsidRPr="0045797E" w:rsidRDefault="00FE7C10" w:rsidP="00926313">
            <w:pPr>
              <w:spacing w:line="240" w:lineRule="auto"/>
              <w:rPr>
                <w:rFonts w:asciiTheme="minorHAnsi" w:hAnsiTheme="minorHAnsi"/>
                <w:b/>
                <w:sz w:val="22"/>
              </w:rPr>
            </w:pPr>
            <w:r w:rsidRPr="0045797E">
              <w:rPr>
                <w:rFonts w:asciiTheme="minorHAnsi" w:hAnsiTheme="minorHAnsi"/>
                <w:b/>
                <w:sz w:val="22"/>
              </w:rPr>
              <w:t>jednostka</w:t>
            </w:r>
          </w:p>
        </w:tc>
        <w:tc>
          <w:tcPr>
            <w:tcW w:w="1961" w:type="dxa"/>
            <w:vAlign w:val="center"/>
          </w:tcPr>
          <w:p w:rsidR="00FE7C10" w:rsidRPr="0045797E" w:rsidRDefault="00FE7C10" w:rsidP="00926313">
            <w:pPr>
              <w:spacing w:line="240" w:lineRule="auto"/>
              <w:rPr>
                <w:rFonts w:asciiTheme="minorHAnsi" w:hAnsiTheme="minorHAnsi"/>
                <w:b/>
                <w:sz w:val="22"/>
              </w:rPr>
            </w:pPr>
            <w:r w:rsidRPr="0045797E">
              <w:rPr>
                <w:rFonts w:asciiTheme="minorHAnsi" w:hAnsiTheme="minorHAnsi"/>
                <w:b/>
                <w:sz w:val="22"/>
              </w:rPr>
              <w:t>ilość punków</w:t>
            </w:r>
          </w:p>
        </w:tc>
      </w:tr>
      <w:tr w:rsidR="00AE645D" w:rsidRPr="0045797E" w:rsidTr="00926313">
        <w:trPr>
          <w:trHeight w:val="284"/>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1</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15</w:t>
            </w:r>
          </w:p>
        </w:tc>
      </w:tr>
      <w:tr w:rsidR="00AE645D" w:rsidRPr="0045797E" w:rsidTr="00926313">
        <w:trPr>
          <w:trHeight w:val="259"/>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2</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13</w:t>
            </w:r>
          </w:p>
        </w:tc>
      </w:tr>
      <w:tr w:rsidR="00AE645D" w:rsidRPr="0045797E" w:rsidTr="00926313">
        <w:trPr>
          <w:trHeight w:val="277"/>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3</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13</w:t>
            </w:r>
          </w:p>
        </w:tc>
      </w:tr>
      <w:tr w:rsidR="00AE645D" w:rsidRPr="0045797E" w:rsidTr="00926313">
        <w:trPr>
          <w:trHeight w:val="280"/>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4</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13</w:t>
            </w:r>
          </w:p>
        </w:tc>
      </w:tr>
      <w:tr w:rsidR="00AE645D" w:rsidRPr="0045797E" w:rsidTr="00926313">
        <w:trPr>
          <w:trHeight w:val="257"/>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5</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13</w:t>
            </w:r>
          </w:p>
        </w:tc>
      </w:tr>
      <w:tr w:rsidR="00AE645D" w:rsidRPr="0045797E" w:rsidTr="00926313">
        <w:trPr>
          <w:trHeight w:val="275"/>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6 Kąty Wr.</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14</w:t>
            </w:r>
          </w:p>
        </w:tc>
      </w:tr>
      <w:tr w:rsidR="00AE645D" w:rsidRPr="0045797E" w:rsidTr="00926313">
        <w:trPr>
          <w:trHeight w:val="137"/>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7</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9</w:t>
            </w:r>
          </w:p>
        </w:tc>
      </w:tr>
      <w:tr w:rsidR="00AE645D" w:rsidRPr="0045797E" w:rsidTr="00926313">
        <w:trPr>
          <w:trHeight w:val="270"/>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8</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13</w:t>
            </w:r>
          </w:p>
        </w:tc>
      </w:tr>
      <w:tr w:rsidR="00AE645D" w:rsidRPr="0045797E" w:rsidTr="00926313">
        <w:trPr>
          <w:trHeight w:val="273"/>
          <w:jc w:val="center"/>
        </w:trPr>
        <w:tc>
          <w:tcPr>
            <w:tcW w:w="2248" w:type="dxa"/>
            <w:vAlign w:val="center"/>
          </w:tcPr>
          <w:p w:rsidR="00AE645D" w:rsidRPr="0045797E" w:rsidRDefault="00AE645D" w:rsidP="00926313">
            <w:pPr>
              <w:spacing w:line="240" w:lineRule="auto"/>
              <w:rPr>
                <w:rFonts w:asciiTheme="minorHAnsi" w:hAnsiTheme="minorHAnsi"/>
                <w:b/>
                <w:sz w:val="22"/>
              </w:rPr>
            </w:pPr>
            <w:r w:rsidRPr="0045797E">
              <w:rPr>
                <w:rFonts w:asciiTheme="minorHAnsi" w:hAnsiTheme="minorHAnsi"/>
                <w:b/>
                <w:sz w:val="22"/>
              </w:rPr>
              <w:t>JRG nr 9</w:t>
            </w:r>
          </w:p>
        </w:tc>
        <w:tc>
          <w:tcPr>
            <w:tcW w:w="1961" w:type="dxa"/>
            <w:vAlign w:val="center"/>
          </w:tcPr>
          <w:p w:rsidR="00AE645D" w:rsidRPr="0045797E" w:rsidRDefault="00AE645D" w:rsidP="00AE645D">
            <w:pPr>
              <w:spacing w:line="240" w:lineRule="auto"/>
              <w:jc w:val="center"/>
              <w:rPr>
                <w:rFonts w:ascii="Calibri" w:hAnsi="Calibri" w:cs="Arial"/>
                <w:sz w:val="22"/>
                <w:szCs w:val="22"/>
              </w:rPr>
            </w:pPr>
            <w:r w:rsidRPr="0045797E">
              <w:rPr>
                <w:rFonts w:ascii="Calibri" w:hAnsi="Calibri" w:cs="Arial"/>
                <w:sz w:val="22"/>
                <w:szCs w:val="22"/>
              </w:rPr>
              <w:t>14</w:t>
            </w:r>
          </w:p>
        </w:tc>
      </w:tr>
    </w:tbl>
    <w:p w:rsidR="00AE645D" w:rsidRPr="0045797E" w:rsidRDefault="00AE645D" w:rsidP="00AE645D">
      <w:pPr>
        <w:suppressAutoHyphens/>
        <w:overflowPunct/>
        <w:autoSpaceDE/>
        <w:autoSpaceDN/>
        <w:adjustRightInd/>
        <w:spacing w:line="276" w:lineRule="auto"/>
        <w:ind w:firstLine="708"/>
        <w:textAlignment w:val="auto"/>
        <w:rPr>
          <w:rFonts w:asciiTheme="minorHAnsi" w:hAnsiTheme="minorHAnsi"/>
          <w:sz w:val="28"/>
          <w:szCs w:val="24"/>
        </w:rPr>
      </w:pPr>
    </w:p>
    <w:p w:rsidR="00AE645D" w:rsidRPr="0045797E" w:rsidRDefault="00AE645D" w:rsidP="00AE645D">
      <w:pPr>
        <w:pStyle w:val="WW-Tekstpodstawowy2"/>
        <w:spacing w:line="276" w:lineRule="auto"/>
        <w:ind w:firstLine="360"/>
        <w:rPr>
          <w:rFonts w:ascii="Calibri" w:hAnsi="Calibri"/>
          <w:iCs/>
          <w:sz w:val="24"/>
        </w:rPr>
      </w:pPr>
      <w:r w:rsidRPr="0045797E">
        <w:rPr>
          <w:rFonts w:ascii="Calibri" w:hAnsi="Calibri"/>
          <w:iCs/>
          <w:sz w:val="24"/>
        </w:rPr>
        <w:t>Najpoważniejszymi popełnianymi błędami było:</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 xml:space="preserve">niezgodne z taktyką pożarniczą sposoby zasilania samochodów gaśniczych. </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próba podania wody i piany z jednego rozdzielacza,</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nieprawidłowe otwieranie drzwi do pomieszczeń w których panuje pożar</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brak istotnych elementów rozkazu,</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nieprawidłowe prowadzenie korespondencji radiowej</w:t>
      </w:r>
    </w:p>
    <w:p w:rsidR="00AE645D" w:rsidRPr="0045797E" w:rsidRDefault="00AE645D" w:rsidP="00D80676">
      <w:pPr>
        <w:pStyle w:val="WW-Tekstpodstawowy2"/>
        <w:numPr>
          <w:ilvl w:val="0"/>
          <w:numId w:val="41"/>
        </w:numPr>
        <w:spacing w:line="276" w:lineRule="auto"/>
        <w:rPr>
          <w:rFonts w:ascii="Calibri" w:hAnsi="Calibri"/>
          <w:sz w:val="24"/>
        </w:rPr>
      </w:pPr>
      <w:r w:rsidRPr="0045797E">
        <w:rPr>
          <w:rFonts w:ascii="Calibri" w:hAnsi="Calibri"/>
          <w:sz w:val="24"/>
        </w:rPr>
        <w:t>brak zabezpieczenia linii wężowej prowadzonej po drabinie</w:t>
      </w:r>
    </w:p>
    <w:p w:rsidR="00AE645D" w:rsidRPr="0045797E" w:rsidRDefault="00AE645D" w:rsidP="00D80676">
      <w:pPr>
        <w:pStyle w:val="WW-Tekstpodstawowy2"/>
        <w:numPr>
          <w:ilvl w:val="0"/>
          <w:numId w:val="41"/>
        </w:numPr>
        <w:spacing w:line="276" w:lineRule="auto"/>
        <w:rPr>
          <w:rFonts w:ascii="Calibri" w:hAnsi="Calibri"/>
          <w:iCs/>
          <w:sz w:val="24"/>
        </w:rPr>
      </w:pPr>
      <w:r w:rsidRPr="0045797E">
        <w:rPr>
          <w:rFonts w:ascii="Calibri" w:hAnsi="Calibri"/>
          <w:sz w:val="24"/>
        </w:rPr>
        <w:t xml:space="preserve">zbyt bliskie ustawienie pojazdów pożarniczych – niepotrzebna koncentracje w jednym miejscu. </w:t>
      </w:r>
    </w:p>
    <w:p w:rsidR="003E5AAD" w:rsidRPr="0045797E" w:rsidRDefault="003E5AAD" w:rsidP="003E5AAD">
      <w:pPr>
        <w:pStyle w:val="Nagwek2"/>
        <w:rPr>
          <w:rFonts w:asciiTheme="majorHAnsi" w:hAnsiTheme="majorHAnsi"/>
          <w:i/>
        </w:rPr>
      </w:pPr>
      <w:bookmarkStart w:id="164" w:name="_Toc381182237"/>
      <w:bookmarkStart w:id="165" w:name="_Toc381253963"/>
      <w:bookmarkStart w:id="166" w:name="_Toc381254300"/>
      <w:bookmarkStart w:id="167" w:name="_Toc381260625"/>
      <w:r w:rsidRPr="0045797E">
        <w:rPr>
          <w:rFonts w:asciiTheme="majorHAnsi" w:hAnsiTheme="majorHAnsi"/>
          <w:i/>
        </w:rPr>
        <w:t>Ogólna ocena kontrolowanej jednostki</w:t>
      </w:r>
      <w:bookmarkEnd w:id="164"/>
      <w:bookmarkEnd w:id="165"/>
      <w:bookmarkEnd w:id="166"/>
      <w:bookmarkEnd w:id="167"/>
    </w:p>
    <w:p w:rsidR="003E5AAD" w:rsidRPr="0045797E" w:rsidRDefault="003E5AAD" w:rsidP="003E5AAD">
      <w:pPr>
        <w:pStyle w:val="Akapitzlist"/>
        <w:ind w:left="0"/>
        <w:rPr>
          <w:i/>
          <w:sz w:val="24"/>
        </w:rPr>
      </w:pPr>
    </w:p>
    <w:p w:rsidR="003E5AAD" w:rsidRPr="0045797E" w:rsidRDefault="003E5AAD" w:rsidP="003E5AAD">
      <w:pPr>
        <w:pStyle w:val="Akapitzlist"/>
        <w:ind w:left="0" w:firstLine="720"/>
        <w:rPr>
          <w:i/>
          <w:sz w:val="24"/>
        </w:rPr>
      </w:pPr>
      <w:r w:rsidRPr="0045797E">
        <w:rPr>
          <w:i/>
          <w:sz w:val="24"/>
        </w:rPr>
        <w:t>Tabela zamieszczona na następnej stronie przedstawia zestawienie ogólnej ilości otrz</w:t>
      </w:r>
      <w:r w:rsidRPr="0045797E">
        <w:rPr>
          <w:i/>
          <w:sz w:val="24"/>
        </w:rPr>
        <w:t>y</w:t>
      </w:r>
      <w:r w:rsidRPr="0045797E">
        <w:rPr>
          <w:i/>
          <w:sz w:val="24"/>
        </w:rPr>
        <w:t>manych punktów przez poszczególne Jednostki Ratowniczo-Gaśnicze.</w:t>
      </w:r>
    </w:p>
    <w:p w:rsidR="0096220B" w:rsidRDefault="0096220B" w:rsidP="003E5AAD">
      <w:pPr>
        <w:pStyle w:val="Nagwek2"/>
        <w:rPr>
          <w:rFonts w:asciiTheme="majorHAnsi" w:hAnsiTheme="majorHAnsi"/>
          <w:i/>
        </w:rPr>
        <w:sectPr w:rsidR="0096220B" w:rsidSect="00BD3D2E">
          <w:headerReference w:type="default" r:id="rId33"/>
          <w:footerReference w:type="default" r:id="rId34"/>
          <w:footerReference w:type="first" r:id="rId35"/>
          <w:footnotePr>
            <w:pos w:val="beneathText"/>
          </w:footnotePr>
          <w:pgSz w:w="11905" w:h="16837"/>
          <w:pgMar w:top="1418" w:right="1134" w:bottom="1238" w:left="1418" w:header="567" w:footer="567" w:gutter="0"/>
          <w:cols w:space="708"/>
          <w:docGrid w:linePitch="360"/>
        </w:sectPr>
      </w:pPr>
    </w:p>
    <w:p w:rsidR="00224DD7" w:rsidRPr="00224DD7" w:rsidRDefault="00224DD7" w:rsidP="00224DD7">
      <w:pPr>
        <w:pStyle w:val="Legenda"/>
        <w:keepNext/>
        <w:rPr>
          <w:rFonts w:asciiTheme="minorHAnsi" w:hAnsiTheme="minorHAnsi"/>
          <w:i/>
          <w:color w:val="auto"/>
          <w:sz w:val="22"/>
          <w:szCs w:val="22"/>
        </w:rPr>
      </w:pPr>
      <w:r w:rsidRPr="00224DD7">
        <w:rPr>
          <w:rFonts w:asciiTheme="minorHAnsi" w:hAnsiTheme="minorHAnsi"/>
          <w:i/>
          <w:color w:val="auto"/>
          <w:sz w:val="22"/>
          <w:szCs w:val="22"/>
        </w:rPr>
        <w:lastRenderedPageBreak/>
        <w:t>Tabela</w:t>
      </w:r>
      <w:r>
        <w:rPr>
          <w:rFonts w:asciiTheme="minorHAnsi" w:hAnsiTheme="minorHAnsi"/>
          <w:i/>
          <w:color w:val="auto"/>
          <w:sz w:val="22"/>
          <w:szCs w:val="22"/>
        </w:rPr>
        <w:t xml:space="preserve"> nr</w:t>
      </w:r>
      <w:r w:rsidRPr="00224DD7">
        <w:rPr>
          <w:rFonts w:asciiTheme="minorHAnsi" w:hAnsiTheme="minorHAnsi"/>
          <w:i/>
          <w:color w:val="auto"/>
          <w:sz w:val="22"/>
          <w:szCs w:val="22"/>
        </w:rPr>
        <w:t xml:space="preserve"> </w:t>
      </w:r>
      <w:r w:rsidR="00AC7E31">
        <w:rPr>
          <w:rFonts w:asciiTheme="minorHAnsi" w:hAnsiTheme="minorHAnsi"/>
          <w:i/>
          <w:color w:val="auto"/>
          <w:sz w:val="22"/>
          <w:szCs w:val="22"/>
        </w:rPr>
        <w:t>22</w:t>
      </w:r>
      <w:r>
        <w:rPr>
          <w:rFonts w:asciiTheme="minorHAnsi" w:hAnsiTheme="minorHAnsi"/>
          <w:i/>
          <w:color w:val="auto"/>
          <w:sz w:val="22"/>
          <w:szCs w:val="22"/>
        </w:rPr>
        <w:t xml:space="preserve">. </w:t>
      </w:r>
      <w:r w:rsidRPr="00224DD7">
        <w:rPr>
          <w:rFonts w:asciiTheme="minorHAnsi" w:hAnsiTheme="minorHAnsi"/>
          <w:b w:val="0"/>
          <w:i/>
          <w:color w:val="auto"/>
          <w:sz w:val="22"/>
          <w:szCs w:val="22"/>
        </w:rPr>
        <w:t>Podsumowanie wyników.</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560"/>
        <w:gridCol w:w="1559"/>
        <w:gridCol w:w="1701"/>
        <w:gridCol w:w="1843"/>
        <w:gridCol w:w="1559"/>
        <w:gridCol w:w="1701"/>
        <w:gridCol w:w="1701"/>
        <w:gridCol w:w="1843"/>
      </w:tblGrid>
      <w:tr w:rsidR="0096220B" w:rsidRPr="0096220B" w:rsidTr="0096220B">
        <w:tc>
          <w:tcPr>
            <w:tcW w:w="1809" w:type="dxa"/>
            <w:vMerge w:val="restart"/>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Pr>
                <w:rFonts w:asciiTheme="minorHAnsi" w:hAnsiTheme="minorHAnsi" w:cs="Arial"/>
                <w:b/>
                <w:sz w:val="22"/>
                <w:szCs w:val="22"/>
              </w:rPr>
              <w:t>JRG</w:t>
            </w:r>
          </w:p>
        </w:tc>
        <w:tc>
          <w:tcPr>
            <w:tcW w:w="9923" w:type="dxa"/>
            <w:gridSpan w:val="6"/>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ocena punktowa poszczególnych działów</w:t>
            </w:r>
          </w:p>
        </w:tc>
        <w:tc>
          <w:tcPr>
            <w:tcW w:w="1701" w:type="dxa"/>
            <w:vMerge w:val="restart"/>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ogólna liczba punktów</w:t>
            </w:r>
          </w:p>
        </w:tc>
        <w:tc>
          <w:tcPr>
            <w:tcW w:w="1843" w:type="dxa"/>
            <w:vMerge w:val="restart"/>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OGÓLNA OCENA INSPEKCJI (skala 1-6)</w:t>
            </w:r>
          </w:p>
        </w:tc>
      </w:tr>
      <w:tr w:rsidR="0096220B" w:rsidRPr="0096220B" w:rsidTr="0096220B">
        <w:trPr>
          <w:trHeight w:val="375"/>
        </w:trPr>
        <w:tc>
          <w:tcPr>
            <w:tcW w:w="1809" w:type="dxa"/>
            <w:vMerge/>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sz w:val="22"/>
                <w:szCs w:val="22"/>
              </w:rPr>
            </w:pPr>
          </w:p>
        </w:tc>
        <w:tc>
          <w:tcPr>
            <w:tcW w:w="1560" w:type="dxa"/>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alarmowanie</w:t>
            </w:r>
          </w:p>
        </w:tc>
        <w:tc>
          <w:tcPr>
            <w:tcW w:w="1559" w:type="dxa"/>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gotowość ratowników</w:t>
            </w:r>
          </w:p>
        </w:tc>
        <w:tc>
          <w:tcPr>
            <w:tcW w:w="1701" w:type="dxa"/>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gotowość pojazdów i sprzętu</w:t>
            </w:r>
          </w:p>
        </w:tc>
        <w:tc>
          <w:tcPr>
            <w:tcW w:w="1843" w:type="dxa"/>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dokumentacja jednostki</w:t>
            </w:r>
          </w:p>
        </w:tc>
        <w:tc>
          <w:tcPr>
            <w:tcW w:w="1559" w:type="dxa"/>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wiedza teoretyczna ratowników</w:t>
            </w:r>
          </w:p>
        </w:tc>
        <w:tc>
          <w:tcPr>
            <w:tcW w:w="1701" w:type="dxa"/>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ćwiczenia taktyczno-bojowe</w:t>
            </w:r>
          </w:p>
        </w:tc>
        <w:tc>
          <w:tcPr>
            <w:tcW w:w="1701" w:type="dxa"/>
            <w:vMerge/>
            <w:vAlign w:val="center"/>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sz w:val="22"/>
                <w:szCs w:val="22"/>
              </w:rPr>
            </w:pPr>
          </w:p>
        </w:tc>
        <w:tc>
          <w:tcPr>
            <w:tcW w:w="1843" w:type="dxa"/>
            <w:vMerge/>
          </w:tcPr>
          <w:p w:rsidR="0096220B" w:rsidRPr="0096220B" w:rsidRDefault="0096220B" w:rsidP="004E266F">
            <w:pPr>
              <w:suppressAutoHyphens/>
              <w:overflowPunct/>
              <w:autoSpaceDE/>
              <w:autoSpaceDN/>
              <w:adjustRightInd/>
              <w:spacing w:line="240" w:lineRule="auto"/>
              <w:jc w:val="center"/>
              <w:textAlignment w:val="auto"/>
              <w:rPr>
                <w:rFonts w:ascii="Calibri" w:hAnsi="Calibri" w:cs="Arial"/>
                <w:sz w:val="22"/>
                <w:szCs w:val="22"/>
              </w:rPr>
            </w:pP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 xml:space="preserve">nr </w:t>
            </w:r>
            <w:r w:rsidRPr="0096220B">
              <w:rPr>
                <w:rFonts w:ascii="Calibri" w:hAnsi="Calibri" w:cs="Arial"/>
                <w:b/>
                <w:sz w:val="22"/>
                <w:szCs w:val="22"/>
              </w:rPr>
              <w:t>1</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2</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5</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15</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45</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5</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bardzo 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2</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5</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13</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41</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3</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2</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6</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13</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44</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5</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bardzo 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4</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0</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5</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7</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13</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38</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 xml:space="preserve">nr </w:t>
            </w:r>
            <w:r w:rsidRPr="0096220B">
              <w:rPr>
                <w:rFonts w:ascii="Calibri" w:hAnsi="Calibri" w:cs="Arial"/>
                <w:b/>
                <w:sz w:val="22"/>
                <w:szCs w:val="22"/>
              </w:rPr>
              <w:t>5</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2</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6</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8</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13</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43</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6</w:t>
            </w:r>
            <w:r w:rsidRPr="0096220B">
              <w:rPr>
                <w:rFonts w:asciiTheme="minorHAnsi" w:hAnsiTheme="minorHAnsi" w:cs="Arial"/>
                <w:b/>
                <w:sz w:val="22"/>
                <w:szCs w:val="22"/>
              </w:rPr>
              <w:t xml:space="preserve"> Kąty Wr.</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2</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14</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43</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Theme="minorHAnsi" w:hAnsiTheme="minorHAnsi" w:cs="Arial"/>
                <w:b/>
                <w:sz w:val="22"/>
                <w:szCs w:val="22"/>
              </w:rPr>
              <w:t xml:space="preserve">JRG nr </w:t>
            </w:r>
            <w:r w:rsidRPr="0096220B">
              <w:rPr>
                <w:rFonts w:ascii="Calibri" w:hAnsi="Calibri" w:cs="Arial"/>
                <w:b/>
                <w:sz w:val="22"/>
                <w:szCs w:val="22"/>
              </w:rPr>
              <w:t>7</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5</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5</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9</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42</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8</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3</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6</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8</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13</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44</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5</w:t>
            </w:r>
          </w:p>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bardzo dobry</w:t>
            </w:r>
          </w:p>
        </w:tc>
      </w:tr>
      <w:tr w:rsidR="00AE645D" w:rsidRPr="0096220B" w:rsidTr="0096220B">
        <w:trPr>
          <w:trHeight w:val="567"/>
        </w:trPr>
        <w:tc>
          <w:tcPr>
            <w:tcW w:w="1809" w:type="dxa"/>
            <w:vAlign w:val="center"/>
          </w:tcPr>
          <w:p w:rsidR="00AE645D" w:rsidRPr="0096220B" w:rsidRDefault="00AE645D" w:rsidP="004E266F">
            <w:pPr>
              <w:suppressAutoHyphens/>
              <w:overflowPunct/>
              <w:autoSpaceDE/>
              <w:autoSpaceDN/>
              <w:adjustRightInd/>
              <w:spacing w:line="240" w:lineRule="auto"/>
              <w:jc w:val="center"/>
              <w:textAlignment w:val="auto"/>
              <w:rPr>
                <w:rFonts w:ascii="Calibri" w:hAnsi="Calibri" w:cs="Arial"/>
                <w:b/>
                <w:sz w:val="22"/>
                <w:szCs w:val="22"/>
              </w:rPr>
            </w:pPr>
            <w:r w:rsidRPr="0096220B">
              <w:rPr>
                <w:rFonts w:ascii="Calibri" w:hAnsi="Calibri" w:cs="Arial"/>
                <w:b/>
                <w:sz w:val="22"/>
                <w:szCs w:val="22"/>
              </w:rPr>
              <w:t xml:space="preserve">JRG </w:t>
            </w:r>
            <w:r w:rsidRPr="0096220B">
              <w:rPr>
                <w:rFonts w:asciiTheme="minorHAnsi" w:hAnsiTheme="minorHAnsi" w:cs="Arial"/>
                <w:b/>
                <w:sz w:val="22"/>
                <w:szCs w:val="22"/>
              </w:rPr>
              <w:t>nr</w:t>
            </w:r>
            <w:r w:rsidRPr="0096220B">
              <w:rPr>
                <w:rFonts w:ascii="Calibri" w:hAnsi="Calibri" w:cs="Arial"/>
                <w:b/>
                <w:sz w:val="22"/>
                <w:szCs w:val="22"/>
              </w:rPr>
              <w:t xml:space="preserve"> 9</w:t>
            </w:r>
          </w:p>
        </w:tc>
        <w:tc>
          <w:tcPr>
            <w:tcW w:w="1560"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2</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4</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10</w:t>
            </w:r>
          </w:p>
        </w:tc>
        <w:tc>
          <w:tcPr>
            <w:tcW w:w="1843"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6</w:t>
            </w:r>
          </w:p>
        </w:tc>
        <w:tc>
          <w:tcPr>
            <w:tcW w:w="1559"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8</w:t>
            </w:r>
          </w:p>
        </w:tc>
        <w:tc>
          <w:tcPr>
            <w:tcW w:w="1701" w:type="dxa"/>
            <w:vAlign w:val="center"/>
          </w:tcPr>
          <w:p w:rsidR="00AE645D" w:rsidRPr="00AE645D" w:rsidRDefault="00AE645D" w:rsidP="00AE645D">
            <w:pPr>
              <w:spacing w:line="240" w:lineRule="auto"/>
              <w:jc w:val="center"/>
              <w:rPr>
                <w:rFonts w:ascii="Calibri" w:hAnsi="Calibri" w:cs="Arial"/>
                <w:sz w:val="20"/>
              </w:rPr>
            </w:pPr>
            <w:r w:rsidRPr="00AE645D">
              <w:rPr>
                <w:rFonts w:ascii="Calibri" w:hAnsi="Calibri" w:cs="Arial"/>
                <w:sz w:val="20"/>
              </w:rPr>
              <w:t>14</w:t>
            </w:r>
          </w:p>
        </w:tc>
        <w:tc>
          <w:tcPr>
            <w:tcW w:w="1701"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44</w:t>
            </w:r>
          </w:p>
        </w:tc>
        <w:tc>
          <w:tcPr>
            <w:tcW w:w="1843" w:type="dxa"/>
            <w:vAlign w:val="center"/>
          </w:tcPr>
          <w:p w:rsidR="00AE645D" w:rsidRPr="00AE645D" w:rsidRDefault="00AE645D" w:rsidP="00AE645D">
            <w:pPr>
              <w:spacing w:line="240" w:lineRule="auto"/>
              <w:jc w:val="center"/>
              <w:rPr>
                <w:rFonts w:ascii="Calibri" w:hAnsi="Calibri" w:cs="Arial"/>
                <w:b/>
                <w:sz w:val="20"/>
              </w:rPr>
            </w:pPr>
            <w:r w:rsidRPr="00AE645D">
              <w:rPr>
                <w:rFonts w:ascii="Calibri" w:hAnsi="Calibri" w:cs="Arial"/>
                <w:b/>
                <w:sz w:val="20"/>
              </w:rPr>
              <w:t>5</w:t>
            </w:r>
            <w:r w:rsidRPr="00AE645D">
              <w:rPr>
                <w:rFonts w:ascii="Calibri" w:hAnsi="Calibri" w:cs="Arial"/>
                <w:b/>
                <w:sz w:val="20"/>
              </w:rPr>
              <w:br/>
              <w:t>bardzo dobry</w:t>
            </w:r>
          </w:p>
        </w:tc>
      </w:tr>
    </w:tbl>
    <w:p w:rsidR="0096220B" w:rsidRDefault="0096220B" w:rsidP="003E5AAD">
      <w:pPr>
        <w:pStyle w:val="Nagwek2"/>
        <w:rPr>
          <w:rFonts w:asciiTheme="majorHAnsi" w:hAnsiTheme="majorHAnsi"/>
          <w:i/>
        </w:rPr>
        <w:sectPr w:rsidR="0096220B" w:rsidSect="00BD3D2E">
          <w:footnotePr>
            <w:pos w:val="beneathText"/>
          </w:footnotePr>
          <w:pgSz w:w="16837" w:h="11905" w:orient="landscape"/>
          <w:pgMar w:top="1418" w:right="1418" w:bottom="1134" w:left="1238" w:header="567" w:footer="567" w:gutter="0"/>
          <w:cols w:space="708"/>
          <w:docGrid w:linePitch="360"/>
        </w:sectPr>
      </w:pPr>
    </w:p>
    <w:p w:rsidR="00A92A86" w:rsidRPr="00A92A86" w:rsidRDefault="00A92A86" w:rsidP="00A92A86">
      <w:pPr>
        <w:tabs>
          <w:tab w:val="left" w:pos="1560"/>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lastRenderedPageBreak/>
        <w:t>JRG nr 1 </w:t>
      </w:r>
      <w:r w:rsidRPr="00A92A86">
        <w:rPr>
          <w:rFonts w:ascii="Calibri" w:hAnsi="Calibri"/>
          <w:i/>
        </w:rPr>
        <w:t>-</w:t>
      </w:r>
      <w:r w:rsidRPr="00A92A86">
        <w:rPr>
          <w:rFonts w:ascii="Calibri" w:hAnsi="Calibri"/>
          <w:b/>
          <w:i/>
        </w:rPr>
        <w:t>  </w:t>
      </w:r>
      <w:r w:rsidRPr="00A92A86">
        <w:rPr>
          <w:rFonts w:ascii="Calibri" w:hAnsi="Calibri"/>
          <w:i/>
          <w:iCs/>
        </w:rPr>
        <w:t xml:space="preserve">jednostka </w:t>
      </w:r>
      <w:r w:rsidRPr="00A92A86">
        <w:rPr>
          <w:rFonts w:ascii="Calibri" w:hAnsi="Calibri"/>
          <w:i/>
        </w:rPr>
        <w:t>uzyskała najwyższą ilość punktów i co się z tym wiąże najwyższą ocenę końcową. P</w:t>
      </w:r>
      <w:r w:rsidRPr="00A92A86">
        <w:rPr>
          <w:rFonts w:ascii="Calibri" w:hAnsi="Calibri"/>
          <w:i/>
          <w:iCs/>
        </w:rPr>
        <w:t xml:space="preserve">rzez wiele lat na bardzo wysokim, ustabilizowanym poziomie przygotowania do działań.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iCs/>
        </w:rPr>
      </w:pPr>
      <w:r w:rsidRPr="00A92A86">
        <w:rPr>
          <w:rFonts w:ascii="Calibri" w:hAnsi="Calibri"/>
          <w:b/>
          <w:i/>
        </w:rPr>
        <w:t>JRG nr 2</w:t>
      </w:r>
      <w:r w:rsidRPr="00A92A86">
        <w:rPr>
          <w:rFonts w:ascii="Calibri" w:hAnsi="Calibri"/>
          <w:b/>
          <w:i/>
        </w:rPr>
        <w:tab/>
      </w:r>
      <w:r w:rsidRPr="00A92A86">
        <w:rPr>
          <w:rFonts w:ascii="Calibri" w:hAnsi="Calibri"/>
          <w:i/>
        </w:rPr>
        <w:t>-</w:t>
      </w:r>
      <w:r w:rsidRPr="00A92A86">
        <w:rPr>
          <w:rFonts w:ascii="Calibri" w:hAnsi="Calibri"/>
          <w:i/>
        </w:rPr>
        <w:tab/>
        <w:t>jednostka utrzymuje wysoki poziom przygotowania do działań</w:t>
      </w:r>
      <w:r w:rsidRPr="00A92A86">
        <w:rPr>
          <w:rFonts w:ascii="Calibri" w:hAnsi="Calibri"/>
          <w:i/>
          <w:iCs/>
        </w:rPr>
        <w:t xml:space="preserve">.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t>JRG nr 3</w:t>
      </w:r>
      <w:r w:rsidRPr="00A92A86">
        <w:rPr>
          <w:rFonts w:ascii="Calibri" w:hAnsi="Calibri"/>
          <w:b/>
          <w:i/>
        </w:rPr>
        <w:tab/>
      </w:r>
      <w:r w:rsidRPr="00A92A86">
        <w:rPr>
          <w:rFonts w:ascii="Calibri" w:hAnsi="Calibri"/>
          <w:i/>
        </w:rPr>
        <w:t xml:space="preserve">- </w:t>
      </w:r>
      <w:r w:rsidRPr="00A92A86">
        <w:rPr>
          <w:rFonts w:ascii="Calibri" w:hAnsi="Calibri"/>
          <w:i/>
          <w:iCs/>
        </w:rPr>
        <w:t xml:space="preserve">jednostka utrzymuje od wielu lat dobry poziom przygotowania do działań </w:t>
      </w:r>
      <w:r>
        <w:rPr>
          <w:rFonts w:asciiTheme="minorHAnsi" w:hAnsiTheme="minorHAnsi"/>
          <w:i/>
          <w:iCs/>
        </w:rPr>
        <w:br/>
      </w:r>
      <w:r w:rsidRPr="00A92A86">
        <w:rPr>
          <w:rFonts w:ascii="Calibri" w:hAnsi="Calibri"/>
          <w:i/>
          <w:iCs/>
        </w:rPr>
        <w:t xml:space="preserve">co potwierdzają coroczne kontrole gotowości operacyjnej, jednak w roku 2013 wykonanie ćwiczenia bojowego było na  nieco niższym poziomie.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iCs/>
        </w:rPr>
      </w:pPr>
      <w:r w:rsidRPr="00A92A86">
        <w:rPr>
          <w:rFonts w:ascii="Calibri" w:hAnsi="Calibri"/>
          <w:b/>
          <w:i/>
        </w:rPr>
        <w:t>JRG nr 4</w:t>
      </w:r>
      <w:r w:rsidRPr="00A92A86">
        <w:rPr>
          <w:rFonts w:ascii="Calibri" w:hAnsi="Calibri"/>
          <w:b/>
          <w:i/>
        </w:rPr>
        <w:tab/>
      </w:r>
      <w:r w:rsidRPr="00A92A86">
        <w:rPr>
          <w:rFonts w:ascii="Calibri" w:hAnsi="Calibri"/>
          <w:i/>
        </w:rPr>
        <w:t xml:space="preserve">- </w:t>
      </w:r>
      <w:r w:rsidRPr="00A92A86">
        <w:rPr>
          <w:rFonts w:ascii="Calibri" w:hAnsi="Calibri"/>
          <w:i/>
          <w:iCs/>
        </w:rPr>
        <w:t>jednostka w dalszym ciągu utrzymuje dobry poziom przygotowania do działań i podobnie jak w zeszłym roku, tak i w tym uzyskała ogólną ocenę dobrą. Niestety zarówno w zeszłym roku, tak i w tym s</w:t>
      </w:r>
      <w:r w:rsidRPr="00A92A86">
        <w:rPr>
          <w:rFonts w:ascii="Calibri" w:hAnsi="Calibri"/>
          <w:i/>
        </w:rPr>
        <w:t xml:space="preserve">twierdzono najniższą liczbę punktów w zakresie teoretycznego przygotowania ratowników w porównaniu z innymi kontrolowanymi jednostkami. Jednak pozostałe jednostki podniosły poziom w tym zakresie, pozostawiając JRG nr 4 na ostatniej pozycji.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t>JRG nr 5</w:t>
      </w:r>
      <w:r w:rsidRPr="00A92A86">
        <w:rPr>
          <w:rFonts w:ascii="Calibri" w:hAnsi="Calibri"/>
          <w:b/>
          <w:i/>
        </w:rPr>
        <w:tab/>
      </w:r>
      <w:r w:rsidRPr="00A92A86">
        <w:rPr>
          <w:rFonts w:ascii="Calibri" w:hAnsi="Calibri"/>
          <w:i/>
        </w:rPr>
        <w:t>-</w:t>
      </w:r>
      <w:r w:rsidRPr="00A92A86">
        <w:rPr>
          <w:rFonts w:ascii="Calibri" w:hAnsi="Calibri"/>
          <w:i/>
        </w:rPr>
        <w:tab/>
        <w:t xml:space="preserve">bardzo dobre wyposażenie jednostki w nowoczesny sprzęt ratowniczy oraz gaśniczy, </w:t>
      </w:r>
      <w:r>
        <w:rPr>
          <w:rFonts w:asciiTheme="minorHAnsi" w:hAnsiTheme="minorHAnsi"/>
          <w:i/>
        </w:rPr>
        <w:br/>
      </w:r>
      <w:r w:rsidRPr="00A92A86">
        <w:rPr>
          <w:rFonts w:ascii="Calibri" w:hAnsi="Calibri"/>
          <w:i/>
        </w:rPr>
        <w:t>a także wysoki poziom przygotowania poszczególnych ratowników do działań przyczynia się do wysokiej oceny. Stwierdzono natomiast obniżenie się poziomu wiedzy teoretycznej ratowników.</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t xml:space="preserve">JRG nr 6  </w:t>
      </w:r>
      <w:r w:rsidRPr="00A92A86">
        <w:rPr>
          <w:rFonts w:ascii="Calibri" w:hAnsi="Calibri"/>
          <w:i/>
        </w:rPr>
        <w:t xml:space="preserve">– od kilku lat można zaobserwować systematyczną poprawę poziomu przygotowania </w:t>
      </w:r>
      <w:r>
        <w:rPr>
          <w:rFonts w:asciiTheme="minorHAnsi" w:hAnsiTheme="minorHAnsi"/>
          <w:i/>
        </w:rPr>
        <w:br/>
      </w:r>
      <w:r w:rsidRPr="00A92A86">
        <w:rPr>
          <w:rFonts w:ascii="Calibri" w:hAnsi="Calibri"/>
          <w:i/>
        </w:rPr>
        <w:t xml:space="preserve">do działań. Np. w porównaniu z zeszłym rokiem, JRG nr 6 uzyskała więcej punktów </w:t>
      </w:r>
      <w:r>
        <w:rPr>
          <w:rFonts w:asciiTheme="minorHAnsi" w:hAnsiTheme="minorHAnsi"/>
          <w:i/>
        </w:rPr>
        <w:br/>
      </w:r>
      <w:r w:rsidRPr="00A92A86">
        <w:rPr>
          <w:rFonts w:ascii="Calibri" w:hAnsi="Calibri"/>
          <w:i/>
        </w:rPr>
        <w:t>w zakresie alarmowania oraz wiedzy teoretycznej ratowników.</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t>JRG nr 7</w:t>
      </w:r>
      <w:r w:rsidRPr="00A92A86">
        <w:rPr>
          <w:rFonts w:ascii="Calibri" w:hAnsi="Calibri"/>
          <w:b/>
          <w:i/>
        </w:rPr>
        <w:tab/>
      </w:r>
      <w:r w:rsidRPr="00A92A86">
        <w:rPr>
          <w:rFonts w:ascii="Calibri" w:hAnsi="Calibri"/>
          <w:i/>
        </w:rPr>
        <w:t>-</w:t>
      </w:r>
      <w:r w:rsidRPr="00A92A86">
        <w:rPr>
          <w:rFonts w:ascii="Calibri" w:hAnsi="Calibri"/>
          <w:i/>
        </w:rPr>
        <w:tab/>
        <w:t xml:space="preserve">w przypadku tej jednostki, od paru lat obserwowana jest wyraźna poprawa </w:t>
      </w:r>
      <w:r w:rsidRPr="00A92A86">
        <w:rPr>
          <w:rFonts w:ascii="Calibri" w:hAnsi="Calibri"/>
          <w:i/>
          <w:iCs/>
        </w:rPr>
        <w:t>poziomu przygotowania do prowadzenia działań,</w:t>
      </w:r>
      <w:r w:rsidRPr="00A92A86">
        <w:rPr>
          <w:rFonts w:ascii="Calibri" w:hAnsi="Calibri"/>
          <w:i/>
        </w:rPr>
        <w:t xml:space="preserve"> nie mniej jednak praktyczne przygotowanie ratowników do działań wymaga zwiększenia ilości ćwiczeń.</w:t>
      </w:r>
      <w:r w:rsidRPr="00A92A86">
        <w:rPr>
          <w:rFonts w:ascii="Calibri" w:hAnsi="Calibri"/>
          <w:i/>
          <w:iCs/>
        </w:rPr>
        <w:t xml:space="preserve">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rPr>
      </w:pPr>
      <w:r w:rsidRPr="00A92A86">
        <w:rPr>
          <w:rFonts w:ascii="Calibri" w:hAnsi="Calibri"/>
          <w:b/>
          <w:i/>
        </w:rPr>
        <w:t>JRG nr 8</w:t>
      </w:r>
      <w:r w:rsidRPr="00A92A86">
        <w:rPr>
          <w:rFonts w:ascii="Calibri" w:hAnsi="Calibri"/>
          <w:b/>
          <w:i/>
        </w:rPr>
        <w:tab/>
      </w:r>
      <w:r w:rsidRPr="00A92A86">
        <w:rPr>
          <w:rFonts w:ascii="Calibri" w:hAnsi="Calibri"/>
          <w:i/>
        </w:rPr>
        <w:t>-</w:t>
      </w:r>
      <w:r w:rsidRPr="00A92A86">
        <w:rPr>
          <w:rFonts w:ascii="Calibri" w:hAnsi="Calibri"/>
          <w:i/>
          <w:iCs/>
        </w:rPr>
        <w:t xml:space="preserve"> w przeciągu ostatnich kilku lat jednostka utrzymuje jednakowy, wysoki poziom przygotowania do działań.</w:t>
      </w:r>
    </w:p>
    <w:p w:rsidR="00A92A86" w:rsidRDefault="00A92A86" w:rsidP="00A92A86">
      <w:pPr>
        <w:tabs>
          <w:tab w:val="left" w:pos="1134"/>
        </w:tabs>
        <w:suppressAutoHyphens/>
        <w:overflowPunct/>
        <w:autoSpaceDE/>
        <w:autoSpaceDN/>
        <w:adjustRightInd/>
        <w:spacing w:line="276" w:lineRule="auto"/>
        <w:ind w:left="1276" w:hanging="1276"/>
        <w:textAlignment w:val="auto"/>
        <w:rPr>
          <w:rFonts w:asciiTheme="minorHAnsi" w:hAnsiTheme="minorHAnsi"/>
          <w:i/>
          <w:iCs/>
        </w:rPr>
      </w:pPr>
      <w:r w:rsidRPr="00A92A86">
        <w:rPr>
          <w:rFonts w:ascii="Calibri" w:hAnsi="Calibri"/>
          <w:b/>
          <w:i/>
        </w:rPr>
        <w:t>JRG nr 9</w:t>
      </w:r>
      <w:r w:rsidRPr="00A92A86">
        <w:rPr>
          <w:rFonts w:ascii="Calibri" w:hAnsi="Calibri"/>
          <w:b/>
          <w:i/>
        </w:rPr>
        <w:tab/>
      </w:r>
      <w:r w:rsidRPr="00A92A86">
        <w:rPr>
          <w:rFonts w:ascii="Calibri" w:hAnsi="Calibri"/>
          <w:i/>
        </w:rPr>
        <w:t>- jednostka utrzymuje wysoki poziom przygotowania do działań</w:t>
      </w:r>
      <w:r w:rsidRPr="00A92A86">
        <w:rPr>
          <w:rFonts w:ascii="Calibri" w:hAnsi="Calibri"/>
          <w:i/>
          <w:iCs/>
        </w:rPr>
        <w:t xml:space="preserve">. </w:t>
      </w:r>
    </w:p>
    <w:p w:rsidR="00A92A86" w:rsidRPr="00A92A86" w:rsidRDefault="00A92A86" w:rsidP="00A92A86">
      <w:pPr>
        <w:tabs>
          <w:tab w:val="left" w:pos="1134"/>
        </w:tabs>
        <w:suppressAutoHyphens/>
        <w:overflowPunct/>
        <w:autoSpaceDE/>
        <w:autoSpaceDN/>
        <w:adjustRightInd/>
        <w:spacing w:line="276" w:lineRule="auto"/>
        <w:ind w:left="1276" w:hanging="1276"/>
        <w:textAlignment w:val="auto"/>
        <w:rPr>
          <w:rFonts w:ascii="Calibri" w:hAnsi="Calibri"/>
          <w:i/>
          <w:iCs/>
        </w:rPr>
      </w:pPr>
    </w:p>
    <w:p w:rsidR="00F92D24" w:rsidRPr="00C25872" w:rsidRDefault="00F92D24" w:rsidP="00A92A86">
      <w:pPr>
        <w:pStyle w:val="Nagwek2"/>
        <w:spacing w:before="0"/>
        <w:rPr>
          <w:rFonts w:asciiTheme="majorHAnsi" w:hAnsiTheme="majorHAnsi"/>
          <w:i/>
        </w:rPr>
      </w:pPr>
      <w:bookmarkStart w:id="168" w:name="_Toc381182238"/>
      <w:bookmarkStart w:id="169" w:name="_Toc381253964"/>
      <w:bookmarkStart w:id="170" w:name="_Toc381254301"/>
      <w:bookmarkStart w:id="171" w:name="_Toc381260626"/>
      <w:r w:rsidRPr="00C25872">
        <w:rPr>
          <w:rFonts w:asciiTheme="majorHAnsi" w:hAnsiTheme="majorHAnsi"/>
          <w:i/>
        </w:rPr>
        <w:t>Podsumowanie (Zalecenia dla Dowódców JRG)</w:t>
      </w:r>
      <w:bookmarkEnd w:id="168"/>
      <w:bookmarkEnd w:id="169"/>
      <w:bookmarkEnd w:id="170"/>
      <w:bookmarkEnd w:id="171"/>
    </w:p>
    <w:p w:rsidR="00B657EC" w:rsidRDefault="00B657EC" w:rsidP="00B657EC">
      <w:pPr>
        <w:rPr>
          <w:rFonts w:ascii="Calibri" w:hAnsi="Calibri"/>
          <w:i/>
        </w:rPr>
      </w:pPr>
    </w:p>
    <w:p w:rsidR="00A92A86" w:rsidRPr="00A92A86" w:rsidRDefault="00A92A86" w:rsidP="00A92A86">
      <w:pPr>
        <w:pStyle w:val="WW-Tekstpodstawowy2"/>
        <w:spacing w:line="276" w:lineRule="auto"/>
        <w:ind w:left="142" w:firstLine="566"/>
        <w:rPr>
          <w:rFonts w:ascii="Calibri" w:hAnsi="Calibri"/>
          <w:sz w:val="24"/>
        </w:rPr>
      </w:pPr>
      <w:r w:rsidRPr="00A92A86">
        <w:rPr>
          <w:rFonts w:ascii="Calibri" w:hAnsi="Calibri"/>
          <w:sz w:val="24"/>
        </w:rPr>
        <w:t xml:space="preserve">Pomimo możliwości prawnej przeprowadzania kontroli w porach wieczornych lub nocnych, </w:t>
      </w:r>
      <w:r>
        <w:rPr>
          <w:rFonts w:asciiTheme="minorHAnsi" w:hAnsiTheme="minorHAnsi"/>
          <w:sz w:val="24"/>
        </w:rPr>
        <w:br/>
      </w:r>
      <w:r w:rsidRPr="00A92A86">
        <w:rPr>
          <w:rFonts w:ascii="Calibri" w:hAnsi="Calibri"/>
          <w:sz w:val="24"/>
        </w:rPr>
        <w:t xml:space="preserve">w roku 2013, wszystkie przeprowadzone kontrole były w godzinach pomiędzy 8.00 a 15.00. </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sz w:val="24"/>
        </w:rPr>
      </w:pPr>
      <w:r w:rsidRPr="00A92A86">
        <w:rPr>
          <w:rFonts w:ascii="Calibri" w:hAnsi="Calibri"/>
          <w:sz w:val="24"/>
        </w:rPr>
        <w:t>Wykorzystując materiały z analiz interwencji, rozpoznawania zagrożeń, wyniki kontroli gotowości operacyjnej i sprawdzianu wiedzy teoretycznej, należy przyjmować odpowiednie kierunki działalności doskonalenia zawodowego dla zmian służbowych.</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sz w:val="24"/>
        </w:rPr>
      </w:pPr>
      <w:r w:rsidRPr="00A92A86">
        <w:rPr>
          <w:rFonts w:ascii="Calibri" w:hAnsi="Calibri"/>
          <w:sz w:val="24"/>
        </w:rPr>
        <w:t>Zorganizować szkolenie oraz samokształcenie dla strażaków pełniących służbę w PA w zakresie posługiwania się dokumentacją podstawową, pomocniczą i specjalną oraz przewodnikiem PIOŚ „Zasady postępowania ratowniczego”.</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sz w:val="24"/>
        </w:rPr>
      </w:pPr>
      <w:r w:rsidRPr="00A92A86">
        <w:rPr>
          <w:rFonts w:ascii="Calibri" w:hAnsi="Calibri"/>
          <w:sz w:val="24"/>
        </w:rPr>
        <w:t>Planując „ćwiczenia na obiektach”, przyjmować założenia taktyczne bardziej rozbudowane z uwzględnieniem wykorzystania sprzętu specjalisty</w:t>
      </w:r>
      <w:r>
        <w:rPr>
          <w:rFonts w:asciiTheme="minorHAnsi" w:hAnsiTheme="minorHAnsi"/>
          <w:sz w:val="24"/>
        </w:rPr>
        <w:t>cznego z kilku JRG. Dowódcy lub Z</w:t>
      </w:r>
      <w:r w:rsidRPr="00A92A86">
        <w:rPr>
          <w:rFonts w:ascii="Calibri" w:hAnsi="Calibri"/>
          <w:sz w:val="24"/>
        </w:rPr>
        <w:t>-cy Dowódców JRG powinni bezwzględnie uczestniczyć w ćwiczeniach, po których osobiście powinni dokonać omówienia i podsumowania popełnionych błędów.</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sz w:val="24"/>
        </w:rPr>
      </w:pPr>
      <w:r w:rsidRPr="00A92A86">
        <w:rPr>
          <w:rFonts w:ascii="Calibri" w:hAnsi="Calibri"/>
          <w:sz w:val="24"/>
        </w:rPr>
        <w:t>Położyć nacisk podczas doskonalenia oraz form samokształcenia na podniesienie umiejętności prowadzenia działań ratowniczo – gaśniczych jako KDR przez dowódców zmian i dowódców zastępów poprzez wspólne prowadzenie ćwiczeń na obiektach.</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iCs/>
          <w:sz w:val="24"/>
        </w:rPr>
      </w:pPr>
      <w:r w:rsidRPr="00A92A86">
        <w:rPr>
          <w:rFonts w:ascii="Calibri" w:hAnsi="Calibri"/>
          <w:iCs/>
          <w:sz w:val="24"/>
        </w:rPr>
        <w:lastRenderedPageBreak/>
        <w:t>Zwiększyć ilość godzin zajęć praktycznych z podstawowym sprzętem ze szczególnym zwróceniem uwagi na sprzęt ochrony dróg oddechowych w celu wyrobienia odpowiednich i skutecznych nawyków.</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iCs/>
          <w:sz w:val="24"/>
        </w:rPr>
      </w:pPr>
      <w:r w:rsidRPr="00A92A86">
        <w:rPr>
          <w:rFonts w:ascii="Calibri" w:hAnsi="Calibri"/>
          <w:iCs/>
          <w:sz w:val="24"/>
        </w:rPr>
        <w:t xml:space="preserve">Należy zwrócić szczególną uwagę na poziom wyszkolenia grup ratownictwa specjalistycznego. Zaleca się prowadzenie ćwiczeń z użyciem więcej niż jednej grupy specjalistycznej </w:t>
      </w:r>
      <w:r>
        <w:rPr>
          <w:rFonts w:asciiTheme="minorHAnsi" w:hAnsiTheme="minorHAnsi"/>
          <w:iCs/>
          <w:sz w:val="24"/>
        </w:rPr>
        <w:br/>
      </w:r>
      <w:r w:rsidRPr="00A92A86">
        <w:rPr>
          <w:rFonts w:ascii="Calibri" w:hAnsi="Calibri"/>
          <w:iCs/>
          <w:sz w:val="24"/>
        </w:rPr>
        <w:t>np. ratownictwa chemicznego z grupą ratownictwa technicznego czy wodnego.</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iCs/>
          <w:sz w:val="24"/>
        </w:rPr>
      </w:pPr>
      <w:r w:rsidRPr="00A92A86">
        <w:rPr>
          <w:rFonts w:ascii="Calibri" w:hAnsi="Calibri"/>
          <w:iCs/>
          <w:sz w:val="24"/>
        </w:rPr>
        <w:t xml:space="preserve">Dowódcy JRG powinni położyć większy nacisk na szkolenie z dziedziny ewakuacji poszkodowanych ze strefy zagrożenia. Szczególnie zwrócić uwagę na ratowanie zagrożonych lub poszkodowanych strażaków. </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iCs/>
          <w:sz w:val="24"/>
        </w:rPr>
      </w:pPr>
      <w:r w:rsidRPr="00A92A86">
        <w:rPr>
          <w:rFonts w:ascii="Calibri" w:hAnsi="Calibri"/>
          <w:sz w:val="24"/>
        </w:rPr>
        <w:t xml:space="preserve">W „ćwiczeniach na obiektach” zaangażować do współpracy jednostki OSP z danego obszaru chronionego, co pozwoli na lepszą organizację przyszłych działań ratowniczo-gaśniczych </w:t>
      </w:r>
      <w:r>
        <w:rPr>
          <w:rFonts w:asciiTheme="minorHAnsi" w:hAnsiTheme="minorHAnsi"/>
          <w:sz w:val="24"/>
        </w:rPr>
        <w:br/>
      </w:r>
      <w:r w:rsidRPr="00A92A86">
        <w:rPr>
          <w:rFonts w:ascii="Calibri" w:hAnsi="Calibri"/>
          <w:sz w:val="24"/>
        </w:rPr>
        <w:t xml:space="preserve">z udziałem OSP oraz podniesieniem ich wyszkolenia. </w:t>
      </w:r>
      <w:r w:rsidRPr="00A92A86">
        <w:rPr>
          <w:rFonts w:ascii="Calibri" w:hAnsi="Calibri" w:cs="Arial"/>
          <w:sz w:val="24"/>
        </w:rPr>
        <w:t xml:space="preserve">Jednocześnie nawiązać współpracę </w:t>
      </w:r>
      <w:r>
        <w:rPr>
          <w:rFonts w:asciiTheme="minorHAnsi" w:hAnsiTheme="minorHAnsi" w:cs="Arial"/>
          <w:sz w:val="24"/>
        </w:rPr>
        <w:br/>
      </w:r>
      <w:r w:rsidRPr="00A92A86">
        <w:rPr>
          <w:rFonts w:ascii="Calibri" w:hAnsi="Calibri" w:cs="Arial"/>
          <w:sz w:val="24"/>
        </w:rPr>
        <w:t xml:space="preserve">z jednostkami (podmiotami) posiadającymi sprzęt, kadrę lub bazy danych przydatne </w:t>
      </w:r>
      <w:r>
        <w:rPr>
          <w:rFonts w:asciiTheme="minorHAnsi" w:hAnsiTheme="minorHAnsi" w:cs="Arial"/>
          <w:sz w:val="24"/>
        </w:rPr>
        <w:br/>
      </w:r>
      <w:r w:rsidRPr="00A92A86">
        <w:rPr>
          <w:rFonts w:ascii="Calibri" w:hAnsi="Calibri" w:cs="Arial"/>
          <w:sz w:val="24"/>
        </w:rPr>
        <w:t>w prowadzeniu wspólnych działań ratowniczych w ramach Krajowego Systemu Ratowniczego.</w:t>
      </w:r>
    </w:p>
    <w:p w:rsidR="00A92A86" w:rsidRPr="00A92A86" w:rsidRDefault="00A92A86" w:rsidP="00D80676">
      <w:pPr>
        <w:pStyle w:val="WW-Tekstpodstawowy2"/>
        <w:numPr>
          <w:ilvl w:val="0"/>
          <w:numId w:val="42"/>
        </w:numPr>
        <w:tabs>
          <w:tab w:val="clear" w:pos="1440"/>
          <w:tab w:val="num" w:pos="567"/>
        </w:tabs>
        <w:spacing w:line="276" w:lineRule="auto"/>
        <w:ind w:left="567" w:hanging="425"/>
        <w:rPr>
          <w:rFonts w:ascii="Calibri" w:hAnsi="Calibri"/>
          <w:iCs/>
          <w:sz w:val="24"/>
        </w:rPr>
      </w:pPr>
      <w:r w:rsidRPr="00A92A86">
        <w:rPr>
          <w:rFonts w:ascii="Calibri" w:hAnsi="Calibri" w:cs="Arial"/>
          <w:sz w:val="24"/>
        </w:rPr>
        <w:t>W trakcie ćwiczeń zastępów należy zwrócić uwagę na umiejętność podawania dużych ilości środka gaśniczego przez dłuższy czas oraz rozpoznać możliwości sprzętowe na swoich jednostkach pod tym kątem.</w:t>
      </w:r>
    </w:p>
    <w:p w:rsidR="00F92D24" w:rsidRDefault="00B657EC" w:rsidP="00B657EC">
      <w:pPr>
        <w:spacing w:line="276" w:lineRule="auto"/>
        <w:rPr>
          <w:rFonts w:ascii="Calibri" w:hAnsi="Calibri"/>
          <w:i/>
        </w:rPr>
      </w:pPr>
      <w:r w:rsidRPr="00B657EC">
        <w:rPr>
          <w:rFonts w:ascii="Calibri" w:hAnsi="Calibri"/>
          <w:i/>
        </w:rPr>
        <w:t>.</w:t>
      </w:r>
    </w:p>
    <w:p w:rsidR="00454C01" w:rsidRDefault="00454C01" w:rsidP="00B657EC">
      <w:pPr>
        <w:spacing w:line="276" w:lineRule="auto"/>
        <w:rPr>
          <w:rFonts w:ascii="Calibri" w:hAnsi="Calibri"/>
          <w:i/>
        </w:rPr>
      </w:pPr>
    </w:p>
    <w:p w:rsidR="00454C01" w:rsidRDefault="00454C01" w:rsidP="00B657EC">
      <w:pPr>
        <w:spacing w:line="276" w:lineRule="auto"/>
        <w:rPr>
          <w:rFonts w:ascii="Calibri" w:hAnsi="Calibri"/>
          <w:i/>
        </w:rPr>
      </w:pPr>
    </w:p>
    <w:p w:rsidR="00454C01" w:rsidRDefault="00454C01" w:rsidP="00B657EC">
      <w:pPr>
        <w:spacing w:line="276" w:lineRule="auto"/>
        <w:rPr>
          <w:rFonts w:ascii="Calibri" w:hAnsi="Calibri"/>
          <w:i/>
        </w:rPr>
      </w:pPr>
    </w:p>
    <w:p w:rsidR="00454C01" w:rsidRDefault="00454C01" w:rsidP="00454C01">
      <w:pPr>
        <w:pStyle w:val="Tekstpodstawowywcity"/>
        <w:spacing w:line="240" w:lineRule="auto"/>
        <w:ind w:firstLine="709"/>
        <w:rPr>
          <w:rFonts w:asciiTheme="minorHAnsi" w:hAnsiTheme="minorHAnsi" w:cs="Arial"/>
          <w:i/>
          <w:szCs w:val="22"/>
        </w:rPr>
      </w:pPr>
    </w:p>
    <w:tbl>
      <w:tblPr>
        <w:tblW w:w="0" w:type="auto"/>
        <w:tblInd w:w="70" w:type="dxa"/>
        <w:tblCellMar>
          <w:left w:w="70" w:type="dxa"/>
          <w:right w:w="70" w:type="dxa"/>
        </w:tblCellMar>
        <w:tblLook w:val="0000"/>
      </w:tblPr>
      <w:tblGrid>
        <w:gridCol w:w="8647"/>
        <w:gridCol w:w="1288"/>
      </w:tblGrid>
      <w:tr w:rsidR="003801EF" w:rsidRPr="00B255DE" w:rsidTr="00E32603">
        <w:trPr>
          <w:cantSplit/>
          <w:trHeight w:val="14400"/>
        </w:trPr>
        <w:tc>
          <w:tcPr>
            <w:tcW w:w="8647" w:type="dxa"/>
          </w:tcPr>
          <w:p w:rsidR="003801EF" w:rsidRDefault="003801EF" w:rsidP="00B657EC"/>
          <w:p w:rsidR="00C25872" w:rsidRDefault="00C25872" w:rsidP="007F74CE">
            <w:pPr>
              <w:ind w:right="1297"/>
              <w:jc w:val="right"/>
              <w:rPr>
                <w:rFonts w:asciiTheme="majorHAnsi" w:hAnsiTheme="majorHAnsi" w:cs="Arial"/>
                <w:b/>
                <w:bCs/>
                <w:sz w:val="56"/>
                <w:szCs w:val="56"/>
              </w:rPr>
            </w:pPr>
          </w:p>
          <w:p w:rsidR="003801EF" w:rsidRPr="00932A6D" w:rsidRDefault="00932A6D" w:rsidP="00932A6D">
            <w:pPr>
              <w:pStyle w:val="Nagwek1"/>
              <w:rPr>
                <w:rFonts w:asciiTheme="majorHAnsi" w:hAnsiTheme="majorHAnsi"/>
                <w:b w:val="0"/>
                <w:i/>
                <w:sz w:val="28"/>
              </w:rPr>
            </w:pPr>
            <w:bookmarkStart w:id="172" w:name="_Toc381253974"/>
            <w:bookmarkStart w:id="173" w:name="_Toc381254311"/>
            <w:bookmarkStart w:id="174" w:name="_Toc381260627"/>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007745C7" w:rsidRPr="007745C7">
              <w:rPr>
                <w:rFonts w:asciiTheme="majorHAnsi" w:hAnsiTheme="majorHAnsi" w:cs="Arial"/>
                <w:b w:val="0"/>
                <w:i/>
                <w:sz w:val="56"/>
                <w:szCs w:val="56"/>
              </w:rPr>
              <w:t>I</w:t>
            </w:r>
            <w:r>
              <w:rPr>
                <w:rFonts w:asciiTheme="majorHAnsi" w:hAnsiTheme="majorHAnsi" w:cs="Arial"/>
                <w:b w:val="0"/>
                <w:i/>
                <w:sz w:val="56"/>
                <w:szCs w:val="56"/>
              </w:rPr>
              <w:t>V</w:t>
            </w:r>
            <w:bookmarkEnd w:id="172"/>
            <w:bookmarkEnd w:id="173"/>
            <w:bookmarkEnd w:id="174"/>
          </w:p>
          <w:p w:rsidR="003801EF" w:rsidRPr="00B255DE" w:rsidRDefault="003801EF" w:rsidP="007F74CE">
            <w:pPr>
              <w:rPr>
                <w:highlight w:val="yellow"/>
              </w:rPr>
            </w:pPr>
          </w:p>
          <w:p w:rsidR="003801EF" w:rsidRPr="00B255DE" w:rsidRDefault="003801EF" w:rsidP="007F74CE">
            <w:pPr>
              <w:rPr>
                <w:highlight w:val="yellow"/>
              </w:rPr>
            </w:pPr>
          </w:p>
          <w:p w:rsidR="003801EF" w:rsidRPr="00B255DE" w:rsidRDefault="003801EF" w:rsidP="007F74CE">
            <w:pPr>
              <w:ind w:right="639"/>
              <w:rPr>
                <w:highlight w:val="yellow"/>
              </w:rPr>
            </w:pPr>
          </w:p>
          <w:p w:rsidR="003801EF" w:rsidRPr="00B255DE" w:rsidRDefault="003801EF" w:rsidP="007F74CE">
            <w:pPr>
              <w:rPr>
                <w:highlight w:val="yellow"/>
              </w:rPr>
            </w:pPr>
          </w:p>
          <w:p w:rsidR="003801EF" w:rsidRPr="00B255DE" w:rsidRDefault="003801EF" w:rsidP="007F74CE">
            <w:pPr>
              <w:rPr>
                <w:highlight w:val="yellow"/>
              </w:rPr>
            </w:pPr>
          </w:p>
          <w:p w:rsidR="003801EF" w:rsidRPr="00B255DE" w:rsidRDefault="003801EF" w:rsidP="007F74CE">
            <w:pPr>
              <w:rPr>
                <w:highlight w:val="yellow"/>
              </w:rPr>
            </w:pPr>
          </w:p>
          <w:p w:rsidR="003801EF" w:rsidRPr="00B255DE" w:rsidRDefault="003801EF" w:rsidP="007F74CE">
            <w:pPr>
              <w:pStyle w:val="Nagwek"/>
              <w:tabs>
                <w:tab w:val="clear" w:pos="4536"/>
                <w:tab w:val="clear" w:pos="9072"/>
              </w:tabs>
              <w:rPr>
                <w:highlight w:val="yellow"/>
              </w:rPr>
            </w:pPr>
          </w:p>
          <w:p w:rsidR="003801EF" w:rsidRPr="00B255DE" w:rsidRDefault="003801EF" w:rsidP="007F74CE">
            <w:pPr>
              <w:pStyle w:val="Nagwek"/>
              <w:tabs>
                <w:tab w:val="clear" w:pos="4536"/>
                <w:tab w:val="clear" w:pos="9072"/>
              </w:tabs>
              <w:rPr>
                <w:highlight w:val="yellow"/>
              </w:rPr>
            </w:pPr>
          </w:p>
          <w:p w:rsidR="003801EF" w:rsidRPr="00B255DE" w:rsidRDefault="003801EF" w:rsidP="007F74CE">
            <w:pPr>
              <w:rPr>
                <w:highlight w:val="yellow"/>
              </w:rPr>
            </w:pPr>
          </w:p>
          <w:p w:rsidR="003801EF" w:rsidRPr="00B255DE" w:rsidRDefault="003801EF" w:rsidP="007F74CE">
            <w:pPr>
              <w:rPr>
                <w:highlight w:val="yellow"/>
              </w:rPr>
            </w:pPr>
          </w:p>
          <w:p w:rsidR="005946CA" w:rsidRPr="00B255DE" w:rsidRDefault="005946CA" w:rsidP="007F74CE">
            <w:pPr>
              <w:rPr>
                <w:highlight w:val="yellow"/>
              </w:rPr>
            </w:pPr>
          </w:p>
          <w:p w:rsidR="00421AE9" w:rsidRPr="00B255DE" w:rsidRDefault="00421AE9" w:rsidP="007F74CE">
            <w:pPr>
              <w:rPr>
                <w:highlight w:val="yellow"/>
              </w:rPr>
            </w:pPr>
          </w:p>
          <w:p w:rsidR="00421AE9" w:rsidRPr="00B255DE" w:rsidRDefault="00DC38E0" w:rsidP="000A5C75">
            <w:pPr>
              <w:jc w:val="center"/>
              <w:rPr>
                <w:highlight w:val="yellow"/>
              </w:rPr>
            </w:pPr>
            <w:r w:rsidRPr="00B255DE">
              <w:rPr>
                <w:noProof/>
                <w:highlight w:val="yellow"/>
              </w:rPr>
              <w:drawing>
                <wp:anchor distT="0" distB="0" distL="114300" distR="114300" simplePos="0" relativeHeight="251680256" behindDoc="0" locked="0" layoutInCell="1" allowOverlap="1">
                  <wp:simplePos x="0" y="0"/>
                  <wp:positionH relativeFrom="column">
                    <wp:posOffset>703211</wp:posOffset>
                  </wp:positionH>
                  <wp:positionV relativeFrom="paragraph">
                    <wp:posOffset>139257</wp:posOffset>
                  </wp:positionV>
                  <wp:extent cx="3792505" cy="2519916"/>
                  <wp:effectExtent l="171450" t="133350" r="360395" b="299484"/>
                  <wp:wrapNone/>
                  <wp:docPr id="1" name="Obraz 0" descr="ns_vw_vito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_vw_vito06.JPG"/>
                          <pic:cNvPicPr/>
                        </pic:nvPicPr>
                        <pic:blipFill>
                          <a:blip r:embed="rId36" cstate="print"/>
                          <a:stretch>
                            <a:fillRect/>
                          </a:stretch>
                        </pic:blipFill>
                        <pic:spPr>
                          <a:xfrm>
                            <a:off x="0" y="0"/>
                            <a:ext cx="3791991" cy="2519575"/>
                          </a:xfrm>
                          <a:prstGeom prst="rect">
                            <a:avLst/>
                          </a:prstGeom>
                          <a:ln>
                            <a:noFill/>
                          </a:ln>
                          <a:effectLst>
                            <a:outerShdw blurRad="292100" dist="139700" dir="2700000" algn="tl" rotWithShape="0">
                              <a:srgbClr val="333333">
                                <a:alpha val="65000"/>
                              </a:srgbClr>
                            </a:outerShdw>
                          </a:effectLst>
                        </pic:spPr>
                      </pic:pic>
                    </a:graphicData>
                  </a:graphic>
                </wp:anchor>
              </w:drawing>
            </w:r>
          </w:p>
          <w:p w:rsidR="00421AE9" w:rsidRPr="00B255DE" w:rsidRDefault="00421AE9" w:rsidP="007F74CE">
            <w:pPr>
              <w:rPr>
                <w:highlight w:val="yellow"/>
              </w:rPr>
            </w:pPr>
          </w:p>
          <w:p w:rsidR="005946CA" w:rsidRPr="00B255DE" w:rsidRDefault="005946CA" w:rsidP="007F74CE">
            <w:pPr>
              <w:rPr>
                <w:highlight w:val="yellow"/>
              </w:rPr>
            </w:pPr>
          </w:p>
          <w:p w:rsidR="003801EF" w:rsidRPr="00B255DE" w:rsidRDefault="003801EF" w:rsidP="005946CA">
            <w:pPr>
              <w:jc w:val="center"/>
              <w:rPr>
                <w:highlight w:val="yellow"/>
              </w:rPr>
            </w:pPr>
          </w:p>
          <w:p w:rsidR="00421AE9" w:rsidRPr="00B255DE" w:rsidRDefault="00421AE9" w:rsidP="005946CA">
            <w:pPr>
              <w:jc w:val="center"/>
              <w:rPr>
                <w:highlight w:val="yellow"/>
              </w:rPr>
            </w:pPr>
          </w:p>
          <w:p w:rsidR="00421AE9" w:rsidRPr="00B255DE" w:rsidRDefault="00421AE9" w:rsidP="005946CA">
            <w:pPr>
              <w:jc w:val="center"/>
              <w:rPr>
                <w:highlight w:val="yellow"/>
              </w:rPr>
            </w:pPr>
          </w:p>
          <w:p w:rsidR="00421AE9" w:rsidRPr="00B255DE" w:rsidRDefault="00421AE9" w:rsidP="005946CA">
            <w:pPr>
              <w:jc w:val="center"/>
              <w:rPr>
                <w:highlight w:val="yellow"/>
              </w:rPr>
            </w:pPr>
          </w:p>
          <w:p w:rsidR="00421AE9" w:rsidRPr="00B255DE" w:rsidRDefault="00421AE9" w:rsidP="005946CA">
            <w:pPr>
              <w:jc w:val="center"/>
              <w:rPr>
                <w:highlight w:val="yellow"/>
              </w:rPr>
            </w:pPr>
          </w:p>
          <w:p w:rsidR="00421AE9" w:rsidRPr="00B255DE" w:rsidRDefault="00421AE9" w:rsidP="005946CA">
            <w:pPr>
              <w:jc w:val="center"/>
              <w:rPr>
                <w:highlight w:val="yellow"/>
              </w:rPr>
            </w:pPr>
          </w:p>
          <w:p w:rsidR="00421AE9" w:rsidRPr="00B255DE" w:rsidRDefault="00421AE9" w:rsidP="005946CA">
            <w:pPr>
              <w:jc w:val="center"/>
              <w:rPr>
                <w:highlight w:val="yellow"/>
              </w:rPr>
            </w:pPr>
          </w:p>
          <w:p w:rsidR="00C25872" w:rsidRPr="00B255DE" w:rsidRDefault="00C25872" w:rsidP="003B42CF">
            <w:pPr>
              <w:jc w:val="center"/>
              <w:rPr>
                <w:noProof/>
                <w:highlight w:val="yellow"/>
              </w:rPr>
            </w:pPr>
          </w:p>
          <w:p w:rsidR="00C25872" w:rsidRPr="00B255DE" w:rsidRDefault="00C25872" w:rsidP="003B42CF">
            <w:pPr>
              <w:jc w:val="center"/>
              <w:rPr>
                <w:noProof/>
                <w:highlight w:val="yellow"/>
              </w:rPr>
            </w:pPr>
          </w:p>
          <w:p w:rsidR="003801EF" w:rsidRPr="00B255DE" w:rsidRDefault="003801EF" w:rsidP="003B42CF">
            <w:pPr>
              <w:jc w:val="center"/>
              <w:rPr>
                <w:highlight w:val="yellow"/>
              </w:rPr>
            </w:pPr>
          </w:p>
          <w:p w:rsidR="003801EF" w:rsidRPr="00B255DE" w:rsidRDefault="003801EF" w:rsidP="007F74CE">
            <w:pPr>
              <w:rPr>
                <w:highlight w:val="yellow"/>
              </w:rPr>
            </w:pPr>
          </w:p>
          <w:p w:rsidR="003801EF" w:rsidRPr="00B255DE" w:rsidRDefault="003801EF" w:rsidP="007F74CE">
            <w:pPr>
              <w:rPr>
                <w:highlight w:val="yellow"/>
              </w:rPr>
            </w:pPr>
          </w:p>
          <w:p w:rsidR="003801EF" w:rsidRPr="00B255DE" w:rsidRDefault="003801EF" w:rsidP="007F74CE">
            <w:pPr>
              <w:rPr>
                <w:highlight w:val="yellow"/>
              </w:rPr>
            </w:pPr>
          </w:p>
        </w:tc>
        <w:tc>
          <w:tcPr>
            <w:tcW w:w="1288" w:type="dxa"/>
            <w:shd w:val="pct10" w:color="auto" w:fill="auto"/>
            <w:textDirection w:val="btLr"/>
          </w:tcPr>
          <w:p w:rsidR="003801EF" w:rsidRPr="00EA1D88" w:rsidRDefault="003801EF" w:rsidP="00E32603">
            <w:pPr>
              <w:pStyle w:val="Nagwek1"/>
              <w:pBdr>
                <w:bottom w:val="none" w:sz="0" w:space="0" w:color="auto"/>
              </w:pBdr>
              <w:shd w:val="clear" w:color="auto" w:fill="auto"/>
              <w:spacing w:before="0"/>
              <w:ind w:left="4995"/>
              <w:jc w:val="left"/>
              <w:rPr>
                <w:rFonts w:asciiTheme="majorHAnsi" w:hAnsiTheme="majorHAnsi"/>
                <w:bCs/>
                <w:i/>
                <w:color w:val="0000FF"/>
                <w:sz w:val="52"/>
                <w:szCs w:val="52"/>
              </w:rPr>
            </w:pPr>
            <w:bookmarkStart w:id="175" w:name="_Toc381180693"/>
            <w:bookmarkStart w:id="176" w:name="_Toc381182249"/>
            <w:bookmarkStart w:id="177" w:name="_Toc381260628"/>
            <w:r w:rsidRPr="00EA1D88">
              <w:rPr>
                <w:rFonts w:asciiTheme="majorHAnsi" w:hAnsiTheme="majorHAnsi"/>
                <w:bCs/>
                <w:i/>
                <w:color w:val="0000FF"/>
                <w:sz w:val="52"/>
                <w:szCs w:val="52"/>
              </w:rPr>
              <w:t>OSP</w:t>
            </w:r>
            <w:r w:rsidR="00856B27" w:rsidRPr="00EA1D88">
              <w:rPr>
                <w:rFonts w:asciiTheme="majorHAnsi" w:hAnsiTheme="majorHAnsi"/>
                <w:bCs/>
                <w:i/>
                <w:color w:val="0000FF"/>
                <w:sz w:val="52"/>
                <w:szCs w:val="52"/>
              </w:rPr>
              <w:t xml:space="preserve"> </w:t>
            </w:r>
            <w:r w:rsidR="00BA16D8" w:rsidRPr="00EA1D88">
              <w:rPr>
                <w:rFonts w:asciiTheme="majorHAnsi" w:hAnsiTheme="majorHAnsi"/>
                <w:bCs/>
                <w:i/>
                <w:color w:val="0000FF"/>
                <w:sz w:val="52"/>
                <w:szCs w:val="52"/>
              </w:rPr>
              <w:t xml:space="preserve"> SPECJALISTYCZNE NA TERENIE WROCŁAWIA</w:t>
            </w:r>
            <w:bookmarkEnd w:id="175"/>
            <w:bookmarkEnd w:id="176"/>
            <w:bookmarkEnd w:id="177"/>
          </w:p>
        </w:tc>
      </w:tr>
    </w:tbl>
    <w:p w:rsidR="00042FA2" w:rsidRDefault="00042FA2" w:rsidP="00042FA2">
      <w:pPr>
        <w:pStyle w:val="Tekstpodstawowywcity"/>
        <w:spacing w:line="240" w:lineRule="auto"/>
        <w:ind w:firstLine="709"/>
        <w:rPr>
          <w:rFonts w:asciiTheme="minorHAnsi" w:hAnsiTheme="minorHAnsi" w:cs="Arial"/>
          <w:i/>
          <w:szCs w:val="22"/>
          <w:highlight w:val="yellow"/>
        </w:rPr>
      </w:pPr>
    </w:p>
    <w:p w:rsidR="00F4728E" w:rsidRPr="00EA1D88" w:rsidRDefault="00F4728E" w:rsidP="00042FA2">
      <w:pPr>
        <w:pStyle w:val="Tekstpodstawowywcity"/>
        <w:spacing w:line="240" w:lineRule="auto"/>
        <w:ind w:firstLine="709"/>
        <w:rPr>
          <w:rFonts w:asciiTheme="minorHAnsi" w:hAnsiTheme="minorHAnsi" w:cs="Arial"/>
          <w:i/>
          <w:szCs w:val="22"/>
        </w:rPr>
      </w:pPr>
      <w:r w:rsidRPr="00EA1D88">
        <w:rPr>
          <w:rFonts w:asciiTheme="minorHAnsi" w:hAnsiTheme="minorHAnsi"/>
          <w:i/>
        </w:rPr>
        <w:t>We Wrocławiu Komenda Miejska Państwowej Straży Pożarnej współpracuje z trzema jednos</w:t>
      </w:r>
      <w:r w:rsidRPr="00EA1D88">
        <w:rPr>
          <w:rFonts w:asciiTheme="minorHAnsi" w:hAnsiTheme="minorHAnsi"/>
          <w:i/>
        </w:rPr>
        <w:t>t</w:t>
      </w:r>
      <w:r w:rsidRPr="00EA1D88">
        <w:rPr>
          <w:rFonts w:asciiTheme="minorHAnsi" w:hAnsiTheme="minorHAnsi"/>
          <w:i/>
        </w:rPr>
        <w:t>kami specjalistycznymi OSP, działającymi na terenie miasta Wrocławia, są to:</w:t>
      </w:r>
    </w:p>
    <w:p w:rsidR="00F4728E" w:rsidRPr="00EA1D88" w:rsidRDefault="00F4728E" w:rsidP="00D80676">
      <w:pPr>
        <w:pStyle w:val="Tekstpodstawowywcity"/>
        <w:numPr>
          <w:ilvl w:val="0"/>
          <w:numId w:val="85"/>
        </w:numPr>
        <w:spacing w:before="60" w:after="40" w:line="360" w:lineRule="exact"/>
        <w:ind w:left="709" w:right="141"/>
        <w:jc w:val="both"/>
        <w:rPr>
          <w:rFonts w:asciiTheme="minorHAnsi" w:hAnsiTheme="minorHAnsi"/>
          <w:i/>
          <w:iCs/>
          <w:szCs w:val="24"/>
        </w:rPr>
      </w:pPr>
      <w:r w:rsidRPr="00EA1D88">
        <w:rPr>
          <w:rFonts w:asciiTheme="minorHAnsi" w:hAnsiTheme="minorHAnsi"/>
          <w:b/>
          <w:i/>
          <w:iCs/>
          <w:szCs w:val="24"/>
        </w:rPr>
        <w:t>OSP –  Lazarus Jednostka Ratownictwa Medycznego</w:t>
      </w:r>
      <w:r w:rsidRPr="00EA1D88">
        <w:rPr>
          <w:rFonts w:asciiTheme="minorHAnsi" w:hAnsiTheme="minorHAnsi"/>
          <w:i/>
          <w:iCs/>
          <w:szCs w:val="24"/>
        </w:rPr>
        <w:t>.</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W jednostce jest 10 ratowników czynnych mogących brać udział w działaniach r</w:t>
      </w:r>
      <w:r w:rsidRPr="00EA1D88">
        <w:rPr>
          <w:rFonts w:asciiTheme="minorHAnsi" w:hAnsiTheme="minorHAnsi"/>
          <w:i/>
          <w:iCs/>
          <w:szCs w:val="24"/>
        </w:rPr>
        <w:t>a</w:t>
      </w:r>
      <w:r w:rsidR="00487A78">
        <w:rPr>
          <w:rFonts w:asciiTheme="minorHAnsi" w:hAnsiTheme="minorHAnsi"/>
          <w:i/>
          <w:iCs/>
          <w:szCs w:val="24"/>
        </w:rPr>
        <w:t>towniczych</w:t>
      </w:r>
      <w:r w:rsidRPr="00EA1D88">
        <w:rPr>
          <w:rFonts w:asciiTheme="minorHAnsi" w:hAnsiTheme="minorHAnsi"/>
          <w:i/>
          <w:iCs/>
          <w:szCs w:val="24"/>
        </w:rPr>
        <w:t xml:space="preserve"> Przeszkolenie w zakresie współpracy z Lotniczym Pogotowiem Ratunkowym uz</w:t>
      </w:r>
      <w:r w:rsidRPr="00EA1D88">
        <w:rPr>
          <w:rFonts w:asciiTheme="minorHAnsi" w:hAnsiTheme="minorHAnsi"/>
          <w:i/>
          <w:iCs/>
          <w:szCs w:val="24"/>
        </w:rPr>
        <w:t>y</w:t>
      </w:r>
      <w:r w:rsidRPr="00EA1D88">
        <w:rPr>
          <w:rFonts w:asciiTheme="minorHAnsi" w:hAnsiTheme="minorHAnsi"/>
          <w:i/>
          <w:iCs/>
          <w:szCs w:val="24"/>
        </w:rPr>
        <w:t>skało 10 ratowników, kurs kwalifikowanej pierwszej pomocy ukończyło 5 natomiast upra</w:t>
      </w:r>
      <w:r w:rsidRPr="00EA1D88">
        <w:rPr>
          <w:rFonts w:asciiTheme="minorHAnsi" w:hAnsiTheme="minorHAnsi"/>
          <w:i/>
          <w:iCs/>
          <w:szCs w:val="24"/>
        </w:rPr>
        <w:t>w</w:t>
      </w:r>
      <w:r w:rsidRPr="00EA1D88">
        <w:rPr>
          <w:rFonts w:asciiTheme="minorHAnsi" w:hAnsiTheme="minorHAnsi"/>
          <w:i/>
          <w:iCs/>
          <w:szCs w:val="24"/>
        </w:rPr>
        <w:t xml:space="preserve">nienia do kierowania pojazdami uprzywilejowanymi uzyskało 10 ratowników.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Na wyposażeniu jednostki znajdują się następujące pojazdy:</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SLRMed WV Transporter – samochód specjalny sanitarny 4 osobowy,</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SLRMed Lublin – samochód specjalny sanitarny 6 osobowy.</w:t>
      </w:r>
    </w:p>
    <w:p w:rsidR="00F4728E" w:rsidRPr="00EA1D88" w:rsidRDefault="00F4728E" w:rsidP="00D80676">
      <w:pPr>
        <w:pStyle w:val="Tekstpodstawowywcity"/>
        <w:numPr>
          <w:ilvl w:val="0"/>
          <w:numId w:val="85"/>
        </w:numPr>
        <w:spacing w:before="60" w:after="40" w:line="360" w:lineRule="exact"/>
        <w:ind w:left="709" w:right="141"/>
        <w:jc w:val="both"/>
        <w:rPr>
          <w:rFonts w:asciiTheme="minorHAnsi" w:hAnsiTheme="minorHAnsi"/>
          <w:i/>
          <w:iCs/>
          <w:szCs w:val="24"/>
        </w:rPr>
      </w:pPr>
      <w:r w:rsidRPr="00EA1D88">
        <w:rPr>
          <w:rFonts w:asciiTheme="minorHAnsi" w:hAnsiTheme="minorHAnsi"/>
          <w:b/>
          <w:i/>
          <w:szCs w:val="24"/>
        </w:rPr>
        <w:t>OSP – Jednostka Ratownictwa Specjalistycznego we Wrocławiu (poszukiwawczo -rat)</w:t>
      </w:r>
      <w:r w:rsidRPr="00EA1D88">
        <w:rPr>
          <w:rFonts w:asciiTheme="minorHAnsi" w:hAnsiTheme="minorHAnsi"/>
          <w:i/>
          <w:szCs w:val="24"/>
        </w:rPr>
        <w:t xml:space="preserve">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szCs w:val="24"/>
        </w:rPr>
        <w:tab/>
        <w:t>W jednostce jest 22 r</w:t>
      </w:r>
      <w:r w:rsidR="00487A78">
        <w:rPr>
          <w:rFonts w:asciiTheme="minorHAnsi" w:hAnsiTheme="minorHAnsi"/>
          <w:i/>
          <w:szCs w:val="24"/>
        </w:rPr>
        <w:t>atowników czynnych</w:t>
      </w:r>
      <w:r w:rsidRPr="00EA1D88">
        <w:rPr>
          <w:rFonts w:asciiTheme="minorHAnsi" w:hAnsiTheme="minorHAnsi"/>
          <w:i/>
          <w:szCs w:val="24"/>
        </w:rPr>
        <w:t xml:space="preserve">  </w:t>
      </w:r>
      <w:r w:rsidRPr="00EA1D88">
        <w:rPr>
          <w:rFonts w:asciiTheme="minorHAnsi" w:hAnsiTheme="minorHAnsi"/>
          <w:i/>
          <w:iCs/>
          <w:szCs w:val="24"/>
        </w:rPr>
        <w:t>mogących brać udział w działaniach r</w:t>
      </w:r>
      <w:r w:rsidRPr="00EA1D88">
        <w:rPr>
          <w:rFonts w:asciiTheme="minorHAnsi" w:hAnsiTheme="minorHAnsi"/>
          <w:i/>
          <w:iCs/>
          <w:szCs w:val="24"/>
        </w:rPr>
        <w:t>a</w:t>
      </w:r>
      <w:r w:rsidR="00487A78">
        <w:rPr>
          <w:rFonts w:asciiTheme="minorHAnsi" w:hAnsiTheme="minorHAnsi"/>
          <w:i/>
          <w:iCs/>
          <w:szCs w:val="24"/>
        </w:rPr>
        <w:t>towniczych</w:t>
      </w:r>
      <w:r w:rsidRPr="00EA1D88">
        <w:rPr>
          <w:rFonts w:asciiTheme="minorHAnsi" w:hAnsiTheme="minorHAnsi"/>
          <w:i/>
          <w:iCs/>
          <w:szCs w:val="24"/>
        </w:rPr>
        <w:t>, w tym kurs kwalifikowanej pierwszej pomocy ukończyło 11 ratowników nat</w:t>
      </w:r>
      <w:r w:rsidRPr="00EA1D88">
        <w:rPr>
          <w:rFonts w:asciiTheme="minorHAnsi" w:hAnsiTheme="minorHAnsi"/>
          <w:i/>
          <w:iCs/>
          <w:szCs w:val="24"/>
        </w:rPr>
        <w:t>o</w:t>
      </w:r>
      <w:r w:rsidRPr="00EA1D88">
        <w:rPr>
          <w:rFonts w:asciiTheme="minorHAnsi" w:hAnsiTheme="minorHAnsi"/>
          <w:i/>
          <w:iCs/>
          <w:szCs w:val="24"/>
        </w:rPr>
        <w:t xml:space="preserve">miast uprawnienia do kierowania pojazdami uprzywilejowanymi posiada 9 ratowników.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Na wyposażeniu jednostki znajdują się następujące pojazdy:</w:t>
      </w:r>
      <w:r w:rsidRPr="00EA1D88">
        <w:rPr>
          <w:rFonts w:asciiTheme="minorHAnsi" w:hAnsiTheme="minorHAnsi"/>
          <w:i/>
          <w:iCs/>
          <w:szCs w:val="24"/>
        </w:rPr>
        <w:tab/>
      </w:r>
    </w:p>
    <w:p w:rsidR="00F4728E" w:rsidRPr="00EA1D88" w:rsidRDefault="00F4728E" w:rsidP="00F4728E">
      <w:pPr>
        <w:pStyle w:val="Tekstpodstawowywcity"/>
        <w:spacing w:before="60" w:after="40" w:line="360" w:lineRule="exact"/>
        <w:ind w:left="720" w:right="141" w:hanging="294"/>
        <w:jc w:val="both"/>
        <w:rPr>
          <w:rFonts w:asciiTheme="minorHAnsi" w:hAnsiTheme="minorHAnsi"/>
          <w:i/>
          <w:iCs/>
          <w:szCs w:val="24"/>
        </w:rPr>
      </w:pPr>
      <w:r w:rsidRPr="00EA1D88">
        <w:rPr>
          <w:rFonts w:asciiTheme="minorHAnsi" w:hAnsiTheme="minorHAnsi"/>
          <w:i/>
          <w:iCs/>
          <w:szCs w:val="24"/>
        </w:rPr>
        <w:t>- SLGRat Mercedes – samochód specjalny przystosowany do przewożenia ratowników (8 osób) z psami ratowniczymi (3 klatki),</w:t>
      </w:r>
    </w:p>
    <w:p w:rsidR="00F4728E" w:rsidRPr="00EA1D88" w:rsidRDefault="00F4728E" w:rsidP="00F4728E">
      <w:pPr>
        <w:pStyle w:val="Tekstpodstawowywcity"/>
        <w:spacing w:before="60" w:after="40" w:line="360" w:lineRule="exact"/>
        <w:ind w:left="720" w:right="141" w:hanging="294"/>
        <w:jc w:val="both"/>
        <w:rPr>
          <w:rFonts w:asciiTheme="minorHAnsi" w:hAnsiTheme="minorHAnsi"/>
          <w:i/>
          <w:iCs/>
          <w:szCs w:val="24"/>
        </w:rPr>
      </w:pPr>
      <w:r w:rsidRPr="00EA1D88">
        <w:rPr>
          <w:rFonts w:asciiTheme="minorHAnsi" w:hAnsiTheme="minorHAnsi"/>
          <w:i/>
          <w:iCs/>
          <w:szCs w:val="24"/>
        </w:rPr>
        <w:t>- SLGRat  VW – samochód specjalny przystosowany do przewożenia ratowników (5 osób) z ps</w:t>
      </w:r>
      <w:r w:rsidRPr="00EA1D88">
        <w:rPr>
          <w:rFonts w:asciiTheme="minorHAnsi" w:hAnsiTheme="minorHAnsi"/>
          <w:i/>
          <w:iCs/>
          <w:szCs w:val="24"/>
        </w:rPr>
        <w:t>a</w:t>
      </w:r>
      <w:r w:rsidRPr="00EA1D88">
        <w:rPr>
          <w:rFonts w:asciiTheme="minorHAnsi" w:hAnsiTheme="minorHAnsi"/>
          <w:i/>
          <w:iCs/>
          <w:szCs w:val="24"/>
        </w:rPr>
        <w:t xml:space="preserve">mi ratowniczymi (3 klatki).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 xml:space="preserve">Jednostka posiada: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dwa zespoły ratownicze z psem specjalności gruzowiskowej: JOSWIN, UMA,</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trzy zespoły ratownicze z psem specjalności terenowej: UMA, MASTER, JOSWIN,</w:t>
      </w:r>
    </w:p>
    <w:p w:rsidR="00F4728E" w:rsidRPr="00EA1D88" w:rsidRDefault="00F4728E" w:rsidP="00F4728E">
      <w:pPr>
        <w:pStyle w:val="Tekstpodstawowywcity"/>
        <w:spacing w:before="60" w:after="40" w:line="360" w:lineRule="exact"/>
        <w:ind w:left="851" w:right="141" w:hanging="131"/>
        <w:jc w:val="both"/>
        <w:rPr>
          <w:rFonts w:asciiTheme="minorHAnsi" w:hAnsiTheme="minorHAnsi"/>
          <w:i/>
          <w:iCs/>
          <w:szCs w:val="24"/>
        </w:rPr>
      </w:pPr>
      <w:r w:rsidRPr="00EA1D88">
        <w:rPr>
          <w:rFonts w:asciiTheme="minorHAnsi" w:hAnsiTheme="minorHAnsi"/>
          <w:i/>
          <w:iCs/>
          <w:szCs w:val="24"/>
        </w:rPr>
        <w:t>- dziewięć zespołów z psem przygotowuje się do egzaminów specjalności terenowej i gruz</w:t>
      </w:r>
      <w:r w:rsidRPr="00EA1D88">
        <w:rPr>
          <w:rFonts w:asciiTheme="minorHAnsi" w:hAnsiTheme="minorHAnsi"/>
          <w:i/>
          <w:iCs/>
          <w:szCs w:val="24"/>
        </w:rPr>
        <w:t>o</w:t>
      </w:r>
      <w:r w:rsidRPr="00EA1D88">
        <w:rPr>
          <w:rFonts w:asciiTheme="minorHAnsi" w:hAnsiTheme="minorHAnsi"/>
          <w:i/>
          <w:iCs/>
          <w:szCs w:val="24"/>
        </w:rPr>
        <w:t xml:space="preserve">wiskowej : RED HOT, TOLEK, TOSIA, NEGRO, CYPRYS, KEFIR, HEARRY, ORLEN, DIEGO. </w:t>
      </w:r>
    </w:p>
    <w:p w:rsidR="00F4728E" w:rsidRPr="00EA1D88" w:rsidRDefault="00F4728E" w:rsidP="00D80676">
      <w:pPr>
        <w:pStyle w:val="Tekstpodstawowywcity"/>
        <w:numPr>
          <w:ilvl w:val="0"/>
          <w:numId w:val="85"/>
        </w:numPr>
        <w:spacing w:before="60" w:after="40" w:line="360" w:lineRule="exact"/>
        <w:ind w:left="709" w:right="141"/>
        <w:jc w:val="both"/>
        <w:rPr>
          <w:rFonts w:asciiTheme="minorHAnsi" w:hAnsiTheme="minorHAnsi"/>
          <w:i/>
          <w:iCs/>
          <w:szCs w:val="24"/>
        </w:rPr>
      </w:pPr>
      <w:r w:rsidRPr="00EA1D88">
        <w:rPr>
          <w:rFonts w:asciiTheme="minorHAnsi" w:hAnsiTheme="minorHAnsi"/>
          <w:b/>
          <w:i/>
          <w:iCs/>
          <w:szCs w:val="24"/>
        </w:rPr>
        <w:t>OSP -  Oddział Ratownictwa ZORBA we Wrocławiu</w:t>
      </w:r>
      <w:r w:rsidRPr="00EA1D88">
        <w:rPr>
          <w:rFonts w:asciiTheme="minorHAnsi" w:hAnsiTheme="minorHAnsi"/>
          <w:i/>
          <w:iCs/>
          <w:szCs w:val="24"/>
        </w:rPr>
        <w:t>.</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W jednostce jest 13 ratow</w:t>
      </w:r>
      <w:r w:rsidR="00487A78">
        <w:rPr>
          <w:rFonts w:asciiTheme="minorHAnsi" w:hAnsiTheme="minorHAnsi"/>
          <w:i/>
          <w:iCs/>
          <w:szCs w:val="24"/>
        </w:rPr>
        <w:t>ników czynnych</w:t>
      </w:r>
      <w:r w:rsidRPr="00EA1D88">
        <w:rPr>
          <w:rFonts w:asciiTheme="minorHAnsi" w:hAnsiTheme="minorHAnsi"/>
          <w:i/>
          <w:iCs/>
          <w:szCs w:val="24"/>
        </w:rPr>
        <w:t xml:space="preserve"> mogących brać udział w działaniach r</w:t>
      </w:r>
      <w:r w:rsidRPr="00EA1D88">
        <w:rPr>
          <w:rFonts w:asciiTheme="minorHAnsi" w:hAnsiTheme="minorHAnsi"/>
          <w:i/>
          <w:iCs/>
          <w:szCs w:val="24"/>
        </w:rPr>
        <w:t>a</w:t>
      </w:r>
      <w:r w:rsidR="00487A78">
        <w:rPr>
          <w:rFonts w:asciiTheme="minorHAnsi" w:hAnsiTheme="minorHAnsi"/>
          <w:i/>
          <w:iCs/>
          <w:szCs w:val="24"/>
        </w:rPr>
        <w:t>towniczyc</w:t>
      </w:r>
      <w:r w:rsidRPr="00EA1D88">
        <w:rPr>
          <w:rFonts w:asciiTheme="minorHAnsi" w:hAnsiTheme="minorHAnsi"/>
          <w:i/>
          <w:iCs/>
          <w:szCs w:val="24"/>
        </w:rPr>
        <w:t>h. Przeszkolenie w zakresie współpracy z Lotniczym Pogotowiem Ratunkowym uz</w:t>
      </w:r>
      <w:r w:rsidRPr="00EA1D88">
        <w:rPr>
          <w:rFonts w:asciiTheme="minorHAnsi" w:hAnsiTheme="minorHAnsi"/>
          <w:i/>
          <w:iCs/>
          <w:szCs w:val="24"/>
        </w:rPr>
        <w:t>y</w:t>
      </w:r>
      <w:r w:rsidRPr="00EA1D88">
        <w:rPr>
          <w:rFonts w:asciiTheme="minorHAnsi" w:hAnsiTheme="minorHAnsi"/>
          <w:i/>
          <w:iCs/>
          <w:szCs w:val="24"/>
        </w:rPr>
        <w:t xml:space="preserve">skał 1 ratownik, kurs kwalifikowanej pierwszej pomocy ukończyło 15 ratowników natomiast uprawnienia do kierowania pojazdami uprzywilejowanymi uzyskało 6 ratowników.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ab/>
        <w:t xml:space="preserve">Na wyposażeniu jednostki znajduje się </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SLRW Mikrobus Fiat Ducato,</w:t>
      </w:r>
    </w:p>
    <w:p w:rsidR="00F4728E" w:rsidRPr="00EA1D88"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samochód specjalny sanitarny 9 osobowy,</w:t>
      </w:r>
    </w:p>
    <w:p w:rsidR="00F4728E" w:rsidRDefault="00F4728E" w:rsidP="00F4728E">
      <w:pPr>
        <w:pStyle w:val="Tekstpodstawowywcity"/>
        <w:spacing w:before="60" w:after="40" w:line="360" w:lineRule="exact"/>
        <w:ind w:left="720" w:right="141" w:firstLine="0"/>
        <w:jc w:val="both"/>
        <w:rPr>
          <w:rFonts w:asciiTheme="minorHAnsi" w:hAnsiTheme="minorHAnsi"/>
          <w:i/>
          <w:iCs/>
          <w:szCs w:val="24"/>
        </w:rPr>
      </w:pPr>
      <w:r w:rsidRPr="00EA1D88">
        <w:rPr>
          <w:rFonts w:asciiTheme="minorHAnsi" w:hAnsiTheme="minorHAnsi"/>
          <w:i/>
          <w:iCs/>
          <w:szCs w:val="24"/>
        </w:rPr>
        <w:t xml:space="preserve">- jednostki pływające tj. osiem łodzi wiosłowych w tym 2 małe łodzie i 6 średnich oraz łódź śrubowa hybrydowa – 6 BRIG z silnikiem spalinowym. </w:t>
      </w:r>
    </w:p>
    <w:p w:rsidR="0085619B" w:rsidRDefault="0085619B" w:rsidP="00F4728E">
      <w:pPr>
        <w:pStyle w:val="Tekstpodstawowywcity"/>
        <w:spacing w:before="60" w:after="40" w:line="360" w:lineRule="exact"/>
        <w:ind w:left="720" w:right="141" w:firstLine="0"/>
        <w:jc w:val="both"/>
        <w:rPr>
          <w:rFonts w:asciiTheme="minorHAnsi" w:hAnsiTheme="minorHAnsi"/>
          <w:i/>
          <w:iCs/>
          <w:szCs w:val="24"/>
        </w:rPr>
      </w:pPr>
    </w:p>
    <w:p w:rsidR="006143DC" w:rsidRPr="00EA1D88" w:rsidRDefault="006143DC" w:rsidP="009C3E9A">
      <w:pPr>
        <w:pStyle w:val="Tekstpodstawowywcity"/>
        <w:spacing w:line="240" w:lineRule="auto"/>
        <w:ind w:left="357" w:firstLine="0"/>
        <w:jc w:val="both"/>
        <w:rPr>
          <w:i/>
          <w:iCs/>
          <w:sz w:val="16"/>
          <w:szCs w:val="16"/>
        </w:rPr>
      </w:pPr>
    </w:p>
    <w:p w:rsidR="009C3E9A" w:rsidRPr="00487A78" w:rsidRDefault="00786FD3" w:rsidP="0088289E">
      <w:pPr>
        <w:pStyle w:val="Nagwek2"/>
        <w:rPr>
          <w:rFonts w:asciiTheme="minorHAnsi" w:hAnsiTheme="minorHAnsi" w:cs="Arial"/>
          <w:i/>
          <w:szCs w:val="28"/>
        </w:rPr>
      </w:pPr>
      <w:bookmarkStart w:id="178" w:name="_Toc225054442"/>
      <w:bookmarkStart w:id="179" w:name="_Toc381182251"/>
      <w:bookmarkStart w:id="180" w:name="_Toc381253976"/>
      <w:bookmarkStart w:id="181" w:name="_Toc381254313"/>
      <w:bookmarkStart w:id="182" w:name="_Toc381260629"/>
      <w:r w:rsidRPr="00487A78">
        <w:rPr>
          <w:rFonts w:asciiTheme="minorHAnsi" w:hAnsiTheme="minorHAnsi" w:cs="Arial"/>
          <w:i/>
          <w:szCs w:val="28"/>
        </w:rPr>
        <w:lastRenderedPageBreak/>
        <w:t>Udział w działaniach ratowniczych</w:t>
      </w:r>
      <w:r w:rsidR="00D779D9" w:rsidRPr="00487A78">
        <w:rPr>
          <w:rFonts w:asciiTheme="minorHAnsi" w:hAnsiTheme="minorHAnsi" w:cs="Arial"/>
          <w:i/>
          <w:szCs w:val="28"/>
        </w:rPr>
        <w:t xml:space="preserve"> </w:t>
      </w:r>
      <w:r w:rsidR="000D6F17" w:rsidRPr="00487A78">
        <w:rPr>
          <w:rFonts w:asciiTheme="minorHAnsi" w:hAnsiTheme="minorHAnsi" w:cs="Arial"/>
          <w:i/>
          <w:szCs w:val="28"/>
        </w:rPr>
        <w:t xml:space="preserve"> jednostek OSP</w:t>
      </w:r>
      <w:bookmarkEnd w:id="178"/>
      <w:r w:rsidRPr="00487A78">
        <w:rPr>
          <w:rFonts w:asciiTheme="minorHAnsi" w:hAnsiTheme="minorHAnsi" w:cs="Arial"/>
          <w:i/>
          <w:szCs w:val="28"/>
        </w:rPr>
        <w:t xml:space="preserve"> terenu  Wrocławia</w:t>
      </w:r>
      <w:bookmarkEnd w:id="179"/>
      <w:bookmarkEnd w:id="180"/>
      <w:bookmarkEnd w:id="181"/>
      <w:bookmarkEnd w:id="182"/>
    </w:p>
    <w:p w:rsidR="00BA16D8" w:rsidRPr="00EA1D88" w:rsidRDefault="00BA16D8" w:rsidP="00AA35A4">
      <w:pPr>
        <w:pStyle w:val="Legenda"/>
        <w:keepNext/>
        <w:rPr>
          <w:rFonts w:asciiTheme="minorHAnsi" w:hAnsiTheme="minorHAnsi"/>
          <w:i/>
          <w:color w:val="auto"/>
          <w:sz w:val="22"/>
          <w:szCs w:val="22"/>
        </w:rPr>
      </w:pPr>
    </w:p>
    <w:p w:rsidR="001D216D" w:rsidRPr="00EA1D88" w:rsidRDefault="001D216D" w:rsidP="001D216D">
      <w:pPr>
        <w:pStyle w:val="Legenda"/>
        <w:keepNext/>
        <w:rPr>
          <w:rFonts w:asciiTheme="minorHAnsi" w:hAnsiTheme="minorHAnsi"/>
          <w:i/>
          <w:color w:val="auto"/>
          <w:sz w:val="22"/>
        </w:rPr>
      </w:pPr>
      <w:r w:rsidRPr="00EA1D88">
        <w:rPr>
          <w:rFonts w:asciiTheme="minorHAnsi" w:hAnsiTheme="minorHAnsi"/>
          <w:i/>
          <w:color w:val="auto"/>
          <w:sz w:val="22"/>
        </w:rPr>
        <w:t xml:space="preserve">Tabela </w:t>
      </w:r>
      <w:r w:rsidR="004445F7">
        <w:rPr>
          <w:rFonts w:asciiTheme="minorHAnsi" w:hAnsiTheme="minorHAnsi"/>
          <w:i/>
          <w:color w:val="auto"/>
          <w:sz w:val="22"/>
        </w:rPr>
        <w:t xml:space="preserve">nr </w:t>
      </w:r>
      <w:r w:rsidR="00C81C85">
        <w:rPr>
          <w:rFonts w:asciiTheme="minorHAnsi" w:hAnsiTheme="minorHAnsi"/>
          <w:i/>
          <w:color w:val="auto"/>
          <w:sz w:val="22"/>
        </w:rPr>
        <w:t>23</w:t>
      </w:r>
      <w:r w:rsidRPr="00EA1D88">
        <w:rPr>
          <w:rFonts w:asciiTheme="minorHAnsi" w:hAnsiTheme="minorHAnsi"/>
          <w:i/>
          <w:color w:val="auto"/>
          <w:sz w:val="22"/>
        </w:rPr>
        <w:t>.</w:t>
      </w:r>
    </w:p>
    <w:tbl>
      <w:tblPr>
        <w:tblW w:w="10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tblPr>
      <w:tblGrid>
        <w:gridCol w:w="1417"/>
        <w:gridCol w:w="1063"/>
        <w:gridCol w:w="992"/>
        <w:gridCol w:w="1276"/>
        <w:gridCol w:w="992"/>
        <w:gridCol w:w="1134"/>
        <w:gridCol w:w="1134"/>
        <w:gridCol w:w="1134"/>
        <w:gridCol w:w="993"/>
      </w:tblGrid>
      <w:tr w:rsidR="00BA16D8" w:rsidRPr="00EA1D88" w:rsidTr="006143DC">
        <w:trPr>
          <w:trHeight w:val="465"/>
        </w:trPr>
        <w:tc>
          <w:tcPr>
            <w:tcW w:w="1417" w:type="dxa"/>
            <w:vMerge w:val="restart"/>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Miejscowość</w:t>
            </w:r>
            <w:r w:rsidRPr="00EA1D88">
              <w:rPr>
                <w:rFonts w:asciiTheme="minorHAnsi" w:hAnsiTheme="minorHAnsi"/>
                <w:b/>
                <w:bCs/>
                <w:sz w:val="20"/>
              </w:rPr>
              <w:br/>
              <w:t>/ siedziba</w:t>
            </w:r>
            <w:r w:rsidRPr="00EA1D88">
              <w:rPr>
                <w:rFonts w:asciiTheme="minorHAnsi" w:hAnsiTheme="minorHAnsi"/>
                <w:b/>
                <w:bCs/>
                <w:sz w:val="20"/>
              </w:rPr>
              <w:br/>
              <w:t>jednostki /</w:t>
            </w:r>
          </w:p>
        </w:tc>
        <w:tc>
          <w:tcPr>
            <w:tcW w:w="6591" w:type="dxa"/>
            <w:gridSpan w:val="6"/>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Rodzaj prowadzonych działań</w:t>
            </w:r>
          </w:p>
        </w:tc>
        <w:tc>
          <w:tcPr>
            <w:tcW w:w="2127" w:type="dxa"/>
            <w:gridSpan w:val="2"/>
            <w:vMerge w:val="restart"/>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Ogółem</w:t>
            </w:r>
          </w:p>
        </w:tc>
      </w:tr>
      <w:tr w:rsidR="00BA16D8" w:rsidRPr="00EA1D88" w:rsidTr="006143DC">
        <w:trPr>
          <w:trHeight w:val="495"/>
        </w:trPr>
        <w:tc>
          <w:tcPr>
            <w:tcW w:w="1417" w:type="dxa"/>
            <w:vMerge/>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p>
        </w:tc>
        <w:tc>
          <w:tcPr>
            <w:tcW w:w="2055" w:type="dxa"/>
            <w:gridSpan w:val="2"/>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Pożary</w:t>
            </w:r>
          </w:p>
        </w:tc>
        <w:tc>
          <w:tcPr>
            <w:tcW w:w="2268" w:type="dxa"/>
            <w:gridSpan w:val="2"/>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Miejscowe zagrożenia</w:t>
            </w:r>
          </w:p>
        </w:tc>
        <w:tc>
          <w:tcPr>
            <w:tcW w:w="2268" w:type="dxa"/>
            <w:gridSpan w:val="2"/>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Alarmy fałszywe</w:t>
            </w:r>
          </w:p>
        </w:tc>
        <w:tc>
          <w:tcPr>
            <w:tcW w:w="2127" w:type="dxa"/>
            <w:gridSpan w:val="2"/>
            <w:vMerge/>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p>
        </w:tc>
      </w:tr>
      <w:tr w:rsidR="00BA16D8" w:rsidRPr="00EA1D88" w:rsidTr="006143DC">
        <w:trPr>
          <w:trHeight w:val="856"/>
        </w:trPr>
        <w:tc>
          <w:tcPr>
            <w:tcW w:w="1417" w:type="dxa"/>
            <w:vMerge/>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p>
        </w:tc>
        <w:tc>
          <w:tcPr>
            <w:tcW w:w="1063"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Na terenie</w:t>
            </w:r>
            <w:r w:rsidRPr="00EA1D88">
              <w:rPr>
                <w:rFonts w:asciiTheme="minorHAnsi" w:hAnsiTheme="minorHAnsi"/>
                <w:b/>
                <w:bCs/>
                <w:sz w:val="20"/>
              </w:rPr>
              <w:br/>
              <w:t>własnego</w:t>
            </w:r>
            <w:r w:rsidRPr="00EA1D88">
              <w:rPr>
                <w:rFonts w:asciiTheme="minorHAnsi" w:hAnsiTheme="minorHAnsi"/>
                <w:b/>
                <w:bCs/>
                <w:sz w:val="20"/>
              </w:rPr>
              <w:br/>
              <w:t>działania *</w:t>
            </w:r>
          </w:p>
        </w:tc>
        <w:tc>
          <w:tcPr>
            <w:tcW w:w="992"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Pozostały</w:t>
            </w:r>
            <w:r w:rsidRPr="00EA1D88">
              <w:rPr>
                <w:rFonts w:asciiTheme="minorHAnsi" w:hAnsiTheme="minorHAnsi"/>
                <w:b/>
                <w:bCs/>
                <w:sz w:val="20"/>
              </w:rPr>
              <w:br/>
              <w:t>teren *</w:t>
            </w:r>
          </w:p>
        </w:tc>
        <w:tc>
          <w:tcPr>
            <w:tcW w:w="1276"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Na terenie</w:t>
            </w:r>
            <w:r w:rsidRPr="00EA1D88">
              <w:rPr>
                <w:rFonts w:asciiTheme="minorHAnsi" w:hAnsiTheme="minorHAnsi"/>
                <w:b/>
                <w:bCs/>
                <w:sz w:val="20"/>
              </w:rPr>
              <w:br/>
              <w:t>własnego</w:t>
            </w:r>
            <w:r w:rsidRPr="00EA1D88">
              <w:rPr>
                <w:rFonts w:asciiTheme="minorHAnsi" w:hAnsiTheme="minorHAnsi"/>
                <w:b/>
                <w:bCs/>
                <w:sz w:val="20"/>
              </w:rPr>
              <w:br/>
              <w:t>działania *</w:t>
            </w:r>
          </w:p>
        </w:tc>
        <w:tc>
          <w:tcPr>
            <w:tcW w:w="992"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Pozostały</w:t>
            </w:r>
            <w:r w:rsidRPr="00EA1D88">
              <w:rPr>
                <w:rFonts w:asciiTheme="minorHAnsi" w:hAnsiTheme="minorHAnsi"/>
                <w:b/>
                <w:bCs/>
                <w:sz w:val="20"/>
              </w:rPr>
              <w:br/>
              <w:t>teren *</w:t>
            </w:r>
          </w:p>
        </w:tc>
        <w:tc>
          <w:tcPr>
            <w:tcW w:w="1134"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Na terenie</w:t>
            </w:r>
            <w:r w:rsidRPr="00EA1D88">
              <w:rPr>
                <w:rFonts w:asciiTheme="minorHAnsi" w:hAnsiTheme="minorHAnsi"/>
                <w:b/>
                <w:bCs/>
                <w:sz w:val="20"/>
              </w:rPr>
              <w:br/>
              <w:t>własnego</w:t>
            </w:r>
            <w:r w:rsidRPr="00EA1D88">
              <w:rPr>
                <w:rFonts w:asciiTheme="minorHAnsi" w:hAnsiTheme="minorHAnsi"/>
                <w:b/>
                <w:bCs/>
                <w:sz w:val="20"/>
              </w:rPr>
              <w:br/>
              <w:t>działania *</w:t>
            </w:r>
          </w:p>
        </w:tc>
        <w:tc>
          <w:tcPr>
            <w:tcW w:w="1134"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Pozostały</w:t>
            </w:r>
            <w:r w:rsidRPr="00EA1D88">
              <w:rPr>
                <w:rFonts w:asciiTheme="minorHAnsi" w:hAnsiTheme="minorHAnsi"/>
                <w:b/>
                <w:bCs/>
                <w:sz w:val="20"/>
              </w:rPr>
              <w:br/>
              <w:t>teren *</w:t>
            </w:r>
          </w:p>
        </w:tc>
        <w:tc>
          <w:tcPr>
            <w:tcW w:w="1134"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Na terenie</w:t>
            </w:r>
            <w:r w:rsidRPr="00EA1D88">
              <w:rPr>
                <w:rFonts w:asciiTheme="minorHAnsi" w:hAnsiTheme="minorHAnsi"/>
                <w:b/>
                <w:bCs/>
                <w:sz w:val="20"/>
              </w:rPr>
              <w:br/>
              <w:t>własnego</w:t>
            </w:r>
            <w:r w:rsidRPr="00EA1D88">
              <w:rPr>
                <w:rFonts w:asciiTheme="minorHAnsi" w:hAnsiTheme="minorHAnsi"/>
                <w:b/>
                <w:bCs/>
                <w:sz w:val="20"/>
              </w:rPr>
              <w:br/>
              <w:t>działania *</w:t>
            </w:r>
          </w:p>
        </w:tc>
        <w:tc>
          <w:tcPr>
            <w:tcW w:w="993"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Pozostały</w:t>
            </w:r>
            <w:r w:rsidRPr="00EA1D88">
              <w:rPr>
                <w:rFonts w:asciiTheme="minorHAnsi" w:hAnsiTheme="minorHAnsi"/>
                <w:b/>
                <w:bCs/>
                <w:sz w:val="20"/>
              </w:rPr>
              <w:br/>
              <w:t>teren *</w:t>
            </w:r>
          </w:p>
        </w:tc>
      </w:tr>
      <w:tr w:rsidR="00BA16D8" w:rsidRPr="00EA1D88" w:rsidTr="006143DC">
        <w:trPr>
          <w:trHeight w:val="255"/>
        </w:trPr>
        <w:tc>
          <w:tcPr>
            <w:tcW w:w="1417"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bCs/>
                <w:sz w:val="20"/>
              </w:rPr>
            </w:pPr>
            <w:r w:rsidRPr="00EA1D88">
              <w:rPr>
                <w:rFonts w:asciiTheme="minorHAnsi" w:hAnsiTheme="minorHAnsi" w:cs="Arial"/>
                <w:bCs/>
                <w:sz w:val="20"/>
              </w:rPr>
              <w:t>Wrocław JRS</w:t>
            </w:r>
          </w:p>
        </w:tc>
        <w:tc>
          <w:tcPr>
            <w:tcW w:w="106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276"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3</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19</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3</w:t>
            </w:r>
          </w:p>
        </w:tc>
        <w:tc>
          <w:tcPr>
            <w:tcW w:w="99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19</w:t>
            </w:r>
          </w:p>
        </w:tc>
      </w:tr>
      <w:tr w:rsidR="00BA16D8" w:rsidRPr="00EA1D88" w:rsidTr="006143DC">
        <w:trPr>
          <w:trHeight w:val="255"/>
        </w:trPr>
        <w:tc>
          <w:tcPr>
            <w:tcW w:w="1417"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bCs/>
                <w:sz w:val="20"/>
              </w:rPr>
            </w:pPr>
            <w:r w:rsidRPr="00EA1D88">
              <w:rPr>
                <w:rFonts w:asciiTheme="minorHAnsi" w:hAnsiTheme="minorHAnsi" w:cs="Arial"/>
                <w:bCs/>
                <w:sz w:val="20"/>
              </w:rPr>
              <w:t>Wrocław JRM</w:t>
            </w:r>
          </w:p>
        </w:tc>
        <w:tc>
          <w:tcPr>
            <w:tcW w:w="106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24</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3</w:t>
            </w:r>
          </w:p>
        </w:tc>
        <w:tc>
          <w:tcPr>
            <w:tcW w:w="1276"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40</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8</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65</w:t>
            </w:r>
          </w:p>
        </w:tc>
        <w:tc>
          <w:tcPr>
            <w:tcW w:w="99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11</w:t>
            </w:r>
          </w:p>
        </w:tc>
      </w:tr>
      <w:tr w:rsidR="00BA16D8" w:rsidRPr="00EA1D88" w:rsidTr="006143DC">
        <w:trPr>
          <w:trHeight w:val="255"/>
        </w:trPr>
        <w:tc>
          <w:tcPr>
            <w:tcW w:w="1417" w:type="dxa"/>
            <w:shd w:val="clear" w:color="auto" w:fill="auto"/>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bCs/>
                <w:sz w:val="20"/>
              </w:rPr>
            </w:pPr>
            <w:r w:rsidRPr="00EA1D88">
              <w:rPr>
                <w:rFonts w:asciiTheme="minorHAnsi" w:hAnsiTheme="minorHAnsi" w:cs="Arial"/>
                <w:bCs/>
                <w:sz w:val="20"/>
              </w:rPr>
              <w:t>Wrocław ORW</w:t>
            </w:r>
          </w:p>
        </w:tc>
        <w:tc>
          <w:tcPr>
            <w:tcW w:w="106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276"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w:t>
            </w:r>
          </w:p>
        </w:tc>
        <w:tc>
          <w:tcPr>
            <w:tcW w:w="99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cs="Arial"/>
                <w:sz w:val="20"/>
              </w:rPr>
            </w:pPr>
            <w:r w:rsidRPr="00EA1D88">
              <w:rPr>
                <w:rFonts w:asciiTheme="minorHAnsi" w:hAnsiTheme="minorHAnsi" w:cs="Arial"/>
                <w:sz w:val="20"/>
              </w:rPr>
              <w:t>1</w:t>
            </w:r>
          </w:p>
        </w:tc>
      </w:tr>
      <w:tr w:rsidR="00BA16D8" w:rsidRPr="00EA1D88" w:rsidTr="006143DC">
        <w:trPr>
          <w:trHeight w:val="212"/>
        </w:trPr>
        <w:tc>
          <w:tcPr>
            <w:tcW w:w="1417" w:type="dxa"/>
            <w:shd w:val="clear" w:color="auto" w:fill="auto"/>
            <w:vAlign w:val="center"/>
          </w:tcPr>
          <w:p w:rsidR="00BA16D8" w:rsidRPr="00EA1D88" w:rsidRDefault="006143DC"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RAZEM</w:t>
            </w:r>
          </w:p>
        </w:tc>
        <w:tc>
          <w:tcPr>
            <w:tcW w:w="106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24</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3</w:t>
            </w:r>
          </w:p>
        </w:tc>
        <w:tc>
          <w:tcPr>
            <w:tcW w:w="1276"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44</w:t>
            </w:r>
          </w:p>
        </w:tc>
        <w:tc>
          <w:tcPr>
            <w:tcW w:w="992"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28</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1</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0</w:t>
            </w:r>
          </w:p>
        </w:tc>
        <w:tc>
          <w:tcPr>
            <w:tcW w:w="1134"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69</w:t>
            </w:r>
          </w:p>
        </w:tc>
        <w:tc>
          <w:tcPr>
            <w:tcW w:w="993" w:type="dxa"/>
            <w:shd w:val="clear" w:color="auto" w:fill="auto"/>
            <w:noWrap/>
            <w:vAlign w:val="center"/>
            <w:hideMark/>
          </w:tcPr>
          <w:p w:rsidR="00BA16D8" w:rsidRPr="00EA1D88" w:rsidRDefault="00BA16D8" w:rsidP="00BA16D8">
            <w:pPr>
              <w:overflowPunct/>
              <w:autoSpaceDE/>
              <w:autoSpaceDN/>
              <w:adjustRightInd/>
              <w:spacing w:line="240" w:lineRule="auto"/>
              <w:jc w:val="center"/>
              <w:textAlignment w:val="auto"/>
              <w:rPr>
                <w:rFonts w:asciiTheme="minorHAnsi" w:hAnsiTheme="minorHAnsi"/>
                <w:b/>
                <w:bCs/>
                <w:sz w:val="20"/>
              </w:rPr>
            </w:pPr>
            <w:r w:rsidRPr="00EA1D88">
              <w:rPr>
                <w:rFonts w:asciiTheme="minorHAnsi" w:hAnsiTheme="minorHAnsi"/>
                <w:b/>
                <w:bCs/>
                <w:sz w:val="20"/>
              </w:rPr>
              <w:t>31</w:t>
            </w:r>
          </w:p>
        </w:tc>
      </w:tr>
    </w:tbl>
    <w:p w:rsidR="00BA16D8" w:rsidRDefault="00BA16D8" w:rsidP="00BA16D8"/>
    <w:p w:rsidR="0085619B" w:rsidRPr="0085619B" w:rsidRDefault="0085619B" w:rsidP="0085619B">
      <w:pPr>
        <w:pStyle w:val="Nagwek2"/>
        <w:spacing w:before="0" w:line="276" w:lineRule="auto"/>
        <w:rPr>
          <w:rFonts w:asciiTheme="minorHAnsi" w:hAnsiTheme="minorHAnsi" w:cs="Arial"/>
          <w:i/>
          <w:szCs w:val="28"/>
        </w:rPr>
      </w:pPr>
      <w:bookmarkStart w:id="183" w:name="_Toc225054443"/>
      <w:bookmarkStart w:id="184" w:name="_Toc381182252"/>
      <w:bookmarkStart w:id="185" w:name="_Toc381253977"/>
      <w:bookmarkStart w:id="186" w:name="_Toc381254314"/>
      <w:bookmarkStart w:id="187" w:name="_Toc381260630"/>
      <w:r w:rsidRPr="00487A78">
        <w:rPr>
          <w:rFonts w:asciiTheme="minorHAnsi" w:hAnsiTheme="minorHAnsi" w:cs="Arial"/>
          <w:i/>
          <w:szCs w:val="28"/>
        </w:rPr>
        <w:t>W</w:t>
      </w:r>
      <w:bookmarkEnd w:id="183"/>
      <w:bookmarkEnd w:id="184"/>
      <w:r w:rsidRPr="00487A78">
        <w:rPr>
          <w:rFonts w:asciiTheme="minorHAnsi" w:hAnsiTheme="minorHAnsi" w:cs="Arial"/>
          <w:i/>
          <w:szCs w:val="28"/>
        </w:rPr>
        <w:t>nioski</w:t>
      </w:r>
      <w:bookmarkEnd w:id="185"/>
      <w:bookmarkEnd w:id="186"/>
      <w:bookmarkEnd w:id="187"/>
    </w:p>
    <w:p w:rsidR="0085619B" w:rsidRPr="00EA1D88" w:rsidRDefault="0085619B" w:rsidP="00D80676">
      <w:pPr>
        <w:pStyle w:val="Akapitzlist"/>
        <w:numPr>
          <w:ilvl w:val="0"/>
          <w:numId w:val="75"/>
        </w:numPr>
        <w:spacing w:after="0"/>
        <w:jc w:val="both"/>
        <w:rPr>
          <w:rFonts w:asciiTheme="minorHAnsi" w:hAnsiTheme="minorHAnsi"/>
          <w:i/>
          <w:sz w:val="24"/>
        </w:rPr>
      </w:pPr>
      <w:r w:rsidRPr="00EA1D88">
        <w:rPr>
          <w:rFonts w:asciiTheme="minorHAnsi" w:hAnsiTheme="minorHAnsi"/>
          <w:i/>
          <w:sz w:val="24"/>
        </w:rPr>
        <w:t>Podsumowując dotychczasową współpracę KM PSP we Wrocławiu z trzema jednostkami specjal</w:t>
      </w:r>
      <w:r w:rsidRPr="00EA1D88">
        <w:rPr>
          <w:rFonts w:asciiTheme="minorHAnsi" w:hAnsiTheme="minorHAnsi"/>
          <w:i/>
          <w:sz w:val="24"/>
        </w:rPr>
        <w:t>i</w:t>
      </w:r>
      <w:r w:rsidRPr="00EA1D88">
        <w:rPr>
          <w:rFonts w:asciiTheme="minorHAnsi" w:hAnsiTheme="minorHAnsi"/>
          <w:i/>
          <w:sz w:val="24"/>
        </w:rPr>
        <w:t xml:space="preserve">stycznymi OSP, działającymi na terenie miasta Wrocławia, należy wyróżnić </w:t>
      </w:r>
      <w:r w:rsidRPr="00EA1D88">
        <w:rPr>
          <w:rFonts w:asciiTheme="minorHAnsi" w:hAnsiTheme="minorHAnsi"/>
          <w:b/>
          <w:i/>
          <w:sz w:val="24"/>
        </w:rPr>
        <w:t>OSP - Jednostkę R</w:t>
      </w:r>
      <w:r w:rsidRPr="00EA1D88">
        <w:rPr>
          <w:rFonts w:asciiTheme="minorHAnsi" w:hAnsiTheme="minorHAnsi"/>
          <w:b/>
          <w:i/>
          <w:sz w:val="24"/>
        </w:rPr>
        <w:t>a</w:t>
      </w:r>
      <w:r w:rsidRPr="00EA1D88">
        <w:rPr>
          <w:rFonts w:asciiTheme="minorHAnsi" w:hAnsiTheme="minorHAnsi"/>
          <w:b/>
          <w:i/>
          <w:sz w:val="24"/>
        </w:rPr>
        <w:t>townictwa Specjalistycznego</w:t>
      </w:r>
      <w:r>
        <w:rPr>
          <w:rFonts w:asciiTheme="minorHAnsi" w:hAnsiTheme="minorHAnsi"/>
          <w:b/>
          <w:i/>
          <w:sz w:val="24"/>
        </w:rPr>
        <w:t xml:space="preserve"> </w:t>
      </w:r>
      <w:r w:rsidRPr="00EA1D88">
        <w:rPr>
          <w:rFonts w:asciiTheme="minorHAnsi" w:hAnsiTheme="minorHAnsi"/>
          <w:b/>
          <w:i/>
          <w:sz w:val="24"/>
        </w:rPr>
        <w:t>(poszukiwawczo –rat.)</w:t>
      </w:r>
      <w:r w:rsidRPr="00EA1D88">
        <w:rPr>
          <w:rFonts w:asciiTheme="minorHAnsi" w:hAnsiTheme="minorHAnsi"/>
          <w:i/>
          <w:sz w:val="24"/>
        </w:rPr>
        <w:t xml:space="preserve"> oraz </w:t>
      </w:r>
      <w:r w:rsidRPr="00EA1D88">
        <w:rPr>
          <w:rFonts w:asciiTheme="minorHAnsi" w:hAnsiTheme="minorHAnsi"/>
          <w:b/>
          <w:i/>
          <w:sz w:val="24"/>
        </w:rPr>
        <w:t>OSP LAZARUS - Jednostkę Ratowni</w:t>
      </w:r>
      <w:r w:rsidRPr="00EA1D88">
        <w:rPr>
          <w:rFonts w:asciiTheme="minorHAnsi" w:hAnsiTheme="minorHAnsi"/>
          <w:b/>
          <w:i/>
          <w:sz w:val="24"/>
        </w:rPr>
        <w:t>c</w:t>
      </w:r>
      <w:r w:rsidRPr="00EA1D88">
        <w:rPr>
          <w:rFonts w:asciiTheme="minorHAnsi" w:hAnsiTheme="minorHAnsi"/>
          <w:b/>
          <w:i/>
          <w:sz w:val="24"/>
        </w:rPr>
        <w:t>twa Medycznego</w:t>
      </w:r>
      <w:r w:rsidRPr="00EA1D88">
        <w:rPr>
          <w:rFonts w:asciiTheme="minorHAnsi" w:hAnsiTheme="minorHAnsi"/>
          <w:i/>
          <w:sz w:val="24"/>
        </w:rPr>
        <w:t xml:space="preserve">, za wkład wniesiony w organizowanie wspólnych przedsięwzięć i rozwijanie współpracy. </w:t>
      </w:r>
    </w:p>
    <w:p w:rsidR="0085619B" w:rsidRPr="00EA1D88" w:rsidRDefault="0085619B" w:rsidP="00D80676">
      <w:pPr>
        <w:pStyle w:val="Akapitzlist"/>
        <w:numPr>
          <w:ilvl w:val="1"/>
          <w:numId w:val="75"/>
        </w:numPr>
        <w:spacing w:after="0"/>
        <w:jc w:val="both"/>
        <w:rPr>
          <w:rFonts w:asciiTheme="minorHAnsi" w:hAnsiTheme="minorHAnsi"/>
          <w:i/>
          <w:sz w:val="24"/>
        </w:rPr>
      </w:pPr>
      <w:r w:rsidRPr="00EA1D88">
        <w:rPr>
          <w:rFonts w:asciiTheme="minorHAnsi" w:hAnsiTheme="minorHAnsi"/>
          <w:i/>
          <w:sz w:val="24"/>
        </w:rPr>
        <w:t>OSP JRS (poszukiwawczo –rat.)  zrealizowała kilka wspólnych szkoleń w których uczestn</w:t>
      </w:r>
      <w:r w:rsidRPr="00EA1D88">
        <w:rPr>
          <w:rFonts w:asciiTheme="minorHAnsi" w:hAnsiTheme="minorHAnsi"/>
          <w:i/>
          <w:sz w:val="24"/>
        </w:rPr>
        <w:t>i</w:t>
      </w:r>
      <w:r w:rsidRPr="00EA1D88">
        <w:rPr>
          <w:rFonts w:asciiTheme="minorHAnsi" w:hAnsiTheme="minorHAnsi"/>
          <w:i/>
          <w:sz w:val="24"/>
        </w:rPr>
        <w:t>czyli członkowie nowo powstałej w Komendzie Miejskiej Specjalistycznej Grupy Poszuk</w:t>
      </w:r>
      <w:r w:rsidRPr="00EA1D88">
        <w:rPr>
          <w:rFonts w:asciiTheme="minorHAnsi" w:hAnsiTheme="minorHAnsi"/>
          <w:i/>
          <w:sz w:val="24"/>
        </w:rPr>
        <w:t>i</w:t>
      </w:r>
      <w:r w:rsidRPr="00EA1D88">
        <w:rPr>
          <w:rFonts w:asciiTheme="minorHAnsi" w:hAnsiTheme="minorHAnsi"/>
          <w:i/>
          <w:sz w:val="24"/>
        </w:rPr>
        <w:t>wawczo Ratowniczej SGPR „Wrocław-5”. Jednostka  zorganizowała również samodzielnie szkolenia w formie ćwiczeń w zakresie prowadzenia działań poszukiwawczo-ratowniczych, w których udział wzięli strażacy PSP. Z analizy działalności wynika , iż ta OSP dąży do osi</w:t>
      </w:r>
      <w:r w:rsidRPr="00EA1D88">
        <w:rPr>
          <w:rFonts w:asciiTheme="minorHAnsi" w:hAnsiTheme="minorHAnsi"/>
          <w:i/>
          <w:sz w:val="24"/>
        </w:rPr>
        <w:t>ą</w:t>
      </w:r>
      <w:r w:rsidRPr="00EA1D88">
        <w:rPr>
          <w:rFonts w:asciiTheme="minorHAnsi" w:hAnsiTheme="minorHAnsi"/>
          <w:i/>
          <w:sz w:val="24"/>
        </w:rPr>
        <w:t>gnięcia wysokiego poziomu w specjalizacji poszukiwawczo-ratownicze czego dowodem jest jej akces o włączenie do Krajowego Systemu Ratowniczo Gaśniczego. Ponieważ  spełnia kryteria stawiane OSP przewidzianym do prowadzenia specjalistycznych czynności rato</w:t>
      </w:r>
      <w:r w:rsidRPr="00EA1D88">
        <w:rPr>
          <w:rFonts w:asciiTheme="minorHAnsi" w:hAnsiTheme="minorHAnsi"/>
          <w:i/>
          <w:sz w:val="24"/>
        </w:rPr>
        <w:t>w</w:t>
      </w:r>
      <w:r w:rsidRPr="00EA1D88">
        <w:rPr>
          <w:rFonts w:asciiTheme="minorHAnsi" w:hAnsiTheme="minorHAnsi"/>
          <w:i/>
          <w:sz w:val="24"/>
        </w:rPr>
        <w:t>niczych możliwe będzie rozpoczęcie w roku 2014r. procedury włączenia jej do KSRG.</w:t>
      </w:r>
      <w:r>
        <w:rPr>
          <w:rFonts w:asciiTheme="minorHAnsi" w:hAnsiTheme="minorHAnsi"/>
          <w:i/>
          <w:sz w:val="24"/>
        </w:rPr>
        <w:br/>
      </w:r>
      <w:r w:rsidRPr="00EA1D88">
        <w:rPr>
          <w:rFonts w:asciiTheme="minorHAnsi" w:hAnsiTheme="minorHAnsi"/>
          <w:i/>
          <w:sz w:val="24"/>
        </w:rPr>
        <w:t xml:space="preserve"> </w:t>
      </w:r>
    </w:p>
    <w:p w:rsidR="0085619B" w:rsidRPr="00EA1D88" w:rsidRDefault="0085619B" w:rsidP="00D80676">
      <w:pPr>
        <w:pStyle w:val="Akapitzlist"/>
        <w:numPr>
          <w:ilvl w:val="1"/>
          <w:numId w:val="75"/>
        </w:numPr>
        <w:spacing w:after="0"/>
        <w:jc w:val="both"/>
        <w:rPr>
          <w:rFonts w:asciiTheme="minorHAnsi" w:hAnsiTheme="minorHAnsi"/>
          <w:i/>
          <w:sz w:val="24"/>
        </w:rPr>
      </w:pPr>
      <w:r w:rsidRPr="00EA1D88">
        <w:rPr>
          <w:rFonts w:asciiTheme="minorHAnsi" w:hAnsiTheme="minorHAnsi"/>
          <w:i/>
          <w:sz w:val="24"/>
        </w:rPr>
        <w:t>OSP</w:t>
      </w:r>
      <w:r>
        <w:rPr>
          <w:rFonts w:asciiTheme="minorHAnsi" w:hAnsiTheme="minorHAnsi"/>
          <w:i/>
          <w:sz w:val="24"/>
        </w:rPr>
        <w:t xml:space="preserve"> LAZARUS </w:t>
      </w:r>
      <w:r w:rsidRPr="00EA1D88">
        <w:rPr>
          <w:rFonts w:asciiTheme="minorHAnsi" w:hAnsiTheme="minorHAnsi"/>
          <w:i/>
          <w:sz w:val="24"/>
        </w:rPr>
        <w:t xml:space="preserve"> </w:t>
      </w:r>
      <w:r>
        <w:rPr>
          <w:rFonts w:asciiTheme="minorHAnsi" w:hAnsiTheme="minorHAnsi"/>
          <w:i/>
          <w:sz w:val="24"/>
        </w:rPr>
        <w:t>skutecznie współpracuje</w:t>
      </w:r>
      <w:r w:rsidRPr="00EA1D88">
        <w:rPr>
          <w:rFonts w:asciiTheme="minorHAnsi" w:hAnsiTheme="minorHAnsi"/>
          <w:i/>
          <w:sz w:val="24"/>
        </w:rPr>
        <w:t xml:space="preserve"> z Komendą Miejską  w zakresie ratownictwa sp</w:t>
      </w:r>
      <w:r w:rsidRPr="00EA1D88">
        <w:rPr>
          <w:rFonts w:asciiTheme="minorHAnsi" w:hAnsiTheme="minorHAnsi"/>
          <w:i/>
          <w:sz w:val="24"/>
        </w:rPr>
        <w:t>e</w:t>
      </w:r>
      <w:r w:rsidRPr="00EA1D88">
        <w:rPr>
          <w:rFonts w:asciiTheme="minorHAnsi" w:hAnsiTheme="minorHAnsi"/>
          <w:i/>
          <w:sz w:val="24"/>
        </w:rPr>
        <w:t>cjalistyczn</w:t>
      </w:r>
      <w:r>
        <w:rPr>
          <w:rFonts w:asciiTheme="minorHAnsi" w:hAnsiTheme="minorHAnsi"/>
          <w:i/>
          <w:sz w:val="24"/>
        </w:rPr>
        <w:t>ego, tj. medycznego</w:t>
      </w:r>
      <w:r w:rsidRPr="00EA1D88">
        <w:rPr>
          <w:rFonts w:asciiTheme="minorHAnsi" w:hAnsiTheme="minorHAnsi"/>
          <w:i/>
          <w:sz w:val="24"/>
        </w:rPr>
        <w:t>. Ratownicy tej jednostki pełnią kilka razy w miesiącu cał</w:t>
      </w:r>
      <w:r w:rsidRPr="00EA1D88">
        <w:rPr>
          <w:rFonts w:asciiTheme="minorHAnsi" w:hAnsiTheme="minorHAnsi"/>
          <w:i/>
          <w:sz w:val="24"/>
        </w:rPr>
        <w:t>o</w:t>
      </w:r>
      <w:r w:rsidRPr="00EA1D88">
        <w:rPr>
          <w:rFonts w:asciiTheme="minorHAnsi" w:hAnsiTheme="minorHAnsi"/>
          <w:i/>
          <w:sz w:val="24"/>
        </w:rPr>
        <w:t xml:space="preserve">dobowe  dyżury ratownicze. Biorą udział w zabezpieczeniu prowadzonych przez zastępy PSP akcji - realizując na miejscu medyczne czynności ratownicze .Chętnie uczestniczą  w organizowanych przez Komendę Miejską ćwiczeniach ratowniczych stanowiąc integralny podmiot ćwiczący oraz realizują medyczne zabezpieczenie samych ćwiczeń. </w:t>
      </w:r>
      <w:r>
        <w:rPr>
          <w:rFonts w:asciiTheme="minorHAnsi" w:hAnsiTheme="minorHAnsi"/>
          <w:i/>
          <w:sz w:val="24"/>
        </w:rPr>
        <w:br/>
      </w:r>
    </w:p>
    <w:p w:rsidR="0085619B" w:rsidRPr="00EA1D88" w:rsidRDefault="0085619B" w:rsidP="00D80676">
      <w:pPr>
        <w:pStyle w:val="Akapitzlist"/>
        <w:numPr>
          <w:ilvl w:val="0"/>
          <w:numId w:val="75"/>
        </w:numPr>
        <w:spacing w:after="0"/>
        <w:jc w:val="both"/>
        <w:rPr>
          <w:rFonts w:asciiTheme="minorHAnsi" w:hAnsiTheme="minorHAnsi"/>
          <w:i/>
        </w:rPr>
      </w:pPr>
      <w:r w:rsidRPr="00EA1D88">
        <w:rPr>
          <w:rFonts w:asciiTheme="minorHAnsi" w:hAnsiTheme="minorHAnsi"/>
          <w:i/>
          <w:sz w:val="24"/>
        </w:rPr>
        <w:t>OSP Oddziału Ratownictwa Wodnego ZORBA we Wrocławiu pomimo,</w:t>
      </w:r>
      <w:r>
        <w:rPr>
          <w:rFonts w:asciiTheme="minorHAnsi" w:hAnsiTheme="minorHAnsi"/>
          <w:i/>
          <w:sz w:val="24"/>
        </w:rPr>
        <w:t xml:space="preserve"> </w:t>
      </w:r>
      <w:r w:rsidRPr="00EA1D88">
        <w:rPr>
          <w:rFonts w:asciiTheme="minorHAnsi" w:hAnsiTheme="minorHAnsi"/>
          <w:i/>
          <w:sz w:val="24"/>
        </w:rPr>
        <w:t>że</w:t>
      </w:r>
      <w:r>
        <w:rPr>
          <w:rFonts w:asciiTheme="minorHAnsi" w:hAnsiTheme="minorHAnsi"/>
          <w:i/>
          <w:sz w:val="24"/>
        </w:rPr>
        <w:t xml:space="preserve"> tworzy zespół ludzi m</w:t>
      </w:r>
      <w:r>
        <w:rPr>
          <w:rFonts w:asciiTheme="minorHAnsi" w:hAnsiTheme="minorHAnsi"/>
          <w:i/>
          <w:sz w:val="24"/>
        </w:rPr>
        <w:t>o</w:t>
      </w:r>
      <w:r>
        <w:rPr>
          <w:rFonts w:asciiTheme="minorHAnsi" w:hAnsiTheme="minorHAnsi"/>
          <w:i/>
          <w:sz w:val="24"/>
        </w:rPr>
        <w:t xml:space="preserve">gący realizować szereg zadań </w:t>
      </w:r>
      <w:r w:rsidRPr="00EA1D88">
        <w:rPr>
          <w:rFonts w:asciiTheme="minorHAnsi" w:hAnsiTheme="minorHAnsi"/>
          <w:i/>
          <w:sz w:val="24"/>
        </w:rPr>
        <w:t xml:space="preserve"> z zakresu ratownictwa specjalistycznego</w:t>
      </w:r>
      <w:r>
        <w:rPr>
          <w:rFonts w:asciiTheme="minorHAnsi" w:hAnsiTheme="minorHAnsi"/>
          <w:i/>
          <w:sz w:val="24"/>
        </w:rPr>
        <w:t xml:space="preserve"> tj. wodno - nurkowego</w:t>
      </w:r>
      <w:r w:rsidRPr="00EA1D88">
        <w:rPr>
          <w:rFonts w:asciiTheme="minorHAnsi" w:hAnsiTheme="minorHAnsi"/>
          <w:i/>
          <w:sz w:val="24"/>
        </w:rPr>
        <w:t xml:space="preserve"> w ubiegłym roku nie wnosiła  żadnych inicjatyw wspólnych działań z KM PSP we Wrocławiu w zakr</w:t>
      </w:r>
      <w:r w:rsidRPr="00EA1D88">
        <w:rPr>
          <w:rFonts w:asciiTheme="minorHAnsi" w:hAnsiTheme="minorHAnsi"/>
          <w:i/>
          <w:sz w:val="24"/>
        </w:rPr>
        <w:t>e</w:t>
      </w:r>
      <w:r w:rsidRPr="00EA1D88">
        <w:rPr>
          <w:rFonts w:asciiTheme="minorHAnsi" w:hAnsiTheme="minorHAnsi"/>
          <w:i/>
          <w:sz w:val="24"/>
        </w:rPr>
        <w:t>sie operacyjnym</w:t>
      </w:r>
      <w:r w:rsidRPr="00EA1D88">
        <w:rPr>
          <w:rFonts w:asciiTheme="minorHAnsi" w:hAnsiTheme="minorHAnsi"/>
          <w:i/>
        </w:rPr>
        <w:t>.</w:t>
      </w:r>
    </w:p>
    <w:p w:rsidR="0085619B" w:rsidRPr="00EA1D88" w:rsidRDefault="0085619B" w:rsidP="00BA16D8">
      <w:pPr>
        <w:sectPr w:rsidR="0085619B" w:rsidRPr="00EA1D88" w:rsidSect="00BD3D2E">
          <w:footerReference w:type="first" r:id="rId37"/>
          <w:pgSz w:w="11906" w:h="16838"/>
          <w:pgMar w:top="1077" w:right="737" w:bottom="1247" w:left="1247" w:header="567" w:footer="567" w:gutter="0"/>
          <w:paperSrc w:first="236" w:other="236"/>
          <w:cols w:space="708"/>
          <w:docGrid w:linePitch="326"/>
        </w:sectPr>
      </w:pPr>
    </w:p>
    <w:tbl>
      <w:tblPr>
        <w:tblW w:w="0" w:type="auto"/>
        <w:tblInd w:w="70" w:type="dxa"/>
        <w:tblCellMar>
          <w:left w:w="70" w:type="dxa"/>
          <w:right w:w="70" w:type="dxa"/>
        </w:tblCellMar>
        <w:tblLook w:val="0000"/>
      </w:tblPr>
      <w:tblGrid>
        <w:gridCol w:w="8652"/>
        <w:gridCol w:w="1289"/>
      </w:tblGrid>
      <w:tr w:rsidR="00293D65" w:rsidRPr="00B255DE" w:rsidTr="00293D65">
        <w:trPr>
          <w:cantSplit/>
          <w:trHeight w:val="14601"/>
        </w:trPr>
        <w:tc>
          <w:tcPr>
            <w:tcW w:w="8652" w:type="dxa"/>
          </w:tcPr>
          <w:p w:rsidR="00293D65" w:rsidRPr="0085619B" w:rsidRDefault="00293D65" w:rsidP="00293D65">
            <w:pPr>
              <w:rPr>
                <w:rFonts w:asciiTheme="majorHAnsi" w:hAnsiTheme="majorHAnsi"/>
                <w:sz w:val="52"/>
                <w:szCs w:val="52"/>
              </w:rPr>
            </w:pPr>
          </w:p>
          <w:p w:rsidR="00293D65" w:rsidRPr="00293D65" w:rsidRDefault="00293D65" w:rsidP="00293D65">
            <w:pPr>
              <w:pStyle w:val="Nagwek1"/>
              <w:rPr>
                <w:rFonts w:asciiTheme="majorHAnsi" w:hAnsiTheme="majorHAnsi"/>
                <w:i/>
                <w:sz w:val="28"/>
              </w:rPr>
            </w:pPr>
            <w:r>
              <w:rPr>
                <w:rFonts w:asciiTheme="majorHAnsi" w:hAnsiTheme="majorHAnsi" w:cs="Arial"/>
                <w:b w:val="0"/>
                <w:bCs/>
                <w:i/>
                <w:noProof/>
                <w:sz w:val="56"/>
                <w:szCs w:val="56"/>
              </w:rPr>
              <w:drawing>
                <wp:anchor distT="0" distB="0" distL="114300" distR="114300" simplePos="0" relativeHeight="251682304" behindDoc="0" locked="0" layoutInCell="1" allowOverlap="1">
                  <wp:simplePos x="0" y="0"/>
                  <wp:positionH relativeFrom="column">
                    <wp:posOffset>754380</wp:posOffset>
                  </wp:positionH>
                  <wp:positionV relativeFrom="paragraph">
                    <wp:posOffset>2564130</wp:posOffset>
                  </wp:positionV>
                  <wp:extent cx="3792855" cy="2520315"/>
                  <wp:effectExtent l="171450" t="133350" r="360045" b="299085"/>
                  <wp:wrapNone/>
                  <wp:docPr id="8" name="Obraz 0" descr="ns_vw_vito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_vw_vito06.JPG"/>
                          <pic:cNvPicPr/>
                        </pic:nvPicPr>
                        <pic:blipFill>
                          <a:blip r:embed="rId36" cstate="print"/>
                          <a:stretch>
                            <a:fillRect/>
                          </a:stretch>
                        </pic:blipFill>
                        <pic:spPr>
                          <a:xfrm>
                            <a:off x="0" y="0"/>
                            <a:ext cx="3792855" cy="2520315"/>
                          </a:xfrm>
                          <a:prstGeom prst="rect">
                            <a:avLst/>
                          </a:prstGeom>
                          <a:ln>
                            <a:noFill/>
                          </a:ln>
                          <a:effectLst>
                            <a:outerShdw blurRad="292100" dist="139700" dir="2700000" algn="tl" rotWithShape="0">
                              <a:srgbClr val="333333">
                                <a:alpha val="65000"/>
                              </a:srgbClr>
                            </a:outerShdw>
                          </a:effectLst>
                        </pic:spPr>
                      </pic:pic>
                    </a:graphicData>
                  </a:graphic>
                </wp:anchor>
              </w:drawing>
            </w:r>
            <w:bookmarkStart w:id="188" w:name="_Toc381253978"/>
            <w:bookmarkStart w:id="189" w:name="_Toc381254315"/>
            <w:bookmarkStart w:id="190" w:name="_Toc381260631"/>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32A6D">
              <w:rPr>
                <w:rFonts w:asciiTheme="majorHAnsi" w:hAnsiTheme="majorHAnsi" w:cs="Arial"/>
                <w:b w:val="0"/>
                <w:i/>
                <w:sz w:val="56"/>
                <w:szCs w:val="56"/>
              </w:rPr>
              <w:t>V</w:t>
            </w:r>
            <w:bookmarkEnd w:id="188"/>
            <w:bookmarkEnd w:id="189"/>
            <w:bookmarkEnd w:id="190"/>
          </w:p>
        </w:tc>
        <w:tc>
          <w:tcPr>
            <w:tcW w:w="1289" w:type="dxa"/>
            <w:shd w:val="pct10" w:color="auto" w:fill="auto"/>
            <w:textDirection w:val="btLr"/>
          </w:tcPr>
          <w:p w:rsidR="00293D65" w:rsidRPr="00293D65" w:rsidRDefault="00293D65" w:rsidP="00857A3E">
            <w:pPr>
              <w:pStyle w:val="Nagwek1"/>
              <w:pBdr>
                <w:bottom w:val="none" w:sz="0" w:space="0" w:color="auto"/>
              </w:pBdr>
              <w:shd w:val="clear" w:color="auto" w:fill="auto"/>
              <w:spacing w:before="120" w:line="360" w:lineRule="auto"/>
              <w:ind w:left="4320" w:firstLine="0"/>
              <w:jc w:val="left"/>
              <w:rPr>
                <w:rFonts w:asciiTheme="majorHAnsi" w:hAnsiTheme="majorHAnsi"/>
                <w:bCs/>
                <w:i/>
                <w:color w:val="0000FF"/>
                <w:sz w:val="52"/>
              </w:rPr>
            </w:pPr>
            <w:bookmarkStart w:id="191" w:name="_Toc381260632"/>
            <w:r>
              <w:rPr>
                <w:rFonts w:asciiTheme="majorHAnsi" w:hAnsiTheme="majorHAnsi"/>
                <w:bCs/>
                <w:i/>
                <w:color w:val="0000FF"/>
                <w:sz w:val="52"/>
              </w:rPr>
              <w:t>S</w:t>
            </w:r>
            <w:r w:rsidR="00857A3E">
              <w:rPr>
                <w:rFonts w:asciiTheme="majorHAnsi" w:hAnsiTheme="majorHAnsi"/>
                <w:bCs/>
                <w:i/>
                <w:color w:val="0000FF"/>
                <w:sz w:val="52"/>
              </w:rPr>
              <w:t>ZKOLENIA</w:t>
            </w:r>
            <w:r>
              <w:rPr>
                <w:rFonts w:asciiTheme="majorHAnsi" w:hAnsiTheme="majorHAnsi"/>
                <w:bCs/>
                <w:i/>
                <w:color w:val="0000FF"/>
                <w:sz w:val="52"/>
              </w:rPr>
              <w:t xml:space="preserve"> OSP</w:t>
            </w:r>
            <w:bookmarkEnd w:id="191"/>
          </w:p>
        </w:tc>
      </w:tr>
    </w:tbl>
    <w:p w:rsidR="0085619B" w:rsidRPr="00EA1D88" w:rsidRDefault="0085619B" w:rsidP="0085619B">
      <w:pPr>
        <w:pStyle w:val="Nagwek2"/>
        <w:rPr>
          <w:rFonts w:asciiTheme="majorHAnsi" w:hAnsiTheme="majorHAnsi" w:cs="Arial"/>
          <w:i/>
          <w:szCs w:val="28"/>
        </w:rPr>
      </w:pPr>
      <w:bookmarkStart w:id="192" w:name="_Toc381253980"/>
      <w:bookmarkStart w:id="193" w:name="_Toc381254317"/>
      <w:bookmarkStart w:id="194" w:name="_Toc381260633"/>
      <w:r w:rsidRPr="00EA1D88">
        <w:rPr>
          <w:rFonts w:asciiTheme="minorHAnsi" w:hAnsiTheme="minorHAnsi"/>
          <w:i/>
          <w:iCs/>
          <w:szCs w:val="24"/>
        </w:rPr>
        <w:lastRenderedPageBreak/>
        <w:t>Szkolenia druhów OSP zrealizowane przez Komendę Miejską PSP  w 2013 roku</w:t>
      </w:r>
      <w:bookmarkEnd w:id="192"/>
      <w:bookmarkEnd w:id="193"/>
      <w:bookmarkEnd w:id="194"/>
    </w:p>
    <w:p w:rsidR="0085619B" w:rsidRPr="00EA1D88" w:rsidRDefault="0085619B" w:rsidP="0085619B">
      <w:pPr>
        <w:pStyle w:val="Tekstpodstawowywcity"/>
        <w:spacing w:line="240" w:lineRule="auto"/>
        <w:ind w:firstLine="709"/>
        <w:rPr>
          <w:rFonts w:asciiTheme="minorHAnsi" w:hAnsiTheme="minorHAnsi" w:cs="Arial"/>
          <w:i/>
          <w:szCs w:val="24"/>
        </w:rPr>
      </w:pPr>
    </w:p>
    <w:p w:rsidR="0085619B" w:rsidRPr="00EA1D88" w:rsidRDefault="0085619B" w:rsidP="0085619B">
      <w:pPr>
        <w:pStyle w:val="Legenda"/>
        <w:keepNext/>
        <w:rPr>
          <w:rFonts w:asciiTheme="minorHAnsi" w:hAnsiTheme="minorHAnsi"/>
          <w:i/>
          <w:color w:val="auto"/>
          <w:sz w:val="22"/>
        </w:rPr>
      </w:pPr>
      <w:r w:rsidRPr="00EA1D88">
        <w:rPr>
          <w:rFonts w:asciiTheme="minorHAnsi" w:hAnsiTheme="minorHAnsi"/>
          <w:i/>
          <w:color w:val="auto"/>
          <w:sz w:val="22"/>
        </w:rPr>
        <w:t xml:space="preserve">Tabela </w:t>
      </w:r>
      <w:r w:rsidR="004445F7">
        <w:rPr>
          <w:rFonts w:asciiTheme="minorHAnsi" w:hAnsiTheme="minorHAnsi"/>
          <w:i/>
          <w:color w:val="auto"/>
          <w:sz w:val="22"/>
        </w:rPr>
        <w:t>nr 24</w:t>
      </w:r>
      <w:r w:rsidRPr="00EA1D88">
        <w:rPr>
          <w:rFonts w:asciiTheme="minorHAnsi" w:hAnsiTheme="minorHAnsi"/>
          <w:i/>
          <w:color w:val="auto"/>
          <w:sz w:val="22"/>
        </w:rPr>
        <w:t>.</w:t>
      </w:r>
      <w:r w:rsidRPr="00EA1D88">
        <w:rPr>
          <w:bCs/>
          <w:i/>
          <w:iCs/>
          <w:color w:val="auto"/>
          <w:sz w:val="22"/>
          <w:szCs w:val="22"/>
        </w:rPr>
        <w:t xml:space="preserve"> </w:t>
      </w:r>
      <w:r w:rsidRPr="00EA1D88">
        <w:rPr>
          <w:b w:val="0"/>
          <w:bCs/>
          <w:i/>
          <w:iCs/>
          <w:color w:val="auto"/>
          <w:sz w:val="22"/>
          <w:szCs w:val="22"/>
        </w:rPr>
        <w:t>Zrealizowane szkolenia</w:t>
      </w:r>
      <w:r w:rsidRPr="00EA1D88">
        <w:rPr>
          <w:rFonts w:asciiTheme="minorHAnsi" w:hAnsiTheme="minorHAnsi"/>
          <w:b w:val="0"/>
          <w:bCs/>
          <w:i/>
          <w:iCs/>
          <w:color w:val="auto"/>
          <w:sz w:val="22"/>
          <w:szCs w:val="22"/>
        </w:rPr>
        <w:t xml:space="preserve"> strażaków OSP z KSRG oraz spoza KSRG  w 2013 roku.</w:t>
      </w:r>
    </w:p>
    <w:tbl>
      <w:tblPr>
        <w:tblW w:w="9849" w:type="dxa"/>
        <w:tblInd w:w="496" w:type="dxa"/>
        <w:tblCellMar>
          <w:left w:w="70" w:type="dxa"/>
          <w:right w:w="70" w:type="dxa"/>
        </w:tblCellMar>
        <w:tblLook w:val="0000"/>
      </w:tblPr>
      <w:tblGrid>
        <w:gridCol w:w="425"/>
        <w:gridCol w:w="4967"/>
        <w:gridCol w:w="802"/>
        <w:gridCol w:w="901"/>
        <w:gridCol w:w="1321"/>
        <w:gridCol w:w="1433"/>
      </w:tblGrid>
      <w:tr w:rsidR="0085619B" w:rsidRPr="00EA1D88" w:rsidTr="00C81C85">
        <w:trPr>
          <w:trHeight w:val="645"/>
        </w:trPr>
        <w:tc>
          <w:tcPr>
            <w:tcW w:w="425" w:type="dxa"/>
            <w:vMerge w:val="restart"/>
            <w:tcBorders>
              <w:top w:val="single" w:sz="8" w:space="0" w:color="auto"/>
              <w:left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Lp.</w:t>
            </w:r>
          </w:p>
        </w:tc>
        <w:tc>
          <w:tcPr>
            <w:tcW w:w="496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Nazwa szkolenia</w:t>
            </w:r>
          </w:p>
        </w:tc>
        <w:tc>
          <w:tcPr>
            <w:tcW w:w="802" w:type="dxa"/>
            <w:vMerge w:val="restart"/>
            <w:tcBorders>
              <w:top w:val="single" w:sz="8" w:space="0" w:color="auto"/>
              <w:left w:val="nil"/>
              <w:bottom w:val="single" w:sz="8" w:space="0" w:color="000000"/>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Nr</w:t>
            </w:r>
          </w:p>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kursu</w:t>
            </w:r>
          </w:p>
        </w:tc>
        <w:tc>
          <w:tcPr>
            <w:tcW w:w="3655" w:type="dxa"/>
            <w:gridSpan w:val="3"/>
            <w:tcBorders>
              <w:top w:val="single" w:sz="8" w:space="0" w:color="auto"/>
              <w:left w:val="nil"/>
              <w:bottom w:val="single" w:sz="4" w:space="0" w:color="auto"/>
              <w:right w:val="single" w:sz="8" w:space="0" w:color="000000"/>
            </w:tcBorders>
            <w:shd w:val="clear" w:color="auto" w:fill="auto"/>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 xml:space="preserve">Ilość przeszkolonych strażaków OSP </w:t>
            </w:r>
            <w:r w:rsidRPr="00EA1D88">
              <w:rPr>
                <w:rFonts w:asciiTheme="minorHAnsi" w:hAnsiTheme="minorHAnsi"/>
                <w:b/>
                <w:sz w:val="20"/>
              </w:rPr>
              <w:br/>
              <w:t>w roku 2013</w:t>
            </w:r>
          </w:p>
        </w:tc>
      </w:tr>
      <w:tr w:rsidR="0085619B" w:rsidRPr="00EA1D88" w:rsidTr="00C81C85">
        <w:trPr>
          <w:trHeight w:val="330"/>
        </w:trPr>
        <w:tc>
          <w:tcPr>
            <w:tcW w:w="425" w:type="dxa"/>
            <w:vMerge/>
            <w:tcBorders>
              <w:left w:val="single" w:sz="4" w:space="0" w:color="auto"/>
              <w:bottom w:val="single" w:sz="8" w:space="0" w:color="000000"/>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b/>
                <w:sz w:val="20"/>
              </w:rPr>
            </w:pPr>
          </w:p>
        </w:tc>
        <w:tc>
          <w:tcPr>
            <w:tcW w:w="4967"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b/>
                <w:sz w:val="20"/>
              </w:rPr>
            </w:pPr>
          </w:p>
        </w:tc>
        <w:tc>
          <w:tcPr>
            <w:tcW w:w="802" w:type="dxa"/>
            <w:vMerge/>
            <w:tcBorders>
              <w:top w:val="single" w:sz="8" w:space="0" w:color="auto"/>
              <w:left w:val="nil"/>
              <w:bottom w:val="single" w:sz="8" w:space="0" w:color="000000"/>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b/>
                <w:sz w:val="20"/>
              </w:rPr>
            </w:pPr>
          </w:p>
        </w:tc>
        <w:tc>
          <w:tcPr>
            <w:tcW w:w="901" w:type="dxa"/>
            <w:tcBorders>
              <w:top w:val="nil"/>
              <w:left w:val="nil"/>
              <w:bottom w:val="single" w:sz="8"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z KSRG</w:t>
            </w:r>
          </w:p>
        </w:tc>
        <w:tc>
          <w:tcPr>
            <w:tcW w:w="1321" w:type="dxa"/>
            <w:tcBorders>
              <w:top w:val="nil"/>
              <w:left w:val="nil"/>
              <w:bottom w:val="single" w:sz="8"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spoza KSRG</w:t>
            </w:r>
          </w:p>
        </w:tc>
        <w:tc>
          <w:tcPr>
            <w:tcW w:w="1433" w:type="dxa"/>
            <w:tcBorders>
              <w:top w:val="nil"/>
              <w:left w:val="nil"/>
              <w:bottom w:val="single" w:sz="8"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b/>
                <w:sz w:val="20"/>
              </w:rPr>
            </w:pPr>
            <w:r w:rsidRPr="00EA1D88">
              <w:rPr>
                <w:rFonts w:asciiTheme="minorHAnsi" w:hAnsiTheme="minorHAnsi"/>
                <w:b/>
                <w:sz w:val="20"/>
              </w:rPr>
              <w:t>Razem</w:t>
            </w:r>
          </w:p>
        </w:tc>
      </w:tr>
      <w:tr w:rsidR="0085619B" w:rsidRPr="00EA1D88" w:rsidTr="00C81C85">
        <w:trPr>
          <w:trHeight w:val="375"/>
        </w:trPr>
        <w:tc>
          <w:tcPr>
            <w:tcW w:w="425" w:type="dxa"/>
            <w:tcBorders>
              <w:top w:val="nil"/>
              <w:left w:val="single" w:sz="4" w:space="0" w:color="auto"/>
              <w:bottom w:val="single" w:sz="4" w:space="0" w:color="auto"/>
              <w:right w:val="single" w:sz="4" w:space="0" w:color="auto"/>
            </w:tcBorders>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w:t>
            </w:r>
          </w:p>
        </w:tc>
        <w:tc>
          <w:tcPr>
            <w:tcW w:w="4967" w:type="dxa"/>
            <w:tcBorders>
              <w:top w:val="nil"/>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podstawowe strażaków ratowników OSP</w:t>
            </w:r>
          </w:p>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jednoetapowe</w:t>
            </w:r>
          </w:p>
        </w:tc>
        <w:tc>
          <w:tcPr>
            <w:tcW w:w="802" w:type="dxa"/>
            <w:tcBorders>
              <w:top w:val="nil"/>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6</w:t>
            </w:r>
          </w:p>
        </w:tc>
        <w:tc>
          <w:tcPr>
            <w:tcW w:w="90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18</w:t>
            </w:r>
          </w:p>
        </w:tc>
        <w:tc>
          <w:tcPr>
            <w:tcW w:w="132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13</w:t>
            </w:r>
          </w:p>
        </w:tc>
        <w:tc>
          <w:tcPr>
            <w:tcW w:w="1433" w:type="dxa"/>
            <w:tcBorders>
              <w:top w:val="nil"/>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31</w:t>
            </w:r>
          </w:p>
        </w:tc>
      </w:tr>
      <w:tr w:rsidR="0085619B" w:rsidRPr="00EA1D88" w:rsidTr="00C81C85">
        <w:trPr>
          <w:trHeight w:val="37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w:t>
            </w:r>
          </w:p>
        </w:tc>
        <w:tc>
          <w:tcPr>
            <w:tcW w:w="4967"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podstawowe strażaków ratowników OSP</w:t>
            </w:r>
          </w:p>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jednoetapowe</w:t>
            </w:r>
          </w:p>
        </w:tc>
        <w:tc>
          <w:tcPr>
            <w:tcW w:w="802" w:type="dxa"/>
            <w:tcBorders>
              <w:top w:val="single" w:sz="4" w:space="0" w:color="auto"/>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7</w:t>
            </w: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12</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16</w:t>
            </w:r>
          </w:p>
        </w:tc>
        <w:tc>
          <w:tcPr>
            <w:tcW w:w="1433" w:type="dxa"/>
            <w:tcBorders>
              <w:top w:val="single" w:sz="4" w:space="0" w:color="auto"/>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28</w:t>
            </w:r>
          </w:p>
        </w:tc>
      </w:tr>
      <w:tr w:rsidR="0085619B" w:rsidRPr="00EA1D88" w:rsidTr="00C81C85">
        <w:trPr>
          <w:trHeight w:val="375"/>
        </w:trPr>
        <w:tc>
          <w:tcPr>
            <w:tcW w:w="425" w:type="dxa"/>
            <w:tcBorders>
              <w:top w:val="nil"/>
              <w:left w:val="single" w:sz="4" w:space="0" w:color="auto"/>
              <w:bottom w:val="single" w:sz="4" w:space="0" w:color="auto"/>
              <w:right w:val="single" w:sz="4" w:space="0" w:color="auto"/>
            </w:tcBorders>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3.</w:t>
            </w:r>
          </w:p>
        </w:tc>
        <w:tc>
          <w:tcPr>
            <w:tcW w:w="4967" w:type="dxa"/>
            <w:tcBorders>
              <w:top w:val="nil"/>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podstawowe strażaków ratowników OSP</w:t>
            </w:r>
          </w:p>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jednoetapowe</w:t>
            </w:r>
          </w:p>
        </w:tc>
        <w:tc>
          <w:tcPr>
            <w:tcW w:w="802" w:type="dxa"/>
            <w:tcBorders>
              <w:top w:val="nil"/>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15</w:t>
            </w:r>
          </w:p>
        </w:tc>
        <w:tc>
          <w:tcPr>
            <w:tcW w:w="90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9</w:t>
            </w:r>
          </w:p>
        </w:tc>
        <w:tc>
          <w:tcPr>
            <w:tcW w:w="132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16</w:t>
            </w:r>
          </w:p>
        </w:tc>
        <w:tc>
          <w:tcPr>
            <w:tcW w:w="1433" w:type="dxa"/>
            <w:tcBorders>
              <w:top w:val="nil"/>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25</w:t>
            </w:r>
          </w:p>
        </w:tc>
      </w:tr>
      <w:tr w:rsidR="0085619B" w:rsidRPr="00EA1D88" w:rsidTr="00C81C85">
        <w:trPr>
          <w:trHeight w:val="37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4.</w:t>
            </w:r>
          </w:p>
        </w:tc>
        <w:tc>
          <w:tcPr>
            <w:tcW w:w="4967"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podstawowe strażaków ratowników OSP</w:t>
            </w:r>
          </w:p>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jednoetapowe</w:t>
            </w:r>
          </w:p>
        </w:tc>
        <w:tc>
          <w:tcPr>
            <w:tcW w:w="802" w:type="dxa"/>
            <w:tcBorders>
              <w:top w:val="single" w:sz="4" w:space="0" w:color="auto"/>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16</w:t>
            </w: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10</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11</w:t>
            </w:r>
          </w:p>
        </w:tc>
        <w:tc>
          <w:tcPr>
            <w:tcW w:w="1433" w:type="dxa"/>
            <w:tcBorders>
              <w:top w:val="single" w:sz="4" w:space="0" w:color="auto"/>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21</w:t>
            </w:r>
          </w:p>
        </w:tc>
      </w:tr>
      <w:tr w:rsidR="0085619B" w:rsidRPr="00EA1D88" w:rsidTr="00C81C85">
        <w:trPr>
          <w:trHeight w:val="375"/>
        </w:trPr>
        <w:tc>
          <w:tcPr>
            <w:tcW w:w="425" w:type="dxa"/>
            <w:tcBorders>
              <w:top w:val="nil"/>
              <w:left w:val="single" w:sz="4" w:space="0" w:color="auto"/>
              <w:bottom w:val="single" w:sz="4" w:space="0" w:color="auto"/>
              <w:right w:val="single" w:sz="4" w:space="0" w:color="auto"/>
            </w:tcBorders>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5.</w:t>
            </w:r>
          </w:p>
        </w:tc>
        <w:tc>
          <w:tcPr>
            <w:tcW w:w="4967" w:type="dxa"/>
            <w:tcBorders>
              <w:top w:val="nil"/>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podstawowe strażaków ratowników OSP część II</w:t>
            </w:r>
          </w:p>
        </w:tc>
        <w:tc>
          <w:tcPr>
            <w:tcW w:w="802" w:type="dxa"/>
            <w:tcBorders>
              <w:top w:val="nil"/>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4</w:t>
            </w:r>
          </w:p>
        </w:tc>
        <w:tc>
          <w:tcPr>
            <w:tcW w:w="90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p>
        </w:tc>
        <w:tc>
          <w:tcPr>
            <w:tcW w:w="132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4</w:t>
            </w:r>
          </w:p>
        </w:tc>
        <w:tc>
          <w:tcPr>
            <w:tcW w:w="1433" w:type="dxa"/>
            <w:tcBorders>
              <w:top w:val="nil"/>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4</w:t>
            </w:r>
          </w:p>
        </w:tc>
      </w:tr>
      <w:tr w:rsidR="0085619B" w:rsidRPr="00EA1D88" w:rsidTr="00C81C85">
        <w:trPr>
          <w:trHeight w:val="63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6.</w:t>
            </w:r>
          </w:p>
        </w:tc>
        <w:tc>
          <w:tcPr>
            <w:tcW w:w="4967" w:type="dxa"/>
            <w:tcBorders>
              <w:top w:val="single" w:sz="4" w:space="0" w:color="auto"/>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z zakresu ratownictwa technicznego dla straż</w:t>
            </w:r>
            <w:r w:rsidRPr="00EA1D88">
              <w:rPr>
                <w:rFonts w:asciiTheme="minorHAnsi" w:hAnsiTheme="minorHAnsi"/>
                <w:sz w:val="20"/>
              </w:rPr>
              <w:t>a</w:t>
            </w:r>
            <w:r w:rsidRPr="00EA1D88">
              <w:rPr>
                <w:rFonts w:asciiTheme="minorHAnsi" w:hAnsiTheme="minorHAnsi"/>
                <w:sz w:val="20"/>
              </w:rPr>
              <w:t>ków ratowników OSP</w:t>
            </w:r>
          </w:p>
        </w:tc>
        <w:tc>
          <w:tcPr>
            <w:tcW w:w="802" w:type="dxa"/>
            <w:tcBorders>
              <w:top w:val="single" w:sz="4" w:space="0" w:color="auto"/>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29</w:t>
            </w: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14</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19</w:t>
            </w:r>
          </w:p>
        </w:tc>
        <w:tc>
          <w:tcPr>
            <w:tcW w:w="1433" w:type="dxa"/>
            <w:tcBorders>
              <w:top w:val="single" w:sz="4" w:space="0" w:color="auto"/>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33</w:t>
            </w:r>
          </w:p>
        </w:tc>
      </w:tr>
      <w:tr w:rsidR="0085619B" w:rsidRPr="00EA1D88" w:rsidTr="00C81C85">
        <w:trPr>
          <w:trHeight w:val="375"/>
        </w:trPr>
        <w:tc>
          <w:tcPr>
            <w:tcW w:w="425" w:type="dxa"/>
            <w:tcBorders>
              <w:top w:val="nil"/>
              <w:left w:val="single" w:sz="4" w:space="0" w:color="auto"/>
              <w:bottom w:val="single" w:sz="4" w:space="0" w:color="auto"/>
              <w:right w:val="single" w:sz="4" w:space="0" w:color="auto"/>
            </w:tcBorders>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7.</w:t>
            </w:r>
          </w:p>
        </w:tc>
        <w:tc>
          <w:tcPr>
            <w:tcW w:w="4967" w:type="dxa"/>
            <w:tcBorders>
              <w:top w:val="nil"/>
              <w:left w:val="single" w:sz="4" w:space="0" w:color="auto"/>
              <w:bottom w:val="single" w:sz="4" w:space="0" w:color="auto"/>
              <w:right w:val="single" w:sz="4"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Szkolenie dowódców OSP</w:t>
            </w:r>
          </w:p>
        </w:tc>
        <w:tc>
          <w:tcPr>
            <w:tcW w:w="802" w:type="dxa"/>
            <w:tcBorders>
              <w:top w:val="nil"/>
              <w:left w:val="nil"/>
              <w:bottom w:val="single" w:sz="4" w:space="0" w:color="auto"/>
              <w:right w:val="single" w:sz="8" w:space="0" w:color="auto"/>
            </w:tcBorders>
            <w:shd w:val="clear" w:color="auto" w:fill="auto"/>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13</w:t>
            </w:r>
          </w:p>
        </w:tc>
        <w:tc>
          <w:tcPr>
            <w:tcW w:w="90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12</w:t>
            </w:r>
          </w:p>
        </w:tc>
        <w:tc>
          <w:tcPr>
            <w:tcW w:w="1321" w:type="dxa"/>
            <w:tcBorders>
              <w:top w:val="nil"/>
              <w:left w:val="nil"/>
              <w:bottom w:val="single" w:sz="4" w:space="0" w:color="auto"/>
              <w:right w:val="single" w:sz="4"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14</w:t>
            </w:r>
          </w:p>
        </w:tc>
        <w:tc>
          <w:tcPr>
            <w:tcW w:w="1433" w:type="dxa"/>
            <w:tcBorders>
              <w:top w:val="nil"/>
              <w:left w:val="nil"/>
              <w:bottom w:val="single" w:sz="4" w:space="0" w:color="auto"/>
              <w:right w:val="single" w:sz="8" w:space="0" w:color="auto"/>
            </w:tcBorders>
            <w:shd w:val="clear" w:color="auto" w:fill="auto"/>
            <w:noWrap/>
            <w:vAlign w:val="center"/>
          </w:tcPr>
          <w:p w:rsidR="0085619B" w:rsidRPr="00EA1D88" w:rsidRDefault="0085619B" w:rsidP="00C81C85">
            <w:pPr>
              <w:spacing w:line="240" w:lineRule="auto"/>
              <w:jc w:val="center"/>
              <w:rPr>
                <w:rFonts w:asciiTheme="minorHAnsi" w:hAnsiTheme="minorHAnsi"/>
                <w:sz w:val="20"/>
              </w:rPr>
            </w:pPr>
            <w:r w:rsidRPr="00EA1D88">
              <w:rPr>
                <w:rFonts w:asciiTheme="minorHAnsi" w:hAnsiTheme="minorHAnsi"/>
                <w:sz w:val="20"/>
              </w:rPr>
              <w:t>26</w:t>
            </w:r>
          </w:p>
        </w:tc>
      </w:tr>
    </w:tbl>
    <w:p w:rsidR="0085619B" w:rsidRPr="00EA1D88" w:rsidRDefault="0085619B" w:rsidP="0085619B">
      <w:pPr>
        <w:overflowPunct/>
        <w:autoSpaceDE/>
        <w:autoSpaceDN/>
        <w:adjustRightInd/>
        <w:spacing w:line="276" w:lineRule="auto"/>
        <w:textAlignment w:val="auto"/>
        <w:rPr>
          <w:rFonts w:asciiTheme="minorHAnsi" w:hAnsiTheme="minorHAnsi"/>
          <w:b/>
          <w:bCs/>
          <w:i/>
          <w:iCs/>
          <w:szCs w:val="24"/>
        </w:rPr>
      </w:pPr>
    </w:p>
    <w:p w:rsidR="0085619B" w:rsidRPr="00EA1D88" w:rsidRDefault="0085619B" w:rsidP="0085619B">
      <w:pPr>
        <w:pStyle w:val="Tekstpodstawowywcity"/>
        <w:spacing w:line="276" w:lineRule="auto"/>
        <w:ind w:firstLine="720"/>
        <w:jc w:val="both"/>
        <w:rPr>
          <w:i/>
          <w:iCs/>
          <w:sz w:val="16"/>
          <w:szCs w:val="16"/>
        </w:rPr>
      </w:pPr>
      <w:r w:rsidRPr="00EA1D88">
        <w:rPr>
          <w:rFonts w:asciiTheme="minorHAnsi" w:hAnsiTheme="minorHAnsi"/>
          <w:bCs/>
          <w:i/>
          <w:iCs/>
          <w:szCs w:val="24"/>
        </w:rPr>
        <w:t xml:space="preserve">Powyższa tabela przedstawia stan realizacji planowanych szkoleń OSP w 2013r  Z uwagi </w:t>
      </w:r>
      <w:r w:rsidRPr="00EA1D88">
        <w:rPr>
          <w:rFonts w:asciiTheme="minorHAnsi" w:hAnsiTheme="minorHAnsi"/>
          <w:bCs/>
          <w:i/>
          <w:iCs/>
          <w:szCs w:val="24"/>
        </w:rPr>
        <w:br/>
        <w:t>na zwiększenie wymogów co do stanu wyszkolenia OSP włączonych do KSRG konieczne było zintens</w:t>
      </w:r>
      <w:r w:rsidRPr="00EA1D88">
        <w:rPr>
          <w:rFonts w:asciiTheme="minorHAnsi" w:hAnsiTheme="minorHAnsi"/>
          <w:bCs/>
          <w:i/>
          <w:iCs/>
          <w:szCs w:val="24"/>
        </w:rPr>
        <w:t>y</w:t>
      </w:r>
      <w:r w:rsidRPr="00EA1D88">
        <w:rPr>
          <w:rFonts w:asciiTheme="minorHAnsi" w:hAnsiTheme="minorHAnsi"/>
          <w:bCs/>
          <w:i/>
          <w:iCs/>
          <w:szCs w:val="24"/>
        </w:rPr>
        <w:t xml:space="preserve">fikowanie procesu szkolenia druhów. Dlatego ilość szkoleń znacznie się zwiększyła w porównaniu </w:t>
      </w:r>
      <w:r w:rsidRPr="00EA1D88">
        <w:rPr>
          <w:rFonts w:asciiTheme="minorHAnsi" w:hAnsiTheme="minorHAnsi"/>
          <w:bCs/>
          <w:i/>
          <w:iCs/>
          <w:szCs w:val="24"/>
        </w:rPr>
        <w:br/>
        <w:t>do lat wcześniejszych. Efekt ten osiągnięto między innymi, poprzez prowadzenie dwóch kursów jedn</w:t>
      </w:r>
      <w:r w:rsidRPr="00EA1D88">
        <w:rPr>
          <w:rFonts w:asciiTheme="minorHAnsi" w:hAnsiTheme="minorHAnsi"/>
          <w:bCs/>
          <w:i/>
          <w:iCs/>
          <w:szCs w:val="24"/>
        </w:rPr>
        <w:t>o</w:t>
      </w:r>
      <w:r w:rsidRPr="00EA1D88">
        <w:rPr>
          <w:rFonts w:asciiTheme="minorHAnsi" w:hAnsiTheme="minorHAnsi"/>
          <w:bCs/>
          <w:i/>
          <w:iCs/>
          <w:szCs w:val="24"/>
        </w:rPr>
        <w:t xml:space="preserve">cześnie. Jednakże spowodowało to znacznie większe obciążenie dodatkowymi zajęciami jednostek </w:t>
      </w:r>
      <w:r w:rsidRPr="00EA1D88">
        <w:rPr>
          <w:rFonts w:asciiTheme="minorHAnsi" w:hAnsiTheme="minorHAnsi"/>
          <w:bCs/>
          <w:i/>
          <w:iCs/>
          <w:szCs w:val="24"/>
        </w:rPr>
        <w:br/>
        <w:t xml:space="preserve">ratowniczo gaśniczych i wydziałów KM. Przeprowadzono  ogółem siedem szkoleń w następującym </w:t>
      </w:r>
      <w:r w:rsidRPr="00EA1D88">
        <w:rPr>
          <w:rFonts w:asciiTheme="minorHAnsi" w:hAnsiTheme="minorHAnsi"/>
          <w:bCs/>
          <w:i/>
          <w:iCs/>
          <w:szCs w:val="24"/>
        </w:rPr>
        <w:br/>
        <w:t>zakresie: podstawowym dla strażaków ratowników OSP, ratownictwa technicznego oraz dowódców. Ogółem przeszkolono 142 strażaków OSP. W roku 2014 planujemy przeprowadzić dodatkowo szkol</w:t>
      </w:r>
      <w:r w:rsidRPr="00EA1D88">
        <w:rPr>
          <w:rFonts w:asciiTheme="minorHAnsi" w:hAnsiTheme="minorHAnsi"/>
          <w:bCs/>
          <w:i/>
          <w:iCs/>
          <w:szCs w:val="24"/>
        </w:rPr>
        <w:t>e</w:t>
      </w:r>
      <w:r w:rsidRPr="00EA1D88">
        <w:rPr>
          <w:rFonts w:asciiTheme="minorHAnsi" w:hAnsiTheme="minorHAnsi"/>
          <w:bCs/>
          <w:i/>
          <w:iCs/>
          <w:szCs w:val="24"/>
        </w:rPr>
        <w:t xml:space="preserve">nia: naczelników OSP, kierowców konserwatorów sprzętu ratowniczego oraz z zakresu działań </w:t>
      </w:r>
      <w:r w:rsidRPr="00EA1D88">
        <w:rPr>
          <w:rFonts w:asciiTheme="minorHAnsi" w:hAnsiTheme="minorHAnsi"/>
          <w:bCs/>
          <w:i/>
          <w:iCs/>
          <w:szCs w:val="24"/>
        </w:rPr>
        <w:br/>
        <w:t>przeciwpowodziowych.</w:t>
      </w:r>
    </w:p>
    <w:p w:rsidR="0085619B" w:rsidRDefault="0085619B">
      <w:r>
        <w:br w:type="page"/>
      </w:r>
    </w:p>
    <w:tbl>
      <w:tblPr>
        <w:tblW w:w="0" w:type="auto"/>
        <w:tblInd w:w="70" w:type="dxa"/>
        <w:tblCellMar>
          <w:left w:w="70" w:type="dxa"/>
          <w:right w:w="70" w:type="dxa"/>
        </w:tblCellMar>
        <w:tblLook w:val="0000"/>
      </w:tblPr>
      <w:tblGrid>
        <w:gridCol w:w="8652"/>
        <w:gridCol w:w="1289"/>
      </w:tblGrid>
      <w:tr w:rsidR="00AD1B32" w:rsidTr="00552BB1">
        <w:trPr>
          <w:cantSplit/>
          <w:trHeight w:val="14601"/>
        </w:trPr>
        <w:tc>
          <w:tcPr>
            <w:tcW w:w="8652" w:type="dxa"/>
          </w:tcPr>
          <w:p w:rsidR="00790D69" w:rsidRDefault="00790D69">
            <w:pPr>
              <w:ind w:right="1297"/>
              <w:jc w:val="right"/>
              <w:rPr>
                <w:rFonts w:asciiTheme="majorHAnsi" w:hAnsiTheme="majorHAnsi" w:cs="Arial"/>
                <w:b/>
                <w:bCs/>
                <w:sz w:val="56"/>
                <w:szCs w:val="56"/>
              </w:rPr>
            </w:pPr>
          </w:p>
          <w:p w:rsidR="00AD1B32" w:rsidRPr="0085619B" w:rsidRDefault="00932A6D" w:rsidP="0085619B">
            <w:pPr>
              <w:pStyle w:val="Nagwek1"/>
              <w:rPr>
                <w:rFonts w:asciiTheme="majorHAnsi" w:hAnsiTheme="majorHAnsi"/>
                <w:i/>
                <w:sz w:val="28"/>
              </w:rPr>
            </w:pPr>
            <w:bookmarkStart w:id="195" w:name="_Toc381253981"/>
            <w:bookmarkStart w:id="196" w:name="_Toc381254318"/>
            <w:bookmarkStart w:id="197" w:name="_Toc381260634"/>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32A6D">
              <w:rPr>
                <w:rFonts w:asciiTheme="majorHAnsi" w:hAnsiTheme="majorHAnsi" w:cs="Arial"/>
                <w:b w:val="0"/>
                <w:i/>
                <w:sz w:val="56"/>
                <w:szCs w:val="56"/>
              </w:rPr>
              <w:t>V</w:t>
            </w:r>
            <w:r w:rsidR="00293D65">
              <w:rPr>
                <w:rFonts w:asciiTheme="majorHAnsi" w:hAnsiTheme="majorHAnsi" w:cs="Arial"/>
                <w:b w:val="0"/>
                <w:bCs/>
                <w:i/>
                <w:sz w:val="56"/>
                <w:szCs w:val="56"/>
              </w:rPr>
              <w:t>I</w:t>
            </w:r>
            <w:bookmarkEnd w:id="195"/>
            <w:bookmarkEnd w:id="196"/>
            <w:bookmarkEnd w:id="197"/>
          </w:p>
          <w:p w:rsidR="00AD1B32" w:rsidRDefault="00AD1B32"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AD1B32" w:rsidRDefault="0085619B" w:rsidP="0085619B">
            <w:pPr>
              <w:jc w:val="center"/>
            </w:pPr>
            <w:r w:rsidRPr="0085619B">
              <w:rPr>
                <w:noProof/>
              </w:rPr>
              <w:drawing>
                <wp:inline distT="0" distB="0" distL="0" distR="0">
                  <wp:extent cx="3904364" cy="2603040"/>
                  <wp:effectExtent l="171450" t="133350" r="362836" b="311610"/>
                  <wp:docPr id="9" name="Obraz 2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8" cstate="print"/>
                          <a:stretch>
                            <a:fillRect/>
                          </a:stretch>
                        </pic:blipFill>
                        <pic:spPr>
                          <a:xfrm>
                            <a:off x="0" y="0"/>
                            <a:ext cx="3906885" cy="2604721"/>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1289" w:type="dxa"/>
            <w:shd w:val="pct10" w:color="auto" w:fill="auto"/>
            <w:textDirection w:val="btLr"/>
          </w:tcPr>
          <w:p w:rsidR="00AD1B32" w:rsidRPr="00CF5491" w:rsidRDefault="00AD1B32" w:rsidP="00B45BE5">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40"/>
              </w:rPr>
            </w:pPr>
            <w:bookmarkStart w:id="198" w:name="_Toc225054444"/>
            <w:bookmarkStart w:id="199" w:name="_Toc381180694"/>
            <w:bookmarkStart w:id="200" w:name="_Toc381182254"/>
            <w:bookmarkStart w:id="201" w:name="_Toc381253982"/>
            <w:bookmarkStart w:id="202" w:name="_Toc381260635"/>
            <w:r w:rsidRPr="00CF5491">
              <w:rPr>
                <w:rFonts w:asciiTheme="majorHAnsi" w:hAnsiTheme="majorHAnsi"/>
                <w:bCs/>
                <w:i/>
                <w:color w:val="0000FF"/>
                <w:sz w:val="52"/>
              </w:rPr>
              <w:t>ANALIZA DOSKONALENIA ZAWODOWEGO</w:t>
            </w:r>
            <w:r w:rsidR="00337B23" w:rsidRPr="00CF5491">
              <w:rPr>
                <w:rFonts w:asciiTheme="majorHAnsi" w:hAnsiTheme="majorHAnsi"/>
                <w:bCs/>
                <w:i/>
                <w:color w:val="0000FF"/>
                <w:sz w:val="52"/>
              </w:rPr>
              <w:t xml:space="preserve"> W 20</w:t>
            </w:r>
            <w:r w:rsidR="00F97876" w:rsidRPr="00CF5491">
              <w:rPr>
                <w:rFonts w:asciiTheme="majorHAnsi" w:hAnsiTheme="majorHAnsi"/>
                <w:bCs/>
                <w:i/>
                <w:color w:val="0000FF"/>
                <w:sz w:val="52"/>
              </w:rPr>
              <w:t>1</w:t>
            </w:r>
            <w:r w:rsidR="00254E62">
              <w:rPr>
                <w:rFonts w:asciiTheme="majorHAnsi" w:hAnsiTheme="majorHAnsi"/>
                <w:bCs/>
                <w:i/>
                <w:color w:val="0000FF"/>
                <w:sz w:val="52"/>
              </w:rPr>
              <w:t>3</w:t>
            </w:r>
            <w:r w:rsidR="00337B23" w:rsidRPr="00CF5491">
              <w:rPr>
                <w:rFonts w:asciiTheme="majorHAnsi" w:hAnsiTheme="majorHAnsi"/>
                <w:bCs/>
                <w:i/>
                <w:color w:val="0000FF"/>
                <w:sz w:val="52"/>
              </w:rPr>
              <w:t xml:space="preserve"> r.</w:t>
            </w:r>
            <w:bookmarkEnd w:id="198"/>
            <w:bookmarkEnd w:id="199"/>
            <w:bookmarkEnd w:id="200"/>
            <w:bookmarkEnd w:id="201"/>
            <w:bookmarkEnd w:id="202"/>
          </w:p>
        </w:tc>
      </w:tr>
    </w:tbl>
    <w:p w:rsidR="001C4304" w:rsidRDefault="001C4304" w:rsidP="003B42CF">
      <w:pPr>
        <w:spacing w:line="240" w:lineRule="auto"/>
        <w:rPr>
          <w:rFonts w:ascii="Arial" w:hAnsi="Arial"/>
          <w:b/>
          <w:sz w:val="8"/>
          <w:szCs w:val="8"/>
        </w:rPr>
        <w:sectPr w:rsidR="001C4304" w:rsidSect="00BD3D2E">
          <w:pgSz w:w="11906" w:h="16838"/>
          <w:pgMar w:top="1077" w:right="737" w:bottom="1247" w:left="1247" w:header="567" w:footer="567" w:gutter="0"/>
          <w:paperSrc w:first="236" w:other="236"/>
          <w:cols w:space="708"/>
          <w:docGrid w:linePitch="326"/>
        </w:sectPr>
      </w:pPr>
    </w:p>
    <w:p w:rsidR="00AD1B32" w:rsidRPr="003B42CF" w:rsidRDefault="00AD1B32" w:rsidP="003B42CF">
      <w:pPr>
        <w:spacing w:line="240" w:lineRule="auto"/>
        <w:rPr>
          <w:rFonts w:ascii="Arial" w:hAnsi="Arial"/>
          <w:b/>
          <w:sz w:val="8"/>
          <w:szCs w:val="8"/>
        </w:rPr>
      </w:pPr>
    </w:p>
    <w:p w:rsidR="001C4304" w:rsidRPr="00DC008D" w:rsidRDefault="001C4304" w:rsidP="001C4304">
      <w:pPr>
        <w:pStyle w:val="Legenda"/>
        <w:keepNext/>
        <w:rPr>
          <w:rFonts w:asciiTheme="minorHAnsi" w:hAnsiTheme="minorHAnsi" w:cs="Arial"/>
          <w:i/>
          <w:color w:val="auto"/>
          <w:sz w:val="22"/>
          <w:szCs w:val="22"/>
        </w:rPr>
      </w:pPr>
      <w:r w:rsidRPr="00DC008D">
        <w:rPr>
          <w:rFonts w:asciiTheme="minorHAnsi" w:hAnsiTheme="minorHAnsi" w:cs="Arial"/>
          <w:i/>
          <w:color w:val="auto"/>
          <w:sz w:val="22"/>
          <w:szCs w:val="22"/>
        </w:rPr>
        <w:t xml:space="preserve">Tabela </w:t>
      </w:r>
      <w:r w:rsidR="00DC008D" w:rsidRPr="00DC008D">
        <w:rPr>
          <w:rFonts w:asciiTheme="minorHAnsi" w:hAnsiTheme="minorHAnsi" w:cs="Arial"/>
          <w:i/>
          <w:color w:val="auto"/>
          <w:sz w:val="22"/>
          <w:szCs w:val="22"/>
        </w:rPr>
        <w:t xml:space="preserve">nr </w:t>
      </w:r>
      <w:r w:rsidR="004445F7">
        <w:rPr>
          <w:rFonts w:asciiTheme="minorHAnsi" w:hAnsiTheme="minorHAnsi" w:cs="Arial"/>
          <w:i/>
          <w:color w:val="auto"/>
          <w:sz w:val="22"/>
          <w:szCs w:val="22"/>
        </w:rPr>
        <w:t>25.</w:t>
      </w:r>
      <w:r w:rsidRPr="00DC008D">
        <w:rPr>
          <w:rFonts w:asciiTheme="minorHAnsi" w:hAnsiTheme="minorHAnsi" w:cs="Arial"/>
          <w:i/>
          <w:color w:val="auto"/>
          <w:sz w:val="22"/>
          <w:szCs w:val="22"/>
        </w:rPr>
        <w:t xml:space="preserve"> </w:t>
      </w:r>
      <w:r w:rsidRPr="00DC008D">
        <w:rPr>
          <w:rFonts w:asciiTheme="minorHAnsi" w:hAnsiTheme="minorHAnsi" w:cs="Arial"/>
          <w:b w:val="0"/>
          <w:i/>
          <w:color w:val="auto"/>
          <w:sz w:val="22"/>
          <w:szCs w:val="22"/>
        </w:rPr>
        <w:t>Ćwiczenia przeprowadzone przez KM PSP we Wrocławiu</w:t>
      </w:r>
      <w:r w:rsidR="00DC008D" w:rsidRPr="00DC008D">
        <w:rPr>
          <w:rFonts w:asciiTheme="minorHAnsi" w:hAnsiTheme="minorHAnsi" w:cs="Arial"/>
          <w:b w:val="0"/>
          <w:i/>
          <w:color w:val="auto"/>
          <w:sz w:val="22"/>
          <w:szCs w:val="22"/>
        </w:rPr>
        <w:t>.</w:t>
      </w:r>
    </w:p>
    <w:tbl>
      <w:tblPr>
        <w:tblW w:w="149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1275"/>
        <w:gridCol w:w="1560"/>
        <w:gridCol w:w="3402"/>
        <w:gridCol w:w="1275"/>
        <w:gridCol w:w="2268"/>
        <w:gridCol w:w="2268"/>
        <w:gridCol w:w="2519"/>
      </w:tblGrid>
      <w:tr w:rsidR="001C4304" w:rsidRPr="00D9683F" w:rsidTr="002465B0">
        <w:trPr>
          <w:trHeight w:val="301"/>
        </w:trPr>
        <w:tc>
          <w:tcPr>
            <w:tcW w:w="426" w:type="dxa"/>
          </w:tcPr>
          <w:p w:rsidR="001C4304" w:rsidRPr="00D9683F" w:rsidRDefault="00C60C50" w:rsidP="001C4304">
            <w:pPr>
              <w:spacing w:line="240" w:lineRule="auto"/>
              <w:rPr>
                <w:rFonts w:asciiTheme="minorHAnsi" w:hAnsiTheme="minorHAnsi" w:cs="Arial"/>
                <w:sz w:val="20"/>
              </w:rPr>
            </w:pPr>
            <w:r w:rsidRPr="00D9683F">
              <w:rPr>
                <w:rFonts w:asciiTheme="minorHAnsi" w:hAnsiTheme="minorHAnsi" w:cs="Arial"/>
                <w:i/>
                <w:sz w:val="20"/>
              </w:rPr>
              <w:tab/>
            </w:r>
            <w:r w:rsidR="001C4304" w:rsidRPr="00D9683F">
              <w:rPr>
                <w:rFonts w:asciiTheme="minorHAnsi" w:hAnsiTheme="minorHAnsi" w:cs="Arial"/>
                <w:sz w:val="20"/>
              </w:rPr>
              <w:t>Lp.</w:t>
            </w:r>
          </w:p>
        </w:tc>
        <w:tc>
          <w:tcPr>
            <w:tcW w:w="1275" w:type="dxa"/>
            <w:vAlign w:val="center"/>
          </w:tcPr>
          <w:p w:rsidR="001C4304" w:rsidRPr="00D9683F" w:rsidRDefault="001C4304" w:rsidP="001C4304">
            <w:pPr>
              <w:spacing w:line="240" w:lineRule="auto"/>
              <w:rPr>
                <w:rFonts w:asciiTheme="minorHAnsi" w:hAnsiTheme="minorHAnsi" w:cs="Arial"/>
                <w:sz w:val="20"/>
              </w:rPr>
            </w:pPr>
            <w:r w:rsidRPr="00D9683F">
              <w:rPr>
                <w:rFonts w:asciiTheme="minorHAnsi" w:hAnsiTheme="minorHAnsi" w:cs="Arial"/>
                <w:sz w:val="20"/>
              </w:rPr>
              <w:t xml:space="preserve">Data </w:t>
            </w:r>
          </w:p>
          <w:p w:rsidR="001C4304" w:rsidRPr="00D9683F" w:rsidRDefault="001C4304" w:rsidP="00673A2F">
            <w:pPr>
              <w:spacing w:line="240" w:lineRule="auto"/>
              <w:rPr>
                <w:rFonts w:asciiTheme="minorHAnsi" w:hAnsiTheme="minorHAnsi" w:cs="Arial"/>
                <w:sz w:val="20"/>
              </w:rPr>
            </w:pPr>
            <w:r w:rsidRPr="00D9683F">
              <w:rPr>
                <w:rFonts w:asciiTheme="minorHAnsi" w:hAnsiTheme="minorHAnsi" w:cs="Arial"/>
                <w:sz w:val="20"/>
              </w:rPr>
              <w:t>Przeprow</w:t>
            </w:r>
            <w:r w:rsidRPr="00D9683F">
              <w:rPr>
                <w:rFonts w:asciiTheme="minorHAnsi" w:hAnsiTheme="minorHAnsi" w:cs="Arial"/>
                <w:sz w:val="20"/>
              </w:rPr>
              <w:t>a</w:t>
            </w:r>
            <w:r w:rsidRPr="00D9683F">
              <w:rPr>
                <w:rFonts w:asciiTheme="minorHAnsi" w:hAnsiTheme="minorHAnsi" w:cs="Arial"/>
                <w:sz w:val="20"/>
              </w:rPr>
              <w:t>dzenia</w:t>
            </w:r>
            <w:r w:rsidR="00673A2F" w:rsidRPr="00D9683F">
              <w:rPr>
                <w:rFonts w:asciiTheme="minorHAnsi" w:hAnsiTheme="minorHAnsi" w:cs="Arial"/>
                <w:sz w:val="20"/>
              </w:rPr>
              <w:t xml:space="preserve"> </w:t>
            </w:r>
            <w:r w:rsidR="00673A2F" w:rsidRPr="00D9683F">
              <w:rPr>
                <w:rFonts w:asciiTheme="minorHAnsi" w:hAnsiTheme="minorHAnsi" w:cs="Arial"/>
                <w:sz w:val="20"/>
              </w:rPr>
              <w:br/>
            </w:r>
            <w:r w:rsidRPr="00D9683F">
              <w:rPr>
                <w:rFonts w:asciiTheme="minorHAnsi" w:hAnsiTheme="minorHAnsi" w:cs="Arial"/>
                <w:sz w:val="20"/>
              </w:rPr>
              <w:t>ćwiczeń</w:t>
            </w:r>
          </w:p>
        </w:tc>
        <w:tc>
          <w:tcPr>
            <w:tcW w:w="1560" w:type="dxa"/>
            <w:vAlign w:val="center"/>
          </w:tcPr>
          <w:p w:rsidR="001C4304" w:rsidRPr="00D9683F" w:rsidRDefault="00D9683F" w:rsidP="00D9683F">
            <w:pPr>
              <w:spacing w:line="240" w:lineRule="auto"/>
              <w:jc w:val="left"/>
              <w:rPr>
                <w:rFonts w:asciiTheme="minorHAnsi" w:hAnsiTheme="minorHAnsi" w:cs="Arial"/>
                <w:sz w:val="20"/>
              </w:rPr>
            </w:pPr>
            <w:r>
              <w:rPr>
                <w:rFonts w:asciiTheme="minorHAnsi" w:hAnsiTheme="minorHAnsi" w:cs="Arial"/>
                <w:sz w:val="20"/>
              </w:rPr>
              <w:t xml:space="preserve">Miejscem </w:t>
            </w:r>
            <w:r>
              <w:rPr>
                <w:rFonts w:asciiTheme="minorHAnsi" w:hAnsiTheme="minorHAnsi" w:cs="Arial"/>
                <w:sz w:val="20"/>
              </w:rPr>
              <w:br/>
              <w:t>prze</w:t>
            </w:r>
            <w:r w:rsidR="001C4304" w:rsidRPr="00D9683F">
              <w:rPr>
                <w:rFonts w:asciiTheme="minorHAnsi" w:hAnsiTheme="minorHAnsi" w:cs="Arial"/>
                <w:sz w:val="20"/>
              </w:rPr>
              <w:t>prowadzenia ćwiczeń</w:t>
            </w:r>
          </w:p>
        </w:tc>
        <w:tc>
          <w:tcPr>
            <w:tcW w:w="3402" w:type="dxa"/>
            <w:vAlign w:val="center"/>
          </w:tcPr>
          <w:p w:rsidR="001C4304" w:rsidRPr="00D9683F" w:rsidRDefault="001C4304" w:rsidP="001C4304">
            <w:pPr>
              <w:spacing w:line="240" w:lineRule="auto"/>
              <w:rPr>
                <w:rFonts w:asciiTheme="minorHAnsi" w:hAnsiTheme="minorHAnsi" w:cs="Arial"/>
                <w:sz w:val="20"/>
              </w:rPr>
            </w:pPr>
            <w:r w:rsidRPr="00D9683F">
              <w:rPr>
                <w:rFonts w:asciiTheme="minorHAnsi" w:hAnsiTheme="minorHAnsi" w:cs="Arial"/>
                <w:sz w:val="20"/>
              </w:rPr>
              <w:t>Kryptonim, cel, główne założenia</w:t>
            </w:r>
          </w:p>
        </w:tc>
        <w:tc>
          <w:tcPr>
            <w:tcW w:w="1275" w:type="dxa"/>
            <w:vAlign w:val="center"/>
          </w:tcPr>
          <w:p w:rsidR="001C4304" w:rsidRPr="00D9683F" w:rsidRDefault="001C4304" w:rsidP="001C4304">
            <w:pPr>
              <w:spacing w:line="240" w:lineRule="auto"/>
              <w:rPr>
                <w:rFonts w:asciiTheme="minorHAnsi" w:hAnsiTheme="minorHAnsi" w:cs="Arial"/>
                <w:sz w:val="20"/>
              </w:rPr>
            </w:pPr>
            <w:r w:rsidRPr="00D9683F">
              <w:rPr>
                <w:rFonts w:asciiTheme="minorHAnsi" w:hAnsiTheme="minorHAnsi" w:cs="Arial"/>
                <w:sz w:val="20"/>
              </w:rPr>
              <w:t>Organ</w:t>
            </w:r>
            <w:r w:rsidR="00673A2F" w:rsidRPr="00D9683F">
              <w:rPr>
                <w:rFonts w:asciiTheme="minorHAnsi" w:hAnsiTheme="minorHAnsi" w:cs="Arial"/>
                <w:sz w:val="20"/>
              </w:rPr>
              <w:t>i</w:t>
            </w:r>
            <w:r w:rsidRPr="00D9683F">
              <w:rPr>
                <w:rFonts w:asciiTheme="minorHAnsi" w:hAnsiTheme="minorHAnsi" w:cs="Arial"/>
                <w:sz w:val="20"/>
              </w:rPr>
              <w:t>zatorzy ćwiczeń</w:t>
            </w:r>
          </w:p>
        </w:tc>
        <w:tc>
          <w:tcPr>
            <w:tcW w:w="2268" w:type="dxa"/>
            <w:vAlign w:val="center"/>
          </w:tcPr>
          <w:p w:rsidR="001C4304" w:rsidRPr="00D9683F" w:rsidRDefault="001C4304" w:rsidP="001C4304">
            <w:pPr>
              <w:spacing w:line="240" w:lineRule="auto"/>
              <w:rPr>
                <w:rFonts w:asciiTheme="minorHAnsi" w:hAnsiTheme="minorHAnsi" w:cs="Arial"/>
                <w:sz w:val="20"/>
              </w:rPr>
            </w:pPr>
            <w:r w:rsidRPr="00D9683F">
              <w:rPr>
                <w:rFonts w:asciiTheme="minorHAnsi" w:hAnsiTheme="minorHAnsi" w:cs="Arial"/>
                <w:sz w:val="20"/>
              </w:rPr>
              <w:t>Siły i środki uczestniczące w ćwicze</w:t>
            </w:r>
            <w:r w:rsidR="00673A2F" w:rsidRPr="00D9683F">
              <w:rPr>
                <w:rFonts w:asciiTheme="minorHAnsi" w:hAnsiTheme="minorHAnsi" w:cs="Arial"/>
                <w:sz w:val="20"/>
              </w:rPr>
              <w:t xml:space="preserve">niach </w:t>
            </w:r>
          </w:p>
        </w:tc>
        <w:tc>
          <w:tcPr>
            <w:tcW w:w="2268" w:type="dxa"/>
            <w:vAlign w:val="center"/>
          </w:tcPr>
          <w:p w:rsidR="001C4304" w:rsidRPr="00D9683F" w:rsidRDefault="001C4304" w:rsidP="001C4304">
            <w:pPr>
              <w:spacing w:line="240" w:lineRule="auto"/>
              <w:rPr>
                <w:rFonts w:asciiTheme="minorHAnsi" w:hAnsiTheme="minorHAnsi" w:cs="Arial"/>
                <w:sz w:val="20"/>
              </w:rPr>
            </w:pPr>
            <w:r w:rsidRPr="00D9683F">
              <w:rPr>
                <w:rFonts w:asciiTheme="minorHAnsi" w:hAnsiTheme="minorHAnsi" w:cs="Arial"/>
                <w:sz w:val="20"/>
              </w:rPr>
              <w:t>Rodzaj i zasięg ćwiczeń</w:t>
            </w:r>
          </w:p>
        </w:tc>
        <w:tc>
          <w:tcPr>
            <w:tcW w:w="2519" w:type="dxa"/>
            <w:vAlign w:val="center"/>
          </w:tcPr>
          <w:p w:rsidR="001C4304" w:rsidRPr="00D9683F" w:rsidRDefault="001C4304" w:rsidP="002465B0">
            <w:pPr>
              <w:spacing w:line="240" w:lineRule="auto"/>
              <w:jc w:val="left"/>
              <w:rPr>
                <w:rFonts w:asciiTheme="minorHAnsi" w:hAnsiTheme="minorHAnsi" w:cs="Arial"/>
                <w:sz w:val="20"/>
              </w:rPr>
            </w:pPr>
            <w:r w:rsidRPr="00D9683F">
              <w:rPr>
                <w:rFonts w:asciiTheme="minorHAnsi" w:hAnsiTheme="minorHAnsi" w:cs="Arial"/>
                <w:sz w:val="20"/>
              </w:rPr>
              <w:t xml:space="preserve">Ocena ćwiczeń, uwagi </w:t>
            </w:r>
            <w:r w:rsidR="00DC008D" w:rsidRPr="00D9683F">
              <w:rPr>
                <w:rFonts w:asciiTheme="minorHAnsi" w:hAnsiTheme="minorHAnsi" w:cs="Arial"/>
                <w:sz w:val="20"/>
              </w:rPr>
              <w:br/>
            </w:r>
            <w:r w:rsidRPr="00D9683F">
              <w:rPr>
                <w:rFonts w:asciiTheme="minorHAnsi" w:hAnsiTheme="minorHAnsi" w:cs="Arial"/>
                <w:sz w:val="20"/>
              </w:rPr>
              <w:t>i wnioski</w:t>
            </w:r>
          </w:p>
        </w:tc>
      </w:tr>
      <w:tr w:rsidR="002D3012" w:rsidRPr="00D9683F" w:rsidTr="002465B0">
        <w:trPr>
          <w:trHeight w:val="2762"/>
        </w:trPr>
        <w:tc>
          <w:tcPr>
            <w:tcW w:w="426" w:type="dxa"/>
            <w:vAlign w:val="center"/>
          </w:tcPr>
          <w:p w:rsidR="002D3012" w:rsidRPr="00DC02E5" w:rsidRDefault="002D3012" w:rsidP="002D3012">
            <w:pPr>
              <w:pStyle w:val="Akapitzlist"/>
              <w:numPr>
                <w:ilvl w:val="0"/>
                <w:numId w:val="5"/>
              </w:numPr>
              <w:spacing w:after="0" w:line="240" w:lineRule="auto"/>
              <w:rPr>
                <w:rFonts w:asciiTheme="minorHAnsi" w:hAnsiTheme="minorHAnsi" w:cs="Arial"/>
                <w:sz w:val="20"/>
                <w:szCs w:val="20"/>
              </w:rPr>
            </w:pPr>
          </w:p>
          <w:p w:rsidR="002D3012" w:rsidRPr="00DC02E5" w:rsidRDefault="002D3012" w:rsidP="00A35975">
            <w:pPr>
              <w:pStyle w:val="Akapitzlist"/>
              <w:numPr>
                <w:ilvl w:val="0"/>
                <w:numId w:val="18"/>
              </w:numPr>
              <w:spacing w:after="0" w:line="240" w:lineRule="auto"/>
              <w:ind w:left="360"/>
              <w:rPr>
                <w:rFonts w:asciiTheme="minorHAnsi" w:hAnsiTheme="minorHAnsi" w:cs="Arial"/>
                <w:sz w:val="20"/>
                <w:szCs w:val="20"/>
              </w:rPr>
            </w:pPr>
          </w:p>
        </w:tc>
        <w:tc>
          <w:tcPr>
            <w:tcW w:w="1275" w:type="dxa"/>
            <w:vAlign w:val="center"/>
          </w:tcPr>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24.10.2013r</w:t>
            </w:r>
          </w:p>
        </w:tc>
        <w:tc>
          <w:tcPr>
            <w:tcW w:w="1560" w:type="dxa"/>
            <w:vAlign w:val="center"/>
          </w:tcPr>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 xml:space="preserve">3M Wrocław </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Sp. z o.o.</w:t>
            </w:r>
          </w:p>
          <w:p w:rsidR="002D3012" w:rsidRPr="002465B0" w:rsidRDefault="002D3012" w:rsidP="002465B0">
            <w:pPr>
              <w:spacing w:line="240" w:lineRule="auto"/>
              <w:rPr>
                <w:rFonts w:asciiTheme="minorHAnsi" w:hAnsiTheme="minorHAnsi" w:cs="Arial"/>
                <w:sz w:val="20"/>
              </w:rPr>
            </w:pP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sz w:val="20"/>
              </w:rPr>
              <w:t>ul. Kowalska 143 we Wrocławiu</w:t>
            </w:r>
          </w:p>
        </w:tc>
        <w:tc>
          <w:tcPr>
            <w:tcW w:w="3402" w:type="dxa"/>
            <w:vAlign w:val="center"/>
          </w:tcPr>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Ćwiczenia taktyczno-bojowe pod kry</w:t>
            </w:r>
            <w:r w:rsidRPr="002465B0">
              <w:rPr>
                <w:rFonts w:asciiTheme="minorHAnsi" w:hAnsiTheme="minorHAnsi" w:cs="Arial"/>
                <w:sz w:val="20"/>
              </w:rPr>
              <w:t>p</w:t>
            </w:r>
            <w:r w:rsidRPr="002465B0">
              <w:rPr>
                <w:rFonts w:asciiTheme="minorHAnsi" w:hAnsiTheme="minorHAnsi" w:cs="Arial"/>
                <w:sz w:val="20"/>
              </w:rPr>
              <w:t>tonimem: „</w:t>
            </w:r>
            <w:r w:rsidRPr="002465B0">
              <w:rPr>
                <w:rFonts w:asciiTheme="minorHAnsi" w:hAnsiTheme="minorHAnsi" w:cs="Arial"/>
                <w:b/>
                <w:sz w:val="20"/>
              </w:rPr>
              <w:t>3M 2013</w:t>
            </w:r>
            <w:r w:rsidRPr="002465B0">
              <w:rPr>
                <w:rFonts w:asciiTheme="minorHAnsi" w:hAnsiTheme="minorHAnsi" w:cs="Arial"/>
                <w:sz w:val="20"/>
              </w:rPr>
              <w:t>”.</w:t>
            </w:r>
          </w:p>
          <w:p w:rsidR="002D3012" w:rsidRPr="002465B0" w:rsidRDefault="002D3012" w:rsidP="002465B0">
            <w:pPr>
              <w:spacing w:line="240" w:lineRule="auto"/>
              <w:rPr>
                <w:rFonts w:asciiTheme="minorHAnsi" w:hAnsiTheme="minorHAnsi" w:cs="Arial"/>
                <w:sz w:val="20"/>
              </w:rPr>
            </w:pP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Cele ćwiczeń:</w:t>
            </w:r>
          </w:p>
          <w:p w:rsidR="002D3012" w:rsidRPr="002465B0" w:rsidRDefault="002D3012" w:rsidP="00D80676">
            <w:pPr>
              <w:numPr>
                <w:ilvl w:val="0"/>
                <w:numId w:val="43"/>
              </w:numPr>
              <w:overflowPunct/>
              <w:autoSpaceDE/>
              <w:autoSpaceDN/>
              <w:adjustRightInd/>
              <w:spacing w:line="240" w:lineRule="auto"/>
              <w:ind w:left="213" w:hanging="213"/>
              <w:jc w:val="left"/>
              <w:textAlignment w:val="auto"/>
              <w:rPr>
                <w:rFonts w:asciiTheme="minorHAnsi" w:hAnsiTheme="minorHAnsi" w:cs="Arial"/>
                <w:sz w:val="20"/>
              </w:rPr>
            </w:pPr>
            <w:r w:rsidRPr="002465B0">
              <w:rPr>
                <w:rFonts w:asciiTheme="minorHAnsi" w:hAnsiTheme="minorHAnsi" w:cs="Arial"/>
                <w:sz w:val="20"/>
              </w:rPr>
              <w:t>Doskonalenie praktycznych metod postępowania jednostek PSP podczas prowadzenia akcji ratowniczej na t</w:t>
            </w:r>
            <w:r w:rsidRPr="002465B0">
              <w:rPr>
                <w:rFonts w:asciiTheme="minorHAnsi" w:hAnsiTheme="minorHAnsi" w:cs="Arial"/>
                <w:sz w:val="20"/>
              </w:rPr>
              <w:t>e</w:t>
            </w:r>
            <w:r w:rsidRPr="002465B0">
              <w:rPr>
                <w:rFonts w:asciiTheme="minorHAnsi" w:hAnsiTheme="minorHAnsi" w:cs="Arial"/>
                <w:sz w:val="20"/>
              </w:rPr>
              <w:t>renie zakładu dużego ryzyka wyst</w:t>
            </w:r>
            <w:r w:rsidRPr="002465B0">
              <w:rPr>
                <w:rFonts w:asciiTheme="minorHAnsi" w:hAnsiTheme="minorHAnsi" w:cs="Arial"/>
                <w:sz w:val="20"/>
              </w:rPr>
              <w:t>ą</w:t>
            </w:r>
            <w:r w:rsidRPr="002465B0">
              <w:rPr>
                <w:rFonts w:asciiTheme="minorHAnsi" w:hAnsiTheme="minorHAnsi" w:cs="Arial"/>
                <w:sz w:val="20"/>
              </w:rPr>
              <w:t>pienia poważnej awarii przemysł</w:t>
            </w:r>
            <w:r w:rsidRPr="002465B0">
              <w:rPr>
                <w:rFonts w:asciiTheme="minorHAnsi" w:hAnsiTheme="minorHAnsi" w:cs="Arial"/>
                <w:sz w:val="20"/>
              </w:rPr>
              <w:t>o</w:t>
            </w:r>
            <w:r w:rsidRPr="002465B0">
              <w:rPr>
                <w:rFonts w:asciiTheme="minorHAnsi" w:hAnsiTheme="minorHAnsi" w:cs="Arial"/>
                <w:sz w:val="20"/>
              </w:rPr>
              <w:t>wej.</w:t>
            </w:r>
          </w:p>
          <w:p w:rsidR="002D3012" w:rsidRPr="002465B0" w:rsidRDefault="002D3012" w:rsidP="00D80676">
            <w:pPr>
              <w:numPr>
                <w:ilvl w:val="0"/>
                <w:numId w:val="43"/>
              </w:numPr>
              <w:overflowPunct/>
              <w:autoSpaceDE/>
              <w:autoSpaceDN/>
              <w:adjustRightInd/>
              <w:spacing w:line="240" w:lineRule="auto"/>
              <w:ind w:left="213" w:hanging="213"/>
              <w:jc w:val="left"/>
              <w:textAlignment w:val="auto"/>
              <w:rPr>
                <w:rFonts w:asciiTheme="minorHAnsi" w:hAnsiTheme="minorHAnsi" w:cs="Arial"/>
                <w:sz w:val="20"/>
              </w:rPr>
            </w:pPr>
            <w:r w:rsidRPr="002465B0">
              <w:rPr>
                <w:rFonts w:asciiTheme="minorHAnsi" w:hAnsiTheme="minorHAnsi" w:cs="Arial"/>
                <w:sz w:val="20"/>
              </w:rPr>
              <w:t>Doskonalenie umiejętności kierow</w:t>
            </w:r>
            <w:r w:rsidRPr="002465B0">
              <w:rPr>
                <w:rFonts w:asciiTheme="minorHAnsi" w:hAnsiTheme="minorHAnsi" w:cs="Arial"/>
                <w:sz w:val="20"/>
              </w:rPr>
              <w:t>a</w:t>
            </w:r>
            <w:r w:rsidRPr="002465B0">
              <w:rPr>
                <w:rFonts w:asciiTheme="minorHAnsi" w:hAnsiTheme="minorHAnsi" w:cs="Arial"/>
                <w:sz w:val="20"/>
              </w:rPr>
              <w:t>nia działaniami ratowniczo-gaśniczymi.</w:t>
            </w:r>
          </w:p>
          <w:p w:rsidR="002D3012" w:rsidRPr="002465B0" w:rsidRDefault="002D3012" w:rsidP="00D80676">
            <w:pPr>
              <w:numPr>
                <w:ilvl w:val="0"/>
                <w:numId w:val="43"/>
              </w:numPr>
              <w:overflowPunct/>
              <w:autoSpaceDE/>
              <w:autoSpaceDN/>
              <w:adjustRightInd/>
              <w:spacing w:line="240" w:lineRule="auto"/>
              <w:ind w:left="213" w:hanging="213"/>
              <w:jc w:val="left"/>
              <w:textAlignment w:val="auto"/>
              <w:rPr>
                <w:rFonts w:asciiTheme="minorHAnsi" w:hAnsiTheme="minorHAnsi" w:cs="Arial"/>
                <w:sz w:val="20"/>
              </w:rPr>
            </w:pPr>
            <w:r w:rsidRPr="002465B0">
              <w:rPr>
                <w:rFonts w:asciiTheme="minorHAnsi" w:hAnsiTheme="minorHAnsi" w:cs="Arial"/>
                <w:sz w:val="20"/>
              </w:rPr>
              <w:t>Doskonalenie zasad współdziałania PSP z innymi podmiotami ratown</w:t>
            </w:r>
            <w:r w:rsidRPr="002465B0">
              <w:rPr>
                <w:rFonts w:asciiTheme="minorHAnsi" w:hAnsiTheme="minorHAnsi" w:cs="Arial"/>
                <w:sz w:val="20"/>
              </w:rPr>
              <w:t>i</w:t>
            </w:r>
            <w:r w:rsidRPr="002465B0">
              <w:rPr>
                <w:rFonts w:asciiTheme="minorHAnsi" w:hAnsiTheme="minorHAnsi" w:cs="Arial"/>
                <w:sz w:val="20"/>
              </w:rPr>
              <w:t>czymi podczas organizowania i pr</w:t>
            </w:r>
            <w:r w:rsidRPr="002465B0">
              <w:rPr>
                <w:rFonts w:asciiTheme="minorHAnsi" w:hAnsiTheme="minorHAnsi" w:cs="Arial"/>
                <w:sz w:val="20"/>
              </w:rPr>
              <w:t>o</w:t>
            </w:r>
            <w:r w:rsidRPr="002465B0">
              <w:rPr>
                <w:rFonts w:asciiTheme="minorHAnsi" w:hAnsiTheme="minorHAnsi" w:cs="Arial"/>
                <w:sz w:val="20"/>
              </w:rPr>
              <w:t>wadzenia akcji ratowniczo-gaśniczej.</w:t>
            </w:r>
          </w:p>
          <w:p w:rsidR="002D3012" w:rsidRPr="002465B0" w:rsidRDefault="002D3012" w:rsidP="00D80676">
            <w:pPr>
              <w:numPr>
                <w:ilvl w:val="0"/>
                <w:numId w:val="43"/>
              </w:numPr>
              <w:overflowPunct/>
              <w:autoSpaceDE/>
              <w:autoSpaceDN/>
              <w:adjustRightInd/>
              <w:spacing w:line="240" w:lineRule="auto"/>
              <w:ind w:left="213" w:hanging="213"/>
              <w:jc w:val="left"/>
              <w:textAlignment w:val="auto"/>
              <w:rPr>
                <w:rFonts w:asciiTheme="minorHAnsi" w:hAnsiTheme="minorHAnsi" w:cs="Arial"/>
                <w:sz w:val="20"/>
              </w:rPr>
            </w:pPr>
            <w:r w:rsidRPr="002465B0">
              <w:rPr>
                <w:rFonts w:asciiTheme="minorHAnsi" w:hAnsiTheme="minorHAnsi" w:cs="Arial"/>
                <w:sz w:val="20"/>
              </w:rPr>
              <w:t>Sprawdzenie umiejętności realizacji procedur dysponowania sił i środków do działań oraz zabezpieczenia rej</w:t>
            </w:r>
            <w:r w:rsidRPr="002465B0">
              <w:rPr>
                <w:rFonts w:asciiTheme="minorHAnsi" w:hAnsiTheme="minorHAnsi" w:cs="Arial"/>
                <w:sz w:val="20"/>
              </w:rPr>
              <w:t>o</w:t>
            </w:r>
            <w:r w:rsidRPr="002465B0">
              <w:rPr>
                <w:rFonts w:asciiTheme="minorHAnsi" w:hAnsiTheme="minorHAnsi" w:cs="Arial"/>
                <w:sz w:val="20"/>
              </w:rPr>
              <w:t>nu operacyjnego przez SKKM.</w:t>
            </w:r>
          </w:p>
          <w:p w:rsidR="002D3012" w:rsidRPr="002465B0" w:rsidRDefault="002D3012" w:rsidP="00D80676">
            <w:pPr>
              <w:numPr>
                <w:ilvl w:val="0"/>
                <w:numId w:val="43"/>
              </w:numPr>
              <w:overflowPunct/>
              <w:autoSpaceDE/>
              <w:autoSpaceDN/>
              <w:adjustRightInd/>
              <w:spacing w:line="240" w:lineRule="auto"/>
              <w:ind w:left="213" w:hanging="213"/>
              <w:jc w:val="left"/>
              <w:textAlignment w:val="auto"/>
              <w:rPr>
                <w:rFonts w:asciiTheme="minorHAnsi" w:hAnsiTheme="minorHAnsi" w:cs="Arial"/>
                <w:sz w:val="20"/>
              </w:rPr>
            </w:pPr>
            <w:r w:rsidRPr="002465B0">
              <w:rPr>
                <w:rFonts w:asciiTheme="minorHAnsi" w:hAnsiTheme="minorHAnsi" w:cs="Arial"/>
                <w:sz w:val="20"/>
              </w:rPr>
              <w:t xml:space="preserve">Sprawdzenie Planu Ratowniczego dla powiatu wrocławskiego. </w:t>
            </w:r>
          </w:p>
        </w:tc>
        <w:tc>
          <w:tcPr>
            <w:tcW w:w="1275" w:type="dxa"/>
            <w:vAlign w:val="center"/>
          </w:tcPr>
          <w:p w:rsidR="002D3012" w:rsidRPr="002465B0" w:rsidRDefault="002D3012" w:rsidP="002465B0">
            <w:pPr>
              <w:spacing w:line="240" w:lineRule="auto"/>
              <w:jc w:val="left"/>
              <w:rPr>
                <w:rFonts w:asciiTheme="minorHAnsi" w:hAnsiTheme="minorHAnsi" w:cs="Arial"/>
                <w:sz w:val="20"/>
              </w:rPr>
            </w:pPr>
            <w:r w:rsidRPr="002465B0">
              <w:rPr>
                <w:rFonts w:asciiTheme="minorHAnsi" w:hAnsiTheme="minorHAnsi" w:cs="Arial"/>
                <w:sz w:val="20"/>
              </w:rPr>
              <w:t xml:space="preserve">KM PSP </w:t>
            </w:r>
            <w:r w:rsidR="002465B0" w:rsidRPr="002465B0">
              <w:rPr>
                <w:rFonts w:asciiTheme="minorHAnsi" w:hAnsiTheme="minorHAnsi" w:cs="Arial"/>
                <w:sz w:val="20"/>
              </w:rPr>
              <w:br/>
            </w:r>
            <w:r w:rsidRPr="002465B0">
              <w:rPr>
                <w:rFonts w:asciiTheme="minorHAnsi" w:hAnsiTheme="minorHAnsi" w:cs="Arial"/>
                <w:sz w:val="20"/>
              </w:rPr>
              <w:t>we Wrocł</w:t>
            </w:r>
            <w:r w:rsidRPr="002465B0">
              <w:rPr>
                <w:rFonts w:asciiTheme="minorHAnsi" w:hAnsiTheme="minorHAnsi" w:cs="Arial"/>
                <w:sz w:val="20"/>
              </w:rPr>
              <w:t>a</w:t>
            </w:r>
            <w:r w:rsidRPr="002465B0">
              <w:rPr>
                <w:rFonts w:asciiTheme="minorHAnsi" w:hAnsiTheme="minorHAnsi" w:cs="Arial"/>
                <w:sz w:val="20"/>
              </w:rPr>
              <w:t>wiu</w:t>
            </w:r>
          </w:p>
        </w:tc>
        <w:tc>
          <w:tcPr>
            <w:tcW w:w="2268" w:type="dxa"/>
            <w:vAlign w:val="center"/>
          </w:tcPr>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JRG-1:</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GBA 2,5/20</w:t>
            </w:r>
          </w:p>
          <w:p w:rsidR="002D3012" w:rsidRPr="002465B0" w:rsidRDefault="002D3012" w:rsidP="00D80676">
            <w:pPr>
              <w:pStyle w:val="Akapitzlist"/>
              <w:numPr>
                <w:ilvl w:val="0"/>
                <w:numId w:val="44"/>
              </w:numPr>
              <w:spacing w:after="0" w:line="240" w:lineRule="auto"/>
              <w:rPr>
                <w:rFonts w:asciiTheme="minorHAnsi" w:hAnsiTheme="minorHAnsi" w:cs="Arial"/>
                <w:sz w:val="20"/>
              </w:rPr>
            </w:pPr>
            <w:r w:rsidRPr="002465B0">
              <w:rPr>
                <w:rFonts w:asciiTheme="minorHAnsi" w:hAnsiTheme="minorHAnsi" w:cs="Arial"/>
                <w:sz w:val="20"/>
              </w:rPr>
              <w:t>SD-28</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JRG-2:</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GBA 2,5/20</w:t>
            </w:r>
          </w:p>
          <w:p w:rsidR="002D3012" w:rsidRPr="002465B0" w:rsidRDefault="002D3012" w:rsidP="00D80676">
            <w:pPr>
              <w:pStyle w:val="Akapitzlist"/>
              <w:numPr>
                <w:ilvl w:val="0"/>
                <w:numId w:val="44"/>
              </w:numPr>
              <w:spacing w:after="0" w:line="240" w:lineRule="auto"/>
              <w:rPr>
                <w:rFonts w:asciiTheme="minorHAnsi" w:hAnsiTheme="minorHAnsi" w:cs="Arial"/>
                <w:sz w:val="20"/>
              </w:rPr>
            </w:pPr>
            <w:r w:rsidRPr="002465B0">
              <w:rPr>
                <w:rFonts w:asciiTheme="minorHAnsi" w:hAnsiTheme="minorHAnsi" w:cs="Arial"/>
                <w:sz w:val="20"/>
              </w:rPr>
              <w:t>GCBA 5/24</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JRG-3:</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GBAPr</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SCRChem</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SRt</w:t>
            </w:r>
          </w:p>
          <w:p w:rsidR="002D3012" w:rsidRPr="002465B0" w:rsidRDefault="002D3012" w:rsidP="00D80676">
            <w:pPr>
              <w:pStyle w:val="Akapitzlist"/>
              <w:numPr>
                <w:ilvl w:val="0"/>
                <w:numId w:val="44"/>
              </w:numPr>
              <w:spacing w:line="240" w:lineRule="auto"/>
              <w:rPr>
                <w:rFonts w:asciiTheme="minorHAnsi" w:hAnsiTheme="minorHAnsi" w:cs="Arial"/>
                <w:sz w:val="20"/>
              </w:rPr>
            </w:pPr>
            <w:r w:rsidRPr="002465B0">
              <w:rPr>
                <w:rFonts w:asciiTheme="minorHAnsi" w:hAnsiTheme="minorHAnsi" w:cs="Arial"/>
                <w:sz w:val="20"/>
              </w:rPr>
              <w:t>SLRRchem</w:t>
            </w:r>
          </w:p>
          <w:p w:rsidR="002D3012" w:rsidRPr="002465B0" w:rsidRDefault="002D3012" w:rsidP="00D80676">
            <w:pPr>
              <w:pStyle w:val="Akapitzlist"/>
              <w:numPr>
                <w:ilvl w:val="0"/>
                <w:numId w:val="44"/>
              </w:numPr>
              <w:spacing w:after="0" w:line="240" w:lineRule="auto"/>
              <w:rPr>
                <w:rFonts w:asciiTheme="minorHAnsi" w:hAnsiTheme="minorHAnsi" w:cs="Arial"/>
                <w:sz w:val="20"/>
              </w:rPr>
            </w:pPr>
            <w:r w:rsidRPr="002465B0">
              <w:rPr>
                <w:rFonts w:asciiTheme="minorHAnsi" w:hAnsiTheme="minorHAnsi" w:cs="Arial"/>
                <w:sz w:val="20"/>
              </w:rPr>
              <w:t>SOp</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JRG-4:</w:t>
            </w:r>
          </w:p>
          <w:p w:rsidR="002D3012" w:rsidRPr="002465B0" w:rsidRDefault="002D3012" w:rsidP="00D80676">
            <w:pPr>
              <w:pStyle w:val="Akapitzlist"/>
              <w:numPr>
                <w:ilvl w:val="0"/>
                <w:numId w:val="45"/>
              </w:numPr>
              <w:spacing w:after="0" w:line="240" w:lineRule="auto"/>
              <w:rPr>
                <w:rFonts w:asciiTheme="minorHAnsi" w:hAnsiTheme="minorHAnsi" w:cs="Arial"/>
                <w:sz w:val="20"/>
              </w:rPr>
            </w:pPr>
            <w:r w:rsidRPr="002465B0">
              <w:rPr>
                <w:rFonts w:asciiTheme="minorHAnsi" w:hAnsiTheme="minorHAnsi" w:cs="Arial"/>
                <w:sz w:val="20"/>
              </w:rPr>
              <w:t>GCBA 9,5/50</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JRG-5:</w:t>
            </w:r>
          </w:p>
          <w:p w:rsidR="002D3012" w:rsidRPr="002465B0" w:rsidRDefault="002D3012" w:rsidP="00D80676">
            <w:pPr>
              <w:pStyle w:val="Akapitzlist"/>
              <w:numPr>
                <w:ilvl w:val="0"/>
                <w:numId w:val="46"/>
              </w:numPr>
              <w:spacing w:line="240" w:lineRule="auto"/>
              <w:rPr>
                <w:rFonts w:asciiTheme="minorHAnsi" w:hAnsiTheme="minorHAnsi" w:cs="Arial"/>
                <w:sz w:val="20"/>
              </w:rPr>
            </w:pPr>
            <w:r w:rsidRPr="002465B0">
              <w:rPr>
                <w:rFonts w:asciiTheme="minorHAnsi" w:hAnsiTheme="minorHAnsi" w:cs="Arial"/>
                <w:sz w:val="20"/>
              </w:rPr>
              <w:t>GBA 2,5/20</w:t>
            </w:r>
          </w:p>
          <w:p w:rsidR="002D3012" w:rsidRPr="002465B0" w:rsidRDefault="002D3012" w:rsidP="00D80676">
            <w:pPr>
              <w:pStyle w:val="Akapitzlist"/>
              <w:numPr>
                <w:ilvl w:val="0"/>
                <w:numId w:val="46"/>
              </w:numPr>
              <w:spacing w:line="240" w:lineRule="auto"/>
              <w:rPr>
                <w:rFonts w:asciiTheme="minorHAnsi" w:hAnsiTheme="minorHAnsi" w:cs="Arial"/>
                <w:sz w:val="20"/>
              </w:rPr>
            </w:pPr>
            <w:r w:rsidRPr="002465B0">
              <w:rPr>
                <w:rFonts w:asciiTheme="minorHAnsi" w:hAnsiTheme="minorHAnsi" w:cs="Arial"/>
                <w:sz w:val="20"/>
              </w:rPr>
              <w:t>GCBA 8/50</w:t>
            </w:r>
          </w:p>
          <w:p w:rsidR="002D3012" w:rsidRPr="002465B0" w:rsidRDefault="002D3012" w:rsidP="00D80676">
            <w:pPr>
              <w:pStyle w:val="Akapitzlist"/>
              <w:numPr>
                <w:ilvl w:val="0"/>
                <w:numId w:val="46"/>
              </w:numPr>
              <w:spacing w:line="240" w:lineRule="auto"/>
              <w:rPr>
                <w:rFonts w:asciiTheme="minorHAnsi" w:hAnsiTheme="minorHAnsi" w:cs="Arial"/>
                <w:sz w:val="20"/>
              </w:rPr>
            </w:pPr>
            <w:r w:rsidRPr="002465B0">
              <w:rPr>
                <w:rFonts w:asciiTheme="minorHAnsi" w:hAnsiTheme="minorHAnsi" w:cs="Arial"/>
                <w:sz w:val="20"/>
              </w:rPr>
              <w:t>SD-37</w:t>
            </w:r>
          </w:p>
          <w:p w:rsidR="002D3012" w:rsidRPr="002465B0" w:rsidRDefault="002D3012" w:rsidP="00D80676">
            <w:pPr>
              <w:pStyle w:val="Akapitzlist"/>
              <w:numPr>
                <w:ilvl w:val="0"/>
                <w:numId w:val="46"/>
              </w:numPr>
              <w:spacing w:line="240" w:lineRule="auto"/>
              <w:rPr>
                <w:rFonts w:asciiTheme="minorHAnsi" w:hAnsiTheme="minorHAnsi" w:cs="Arial"/>
                <w:sz w:val="20"/>
              </w:rPr>
            </w:pPr>
            <w:r w:rsidRPr="002465B0">
              <w:rPr>
                <w:rFonts w:asciiTheme="minorHAnsi" w:hAnsiTheme="minorHAnsi" w:cs="Arial"/>
                <w:sz w:val="20"/>
              </w:rPr>
              <w:t>SOp</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JRG-7:</w:t>
            </w:r>
          </w:p>
          <w:p w:rsidR="002D3012" w:rsidRPr="002465B0" w:rsidRDefault="002D3012" w:rsidP="00D80676">
            <w:pPr>
              <w:pStyle w:val="Akapitzlist"/>
              <w:numPr>
                <w:ilvl w:val="0"/>
                <w:numId w:val="47"/>
              </w:numPr>
              <w:spacing w:line="240" w:lineRule="auto"/>
              <w:rPr>
                <w:rFonts w:asciiTheme="minorHAnsi" w:hAnsiTheme="minorHAnsi" w:cs="Arial"/>
                <w:sz w:val="20"/>
              </w:rPr>
            </w:pPr>
            <w:r w:rsidRPr="002465B0">
              <w:rPr>
                <w:rFonts w:asciiTheme="minorHAnsi" w:hAnsiTheme="minorHAnsi" w:cs="Arial"/>
                <w:sz w:val="20"/>
              </w:rPr>
              <w:t>GCBA 5/40</w:t>
            </w:r>
          </w:p>
          <w:p w:rsidR="002D3012" w:rsidRPr="002465B0" w:rsidRDefault="002D3012" w:rsidP="00D80676">
            <w:pPr>
              <w:pStyle w:val="Akapitzlist"/>
              <w:numPr>
                <w:ilvl w:val="0"/>
                <w:numId w:val="47"/>
              </w:numPr>
              <w:spacing w:after="0" w:line="240" w:lineRule="auto"/>
              <w:rPr>
                <w:rFonts w:asciiTheme="minorHAnsi" w:hAnsiTheme="minorHAnsi" w:cs="Arial"/>
                <w:sz w:val="20"/>
              </w:rPr>
            </w:pPr>
            <w:r w:rsidRPr="002465B0">
              <w:rPr>
                <w:rFonts w:asciiTheme="minorHAnsi" w:hAnsiTheme="minorHAnsi" w:cs="Arial"/>
                <w:sz w:val="20"/>
              </w:rPr>
              <w:t>SLKw + namiot m</w:t>
            </w:r>
            <w:r w:rsidRPr="002465B0">
              <w:rPr>
                <w:rFonts w:asciiTheme="minorHAnsi" w:hAnsiTheme="minorHAnsi" w:cs="Arial"/>
                <w:sz w:val="20"/>
              </w:rPr>
              <w:t>e</w:t>
            </w:r>
            <w:r w:rsidRPr="002465B0">
              <w:rPr>
                <w:rFonts w:asciiTheme="minorHAnsi" w:hAnsiTheme="minorHAnsi" w:cs="Arial"/>
                <w:sz w:val="20"/>
              </w:rPr>
              <w:t>dyczny</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JRG-8:</w:t>
            </w:r>
          </w:p>
          <w:p w:rsidR="002D3012" w:rsidRPr="002465B0" w:rsidRDefault="002D3012" w:rsidP="00D80676">
            <w:pPr>
              <w:pStyle w:val="Akapitzlist"/>
              <w:numPr>
                <w:ilvl w:val="0"/>
                <w:numId w:val="48"/>
              </w:numPr>
              <w:spacing w:line="240" w:lineRule="auto"/>
              <w:rPr>
                <w:rFonts w:asciiTheme="minorHAnsi" w:hAnsiTheme="minorHAnsi" w:cs="Arial"/>
                <w:sz w:val="20"/>
              </w:rPr>
            </w:pPr>
            <w:r w:rsidRPr="002465B0">
              <w:rPr>
                <w:rFonts w:asciiTheme="minorHAnsi" w:hAnsiTheme="minorHAnsi" w:cs="Arial"/>
                <w:sz w:val="20"/>
              </w:rPr>
              <w:t>GBA 2,5/20</w:t>
            </w:r>
          </w:p>
          <w:p w:rsidR="002D3012" w:rsidRPr="002465B0" w:rsidRDefault="002D3012" w:rsidP="00D80676">
            <w:pPr>
              <w:pStyle w:val="Akapitzlist"/>
              <w:numPr>
                <w:ilvl w:val="0"/>
                <w:numId w:val="48"/>
              </w:numPr>
              <w:spacing w:after="0" w:line="240" w:lineRule="auto"/>
              <w:rPr>
                <w:rFonts w:asciiTheme="minorHAnsi" w:hAnsiTheme="minorHAnsi" w:cs="Arial"/>
                <w:sz w:val="20"/>
              </w:rPr>
            </w:pPr>
            <w:r w:rsidRPr="002465B0">
              <w:rPr>
                <w:rFonts w:asciiTheme="minorHAnsi" w:hAnsiTheme="minorHAnsi" w:cs="Arial"/>
                <w:sz w:val="20"/>
              </w:rPr>
              <w:t>SPGaz</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KM PSP:</w:t>
            </w:r>
          </w:p>
          <w:p w:rsidR="002D3012" w:rsidRPr="002465B0" w:rsidRDefault="002D3012" w:rsidP="00D80676">
            <w:pPr>
              <w:pStyle w:val="Akapitzlist"/>
              <w:numPr>
                <w:ilvl w:val="0"/>
                <w:numId w:val="49"/>
              </w:numPr>
              <w:spacing w:line="240" w:lineRule="auto"/>
              <w:rPr>
                <w:rFonts w:asciiTheme="minorHAnsi" w:hAnsiTheme="minorHAnsi" w:cs="Arial"/>
                <w:sz w:val="20"/>
              </w:rPr>
            </w:pPr>
            <w:r w:rsidRPr="002465B0">
              <w:rPr>
                <w:rFonts w:asciiTheme="minorHAnsi" w:hAnsiTheme="minorHAnsi" w:cs="Arial"/>
                <w:sz w:val="20"/>
              </w:rPr>
              <w:t>SOp</w:t>
            </w:r>
          </w:p>
          <w:p w:rsidR="002D3012" w:rsidRPr="002465B0" w:rsidRDefault="002D3012" w:rsidP="00D80676">
            <w:pPr>
              <w:pStyle w:val="Akapitzlist"/>
              <w:numPr>
                <w:ilvl w:val="0"/>
                <w:numId w:val="49"/>
              </w:numPr>
              <w:spacing w:line="240" w:lineRule="auto"/>
              <w:rPr>
                <w:rFonts w:asciiTheme="minorHAnsi" w:hAnsiTheme="minorHAnsi" w:cs="Arial"/>
                <w:sz w:val="20"/>
              </w:rPr>
            </w:pPr>
            <w:r w:rsidRPr="002465B0">
              <w:rPr>
                <w:rFonts w:asciiTheme="minorHAnsi" w:hAnsiTheme="minorHAnsi" w:cs="Arial"/>
                <w:sz w:val="20"/>
              </w:rPr>
              <w:t>SOp</w:t>
            </w:r>
          </w:p>
          <w:p w:rsidR="002D3012" w:rsidRPr="002465B0" w:rsidRDefault="002D3012" w:rsidP="00D80676">
            <w:pPr>
              <w:pStyle w:val="Akapitzlist"/>
              <w:numPr>
                <w:ilvl w:val="0"/>
                <w:numId w:val="49"/>
              </w:numPr>
              <w:spacing w:after="0" w:line="240" w:lineRule="auto"/>
              <w:rPr>
                <w:rFonts w:asciiTheme="minorHAnsi" w:hAnsiTheme="minorHAnsi" w:cs="Arial"/>
                <w:sz w:val="20"/>
              </w:rPr>
            </w:pPr>
            <w:r w:rsidRPr="002465B0">
              <w:rPr>
                <w:rFonts w:asciiTheme="minorHAnsi" w:hAnsiTheme="minorHAnsi" w:cs="Arial"/>
                <w:sz w:val="20"/>
              </w:rPr>
              <w:t>SOp – zespół ds. p</w:t>
            </w:r>
            <w:r w:rsidRPr="002465B0">
              <w:rPr>
                <w:rFonts w:asciiTheme="minorHAnsi" w:hAnsiTheme="minorHAnsi" w:cs="Arial"/>
                <w:sz w:val="20"/>
              </w:rPr>
              <w:t>o</w:t>
            </w:r>
            <w:r w:rsidRPr="002465B0">
              <w:rPr>
                <w:rFonts w:asciiTheme="minorHAnsi" w:hAnsiTheme="minorHAnsi" w:cs="Arial"/>
                <w:sz w:val="20"/>
              </w:rPr>
              <w:t>zoracji</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b/>
                <w:sz w:val="20"/>
              </w:rPr>
              <w:lastRenderedPageBreak/>
              <w:t>KW PSP</w:t>
            </w:r>
            <w:r w:rsidRPr="002465B0">
              <w:rPr>
                <w:rFonts w:asciiTheme="minorHAnsi" w:hAnsiTheme="minorHAnsi" w:cs="Arial"/>
                <w:sz w:val="20"/>
              </w:rPr>
              <w:t>:</w:t>
            </w:r>
          </w:p>
          <w:p w:rsidR="002D3012" w:rsidRPr="002465B0" w:rsidRDefault="002D3012" w:rsidP="00D80676">
            <w:pPr>
              <w:pStyle w:val="Akapitzlist"/>
              <w:numPr>
                <w:ilvl w:val="0"/>
                <w:numId w:val="50"/>
              </w:numPr>
              <w:spacing w:line="240" w:lineRule="auto"/>
              <w:rPr>
                <w:rFonts w:asciiTheme="minorHAnsi" w:hAnsiTheme="minorHAnsi" w:cs="Arial"/>
                <w:sz w:val="20"/>
              </w:rPr>
            </w:pPr>
            <w:r w:rsidRPr="002465B0">
              <w:rPr>
                <w:rFonts w:asciiTheme="minorHAnsi" w:hAnsiTheme="minorHAnsi" w:cs="Arial"/>
                <w:sz w:val="20"/>
              </w:rPr>
              <w:t>SOp – zespół inspe</w:t>
            </w:r>
            <w:r w:rsidRPr="002465B0">
              <w:rPr>
                <w:rFonts w:asciiTheme="minorHAnsi" w:hAnsiTheme="minorHAnsi" w:cs="Arial"/>
                <w:sz w:val="20"/>
              </w:rPr>
              <w:t>k</w:t>
            </w:r>
            <w:r w:rsidRPr="002465B0">
              <w:rPr>
                <w:rFonts w:asciiTheme="minorHAnsi" w:hAnsiTheme="minorHAnsi" w:cs="Arial"/>
                <w:sz w:val="20"/>
              </w:rPr>
              <w:t>cyjny</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b/>
                <w:sz w:val="20"/>
              </w:rPr>
              <w:t>OSP Lazarus:</w:t>
            </w:r>
            <w:r w:rsidRPr="002465B0">
              <w:rPr>
                <w:rFonts w:asciiTheme="minorHAnsi" w:hAnsiTheme="minorHAnsi" w:cs="Arial"/>
                <w:sz w:val="20"/>
              </w:rPr>
              <w:t xml:space="preserve"> Karetka</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b/>
                <w:sz w:val="20"/>
              </w:rPr>
              <w:t>Pogotowie Ratunkowe:</w:t>
            </w:r>
            <w:r w:rsidR="002465B0">
              <w:rPr>
                <w:rFonts w:asciiTheme="minorHAnsi" w:hAnsiTheme="minorHAnsi" w:cs="Arial"/>
                <w:b/>
                <w:sz w:val="20"/>
              </w:rPr>
              <w:t xml:space="preserve"> </w:t>
            </w:r>
            <w:r w:rsidRPr="002465B0">
              <w:rPr>
                <w:rFonts w:asciiTheme="minorHAnsi" w:hAnsiTheme="minorHAnsi" w:cs="Arial"/>
                <w:sz w:val="20"/>
              </w:rPr>
              <w:t>Karetka</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b/>
                <w:sz w:val="20"/>
              </w:rPr>
              <w:t>Policja</w:t>
            </w:r>
            <w:r w:rsidR="002465B0">
              <w:rPr>
                <w:rFonts w:asciiTheme="minorHAnsi" w:hAnsiTheme="minorHAnsi" w:cs="Arial"/>
                <w:b/>
                <w:sz w:val="20"/>
              </w:rPr>
              <w:t xml:space="preserve">: </w:t>
            </w:r>
            <w:r w:rsidRPr="002465B0">
              <w:rPr>
                <w:rFonts w:asciiTheme="minorHAnsi" w:hAnsiTheme="minorHAnsi" w:cs="Arial"/>
                <w:sz w:val="20"/>
              </w:rPr>
              <w:t xml:space="preserve">Radiowóz </w:t>
            </w: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b/>
                <w:sz w:val="20"/>
              </w:rPr>
              <w:t>SPAT</w:t>
            </w:r>
            <w:r w:rsidR="002465B0">
              <w:rPr>
                <w:rFonts w:asciiTheme="minorHAnsi" w:hAnsiTheme="minorHAnsi" w:cs="Arial"/>
                <w:b/>
                <w:sz w:val="20"/>
              </w:rPr>
              <w:t xml:space="preserve">: </w:t>
            </w:r>
            <w:r w:rsidRPr="002465B0">
              <w:rPr>
                <w:rFonts w:asciiTheme="minorHAnsi" w:hAnsiTheme="minorHAnsi" w:cs="Arial"/>
                <w:sz w:val="20"/>
              </w:rPr>
              <w:t>Radiowóz</w:t>
            </w:r>
          </w:p>
          <w:p w:rsidR="002D3012" w:rsidRPr="002465B0" w:rsidRDefault="002D3012" w:rsidP="002465B0">
            <w:pPr>
              <w:spacing w:line="240" w:lineRule="auto"/>
              <w:rPr>
                <w:rFonts w:asciiTheme="minorHAnsi" w:hAnsiTheme="minorHAnsi" w:cs="Arial"/>
                <w:b/>
                <w:sz w:val="20"/>
              </w:rPr>
            </w:pPr>
            <w:r w:rsidRPr="002465B0">
              <w:rPr>
                <w:rFonts w:asciiTheme="minorHAnsi" w:hAnsiTheme="minorHAnsi" w:cs="Arial"/>
                <w:b/>
                <w:sz w:val="20"/>
              </w:rPr>
              <w:t>Straż Miejska</w:t>
            </w:r>
            <w:r w:rsidR="002465B0" w:rsidRPr="002465B0">
              <w:rPr>
                <w:rFonts w:asciiTheme="minorHAnsi" w:hAnsiTheme="minorHAnsi" w:cs="Arial"/>
                <w:b/>
                <w:sz w:val="20"/>
              </w:rPr>
              <w:t>:</w:t>
            </w:r>
            <w:r w:rsidR="002465B0" w:rsidRPr="002465B0">
              <w:rPr>
                <w:rFonts w:asciiTheme="minorHAnsi" w:hAnsiTheme="minorHAnsi" w:cs="Arial"/>
                <w:sz w:val="20"/>
              </w:rPr>
              <w:t xml:space="preserve"> Radiowóz</w:t>
            </w:r>
          </w:p>
        </w:tc>
        <w:tc>
          <w:tcPr>
            <w:tcW w:w="2268" w:type="dxa"/>
            <w:vAlign w:val="center"/>
          </w:tcPr>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lastRenderedPageBreak/>
              <w:t xml:space="preserve">Ćwiczenia powiatowe </w:t>
            </w:r>
          </w:p>
          <w:p w:rsidR="002D3012" w:rsidRPr="002465B0" w:rsidRDefault="002D3012" w:rsidP="002465B0">
            <w:pPr>
              <w:spacing w:line="240" w:lineRule="auto"/>
              <w:rPr>
                <w:rFonts w:asciiTheme="minorHAnsi" w:hAnsiTheme="minorHAnsi" w:cs="Arial"/>
                <w:sz w:val="20"/>
              </w:rPr>
            </w:pPr>
          </w:p>
          <w:p w:rsidR="002D3012" w:rsidRPr="002465B0" w:rsidRDefault="002D3012" w:rsidP="002465B0">
            <w:pPr>
              <w:spacing w:line="240" w:lineRule="auto"/>
              <w:rPr>
                <w:rFonts w:asciiTheme="minorHAnsi" w:hAnsiTheme="minorHAnsi" w:cs="Arial"/>
                <w:sz w:val="20"/>
              </w:rPr>
            </w:pPr>
          </w:p>
          <w:p w:rsidR="002D3012" w:rsidRPr="002465B0" w:rsidRDefault="002D3012" w:rsidP="002465B0">
            <w:pPr>
              <w:spacing w:line="240" w:lineRule="auto"/>
              <w:rPr>
                <w:rFonts w:asciiTheme="minorHAnsi" w:hAnsiTheme="minorHAnsi" w:cs="Arial"/>
                <w:sz w:val="20"/>
              </w:rPr>
            </w:pPr>
            <w:r w:rsidRPr="002465B0">
              <w:rPr>
                <w:rFonts w:asciiTheme="minorHAnsi" w:hAnsiTheme="minorHAnsi" w:cs="Arial"/>
                <w:sz w:val="20"/>
              </w:rPr>
              <w:t>Aplikacyjne / praktyczne</w:t>
            </w:r>
          </w:p>
        </w:tc>
        <w:tc>
          <w:tcPr>
            <w:tcW w:w="2519" w:type="dxa"/>
            <w:vAlign w:val="center"/>
          </w:tcPr>
          <w:p w:rsidR="002D3012" w:rsidRPr="002465B0" w:rsidRDefault="002D3012" w:rsidP="002465B0">
            <w:pPr>
              <w:spacing w:before="120" w:line="240" w:lineRule="auto"/>
              <w:ind w:right="356"/>
              <w:rPr>
                <w:rFonts w:asciiTheme="minorHAnsi" w:hAnsiTheme="minorHAnsi" w:cs="Arial"/>
                <w:iCs/>
                <w:sz w:val="20"/>
              </w:rPr>
            </w:pPr>
            <w:r w:rsidRPr="002465B0">
              <w:rPr>
                <w:rFonts w:asciiTheme="minorHAnsi" w:hAnsiTheme="minorHAnsi" w:cs="Arial"/>
                <w:iCs/>
                <w:sz w:val="20"/>
              </w:rPr>
              <w:t>Ocena ćwiczeń oraz uwagi i wnioski wskaz</w:t>
            </w:r>
            <w:r w:rsidRPr="002465B0">
              <w:rPr>
                <w:rFonts w:asciiTheme="minorHAnsi" w:hAnsiTheme="minorHAnsi" w:cs="Arial"/>
                <w:iCs/>
                <w:sz w:val="20"/>
              </w:rPr>
              <w:t>a</w:t>
            </w:r>
            <w:r w:rsidRPr="002465B0">
              <w:rPr>
                <w:rFonts w:asciiTheme="minorHAnsi" w:hAnsiTheme="minorHAnsi" w:cs="Arial"/>
                <w:iCs/>
                <w:sz w:val="20"/>
              </w:rPr>
              <w:t>ne przez zespół rozje</w:t>
            </w:r>
            <w:r w:rsidRPr="002465B0">
              <w:rPr>
                <w:rFonts w:asciiTheme="minorHAnsi" w:hAnsiTheme="minorHAnsi" w:cs="Arial"/>
                <w:iCs/>
                <w:sz w:val="20"/>
              </w:rPr>
              <w:t>m</w:t>
            </w:r>
            <w:r w:rsidRPr="002465B0">
              <w:rPr>
                <w:rFonts w:asciiTheme="minorHAnsi" w:hAnsiTheme="minorHAnsi" w:cs="Arial"/>
                <w:iCs/>
                <w:sz w:val="20"/>
              </w:rPr>
              <w:t>ców z KW PSP we Wr</w:t>
            </w:r>
            <w:r w:rsidRPr="002465B0">
              <w:rPr>
                <w:rFonts w:asciiTheme="minorHAnsi" w:hAnsiTheme="minorHAnsi" w:cs="Arial"/>
                <w:iCs/>
                <w:sz w:val="20"/>
              </w:rPr>
              <w:t>o</w:t>
            </w:r>
            <w:r w:rsidRPr="002465B0">
              <w:rPr>
                <w:rFonts w:asciiTheme="minorHAnsi" w:hAnsiTheme="minorHAnsi" w:cs="Arial"/>
                <w:iCs/>
                <w:sz w:val="20"/>
              </w:rPr>
              <w:t>cławiu pod kierowni</w:t>
            </w:r>
            <w:r w:rsidRPr="002465B0">
              <w:rPr>
                <w:rFonts w:asciiTheme="minorHAnsi" w:hAnsiTheme="minorHAnsi" w:cs="Arial"/>
                <w:iCs/>
                <w:sz w:val="20"/>
              </w:rPr>
              <w:t>c</w:t>
            </w:r>
            <w:r w:rsidRPr="002465B0">
              <w:rPr>
                <w:rFonts w:asciiTheme="minorHAnsi" w:hAnsiTheme="minorHAnsi" w:cs="Arial"/>
                <w:iCs/>
                <w:sz w:val="20"/>
              </w:rPr>
              <w:t>twem bryg. Dariusza Kopy zawarte są w R</w:t>
            </w:r>
            <w:r w:rsidRPr="002465B0">
              <w:rPr>
                <w:rFonts w:asciiTheme="minorHAnsi" w:hAnsiTheme="minorHAnsi" w:cs="Arial"/>
                <w:iCs/>
                <w:sz w:val="20"/>
              </w:rPr>
              <w:t>a</w:t>
            </w:r>
            <w:r w:rsidRPr="002465B0">
              <w:rPr>
                <w:rFonts w:asciiTheme="minorHAnsi" w:hAnsiTheme="minorHAnsi" w:cs="Arial"/>
                <w:iCs/>
                <w:sz w:val="20"/>
              </w:rPr>
              <w:t>porcie końcowym z oc</w:t>
            </w:r>
            <w:r w:rsidRPr="002465B0">
              <w:rPr>
                <w:rFonts w:asciiTheme="minorHAnsi" w:hAnsiTheme="minorHAnsi" w:cs="Arial"/>
                <w:iCs/>
                <w:sz w:val="20"/>
              </w:rPr>
              <w:t>e</w:t>
            </w:r>
            <w:r w:rsidRPr="002465B0">
              <w:rPr>
                <w:rFonts w:asciiTheme="minorHAnsi" w:hAnsiTheme="minorHAnsi" w:cs="Arial"/>
                <w:iCs/>
                <w:sz w:val="20"/>
              </w:rPr>
              <w:t>ny ćwiczeń „3M 2013” stanowiącym załącznik do niniejszej analizy.</w:t>
            </w:r>
          </w:p>
        </w:tc>
      </w:tr>
    </w:tbl>
    <w:p w:rsidR="001C4304" w:rsidRDefault="001C4304"/>
    <w:p w:rsidR="00DC008D" w:rsidRDefault="00DC008D">
      <w:pPr>
        <w:overflowPunct/>
        <w:autoSpaceDE/>
        <w:autoSpaceDN/>
        <w:adjustRightInd/>
        <w:spacing w:line="240" w:lineRule="auto"/>
        <w:jc w:val="left"/>
        <w:textAlignment w:val="auto"/>
        <w:rPr>
          <w:rStyle w:val="Nagwek1Znak"/>
          <w:rFonts w:ascii="Arial" w:hAnsi="Arial" w:cs="Arial"/>
          <w:b w:val="0"/>
          <w:color w:val="auto"/>
          <w:sz w:val="28"/>
          <w:szCs w:val="28"/>
        </w:rPr>
      </w:pPr>
      <w:bookmarkStart w:id="203" w:name="_Toc219006829"/>
      <w:bookmarkStart w:id="204" w:name="_Toc219007607"/>
      <w:r>
        <w:rPr>
          <w:rStyle w:val="Nagwek1Znak"/>
          <w:rFonts w:ascii="Arial" w:hAnsi="Arial" w:cs="Arial"/>
          <w:b w:val="0"/>
          <w:color w:val="auto"/>
          <w:sz w:val="28"/>
          <w:szCs w:val="28"/>
        </w:rPr>
        <w:br w:type="page"/>
      </w:r>
    </w:p>
    <w:p w:rsidR="001D216D" w:rsidRDefault="001D216D" w:rsidP="001C4304">
      <w:pPr>
        <w:pStyle w:val="Nagwek2"/>
        <w:rPr>
          <w:rStyle w:val="Nagwek1Znak"/>
          <w:rFonts w:asciiTheme="majorHAnsi" w:hAnsiTheme="majorHAnsi" w:cs="Arial"/>
          <w:b/>
          <w:i/>
          <w:color w:val="auto"/>
          <w:sz w:val="28"/>
          <w:szCs w:val="28"/>
        </w:rPr>
      </w:pPr>
    </w:p>
    <w:p w:rsidR="001C4304" w:rsidRPr="00DC008D" w:rsidRDefault="001C4304" w:rsidP="001C4304">
      <w:pPr>
        <w:pStyle w:val="Nagwek2"/>
        <w:rPr>
          <w:rFonts w:asciiTheme="majorHAnsi" w:hAnsiTheme="majorHAnsi" w:cs="Arial"/>
          <w:b w:val="0"/>
          <w:i/>
        </w:rPr>
      </w:pPr>
      <w:bookmarkStart w:id="205" w:name="_Toc381180695"/>
      <w:bookmarkStart w:id="206" w:name="_Toc381182255"/>
      <w:bookmarkStart w:id="207" w:name="_Toc381253983"/>
      <w:bookmarkStart w:id="208" w:name="_Toc381254320"/>
      <w:bookmarkStart w:id="209" w:name="_Toc381260636"/>
      <w:r w:rsidRPr="00DC008D">
        <w:rPr>
          <w:rStyle w:val="Nagwek1Znak"/>
          <w:rFonts w:asciiTheme="majorHAnsi" w:hAnsiTheme="majorHAnsi" w:cs="Arial"/>
          <w:b/>
          <w:i/>
          <w:color w:val="auto"/>
          <w:sz w:val="28"/>
          <w:szCs w:val="28"/>
        </w:rPr>
        <w:t>Realizacja ćwiczeń na obiektach z rozbiciem na poszczególne JRG</w:t>
      </w:r>
      <w:bookmarkEnd w:id="203"/>
      <w:bookmarkEnd w:id="204"/>
      <w:bookmarkEnd w:id="205"/>
      <w:bookmarkEnd w:id="206"/>
      <w:bookmarkEnd w:id="207"/>
      <w:bookmarkEnd w:id="208"/>
      <w:bookmarkEnd w:id="209"/>
    </w:p>
    <w:p w:rsidR="001C4304" w:rsidRPr="00DC008D" w:rsidRDefault="001C4304" w:rsidP="005632D0">
      <w:pPr>
        <w:pStyle w:val="Legenda"/>
        <w:keepNext/>
        <w:ind w:left="0" w:firstLine="0"/>
        <w:rPr>
          <w:rFonts w:asciiTheme="minorHAnsi" w:hAnsiTheme="minorHAnsi" w:cs="Arial"/>
          <w:i/>
          <w:color w:val="auto"/>
          <w:sz w:val="22"/>
          <w:szCs w:val="22"/>
        </w:rPr>
      </w:pPr>
      <w:r w:rsidRPr="00DC008D">
        <w:rPr>
          <w:rFonts w:asciiTheme="minorHAnsi" w:hAnsiTheme="minorHAnsi" w:cs="Arial"/>
          <w:i/>
          <w:color w:val="auto"/>
          <w:sz w:val="22"/>
          <w:szCs w:val="22"/>
        </w:rPr>
        <w:t xml:space="preserve">Tabela </w:t>
      </w:r>
      <w:r w:rsidR="00DC008D" w:rsidRPr="00DC008D">
        <w:rPr>
          <w:rFonts w:asciiTheme="minorHAnsi" w:hAnsiTheme="minorHAnsi" w:cs="Arial"/>
          <w:i/>
          <w:color w:val="auto"/>
          <w:sz w:val="22"/>
          <w:szCs w:val="22"/>
        </w:rPr>
        <w:t xml:space="preserve">nr </w:t>
      </w:r>
      <w:r w:rsidR="00C81C85">
        <w:rPr>
          <w:rFonts w:asciiTheme="minorHAnsi" w:hAnsiTheme="minorHAnsi" w:cs="Arial"/>
          <w:i/>
          <w:color w:val="auto"/>
          <w:sz w:val="22"/>
          <w:szCs w:val="22"/>
        </w:rPr>
        <w:t>2</w:t>
      </w:r>
      <w:r w:rsidR="004445F7">
        <w:rPr>
          <w:rFonts w:asciiTheme="minorHAnsi" w:hAnsiTheme="minorHAnsi" w:cs="Arial"/>
          <w:i/>
          <w:color w:val="auto"/>
          <w:sz w:val="22"/>
          <w:szCs w:val="22"/>
        </w:rPr>
        <w:t>6.</w:t>
      </w:r>
      <w:r w:rsidRPr="00DC008D">
        <w:rPr>
          <w:rFonts w:asciiTheme="minorHAnsi" w:hAnsiTheme="minorHAnsi" w:cs="Arial"/>
          <w:b w:val="0"/>
          <w:i/>
          <w:color w:val="auto"/>
          <w:sz w:val="22"/>
          <w:szCs w:val="22"/>
        </w:rPr>
        <w:t xml:space="preserve"> JRG nr 1</w:t>
      </w:r>
      <w:r w:rsidR="00DC008D" w:rsidRPr="00DC008D">
        <w:rPr>
          <w:rFonts w:asciiTheme="minorHAnsi" w:hAnsiTheme="minorHAnsi" w:cs="Arial"/>
          <w:b w:val="0"/>
          <w:i/>
          <w:color w:val="auto"/>
          <w:sz w:val="22"/>
          <w:szCs w:val="22"/>
        </w:rPr>
        <w:t>.</w:t>
      </w:r>
    </w:p>
    <w:tbl>
      <w:tblPr>
        <w:tblW w:w="14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1901"/>
        <w:gridCol w:w="2494"/>
        <w:gridCol w:w="2310"/>
        <w:gridCol w:w="1523"/>
        <w:gridCol w:w="6140"/>
      </w:tblGrid>
      <w:tr w:rsidR="001C4304" w:rsidRPr="003D38BD" w:rsidTr="003D38BD">
        <w:trPr>
          <w:trHeight w:val="918"/>
        </w:trPr>
        <w:tc>
          <w:tcPr>
            <w:tcW w:w="533" w:type="dxa"/>
            <w:vAlign w:val="center"/>
          </w:tcPr>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Lp.</w:t>
            </w:r>
          </w:p>
        </w:tc>
        <w:tc>
          <w:tcPr>
            <w:tcW w:w="1901" w:type="dxa"/>
            <w:vAlign w:val="center"/>
          </w:tcPr>
          <w:p w:rsidR="003D38BD"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 xml:space="preserve">Data </w:t>
            </w:r>
          </w:p>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przeprowadzenia ćwiczeń</w:t>
            </w:r>
          </w:p>
        </w:tc>
        <w:tc>
          <w:tcPr>
            <w:tcW w:w="2494" w:type="dxa"/>
            <w:vAlign w:val="center"/>
          </w:tcPr>
          <w:p w:rsidR="003D38BD"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 xml:space="preserve">Miejsce </w:t>
            </w:r>
          </w:p>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przeprowadzenia ćwiczeń</w:t>
            </w:r>
          </w:p>
        </w:tc>
        <w:tc>
          <w:tcPr>
            <w:tcW w:w="2310" w:type="dxa"/>
            <w:vAlign w:val="center"/>
          </w:tcPr>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Cel, główne założenia ćwiczeń</w:t>
            </w:r>
          </w:p>
        </w:tc>
        <w:tc>
          <w:tcPr>
            <w:tcW w:w="1523" w:type="dxa"/>
            <w:vAlign w:val="center"/>
          </w:tcPr>
          <w:p w:rsidR="003D38BD"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Siły</w:t>
            </w:r>
          </w:p>
          <w:p w:rsidR="00D300CF"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 xml:space="preserve"> i</w:t>
            </w:r>
          </w:p>
          <w:p w:rsidR="003D38BD" w:rsidRPr="003D38BD" w:rsidRDefault="00D300CF" w:rsidP="00D300CF">
            <w:pPr>
              <w:spacing w:line="240" w:lineRule="auto"/>
              <w:jc w:val="center"/>
              <w:rPr>
                <w:rFonts w:asciiTheme="minorHAnsi" w:hAnsiTheme="minorHAnsi" w:cs="Arial"/>
                <w:b/>
                <w:sz w:val="20"/>
              </w:rPr>
            </w:pPr>
            <w:r w:rsidRPr="003D38BD">
              <w:rPr>
                <w:rFonts w:asciiTheme="minorHAnsi" w:hAnsiTheme="minorHAnsi" w:cs="Arial"/>
                <w:b/>
                <w:sz w:val="20"/>
              </w:rPr>
              <w:t>środki</w:t>
            </w:r>
            <w:r w:rsidR="001C4304" w:rsidRPr="003D38BD">
              <w:rPr>
                <w:rFonts w:asciiTheme="minorHAnsi" w:hAnsiTheme="minorHAnsi" w:cs="Arial"/>
                <w:b/>
                <w:sz w:val="20"/>
              </w:rPr>
              <w:t xml:space="preserve"> </w:t>
            </w:r>
          </w:p>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uczestniczące w ćwiczeniach</w:t>
            </w:r>
          </w:p>
        </w:tc>
        <w:tc>
          <w:tcPr>
            <w:tcW w:w="6140" w:type="dxa"/>
            <w:vAlign w:val="center"/>
          </w:tcPr>
          <w:p w:rsidR="001C4304" w:rsidRPr="003D38BD" w:rsidRDefault="001C4304" w:rsidP="00D300CF">
            <w:pPr>
              <w:spacing w:line="240" w:lineRule="auto"/>
              <w:jc w:val="center"/>
              <w:rPr>
                <w:rFonts w:asciiTheme="minorHAnsi" w:hAnsiTheme="minorHAnsi" w:cs="Arial"/>
                <w:b/>
                <w:sz w:val="20"/>
              </w:rPr>
            </w:pPr>
            <w:r w:rsidRPr="003D38BD">
              <w:rPr>
                <w:rFonts w:asciiTheme="minorHAnsi" w:hAnsiTheme="minorHAnsi" w:cs="Arial"/>
                <w:b/>
                <w:sz w:val="20"/>
              </w:rPr>
              <w:t>Ocena ćwiczeń, uwagi i wnioski</w:t>
            </w:r>
          </w:p>
        </w:tc>
      </w:tr>
      <w:tr w:rsidR="003D38BD" w:rsidRPr="003D38BD" w:rsidTr="003D38BD">
        <w:trPr>
          <w:trHeight w:val="1589"/>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1.</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25,26,27.03.2013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Akademia Sztuk Pięknych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ul. Traugutta 19/21</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Wrocław </w:t>
            </w:r>
          </w:p>
        </w:tc>
        <w:tc>
          <w:tcPr>
            <w:tcW w:w="2310"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Zapoznanie się z obie</w:t>
            </w:r>
            <w:r w:rsidRPr="003D38BD">
              <w:rPr>
                <w:rFonts w:asciiTheme="minorHAnsi" w:hAnsiTheme="minorHAnsi" w:cs="Arial"/>
                <w:i w:val="0"/>
                <w:sz w:val="20"/>
              </w:rPr>
              <w:t>k</w:t>
            </w:r>
            <w:r w:rsidRPr="003D38BD">
              <w:rPr>
                <w:rFonts w:asciiTheme="minorHAnsi" w:hAnsiTheme="minorHAnsi" w:cs="Arial"/>
                <w:i w:val="0"/>
                <w:sz w:val="20"/>
              </w:rPr>
              <w:t>tem i występującymi w nim zagrożeniami, prz</w:t>
            </w:r>
            <w:r w:rsidRPr="003D38BD">
              <w:rPr>
                <w:rFonts w:asciiTheme="minorHAnsi" w:hAnsiTheme="minorHAnsi" w:cs="Arial"/>
                <w:i w:val="0"/>
                <w:sz w:val="20"/>
              </w:rPr>
              <w:t>e</w:t>
            </w:r>
            <w:r w:rsidRPr="003D38BD">
              <w:rPr>
                <w:rFonts w:asciiTheme="minorHAnsi" w:hAnsiTheme="minorHAnsi" w:cs="Arial"/>
                <w:i w:val="0"/>
                <w:sz w:val="20"/>
              </w:rPr>
              <w:t>prowadzenie symulow</w:t>
            </w:r>
            <w:r w:rsidRPr="003D38BD">
              <w:rPr>
                <w:rFonts w:asciiTheme="minorHAnsi" w:hAnsiTheme="minorHAnsi" w:cs="Arial"/>
                <w:i w:val="0"/>
                <w:sz w:val="20"/>
              </w:rPr>
              <w:t>a</w:t>
            </w:r>
            <w:r w:rsidRPr="003D38BD">
              <w:rPr>
                <w:rFonts w:asciiTheme="minorHAnsi" w:hAnsiTheme="minorHAnsi" w:cs="Arial"/>
                <w:i w:val="0"/>
                <w:sz w:val="20"/>
              </w:rPr>
              <w:t>nej akcji ratowniczo-gaśniczej</w:t>
            </w:r>
          </w:p>
        </w:tc>
        <w:tc>
          <w:tcPr>
            <w:tcW w:w="152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GBA, GBA II, SD, SOp</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 xml:space="preserve">Podczas ćwiczeń przeprowadzono kontrolę obiektu pod względem </w:t>
            </w:r>
            <w:r>
              <w:rPr>
                <w:rFonts w:asciiTheme="minorHAnsi" w:hAnsiTheme="minorHAnsi" w:cs="Arial"/>
                <w:sz w:val="20"/>
              </w:rPr>
              <w:br/>
            </w:r>
            <w:r w:rsidRPr="003D38BD">
              <w:rPr>
                <w:rFonts w:asciiTheme="minorHAnsi" w:hAnsiTheme="minorHAnsi" w:cs="Arial"/>
                <w:sz w:val="20"/>
              </w:rPr>
              <w:t>rozpoznania i możliwości prowadzenia działań ratowniczo-gaśniczych przez jednostki ochrony przeciwpożarowej.</w:t>
            </w:r>
          </w:p>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 xml:space="preserve">Cel ćwiczeń został osiągnięty, zapoznano się z funkcją i rozkładem </w:t>
            </w:r>
            <w:r>
              <w:rPr>
                <w:rFonts w:asciiTheme="minorHAnsi" w:hAnsiTheme="minorHAnsi" w:cs="Arial"/>
                <w:i w:val="0"/>
                <w:sz w:val="20"/>
              </w:rPr>
              <w:br/>
            </w:r>
            <w:r w:rsidRPr="003D38BD">
              <w:rPr>
                <w:rFonts w:asciiTheme="minorHAnsi" w:hAnsiTheme="minorHAnsi" w:cs="Arial"/>
                <w:i w:val="0"/>
                <w:sz w:val="20"/>
              </w:rPr>
              <w:t xml:space="preserve">pomieszczeń w obiekcie oraz sprzętu p. poż w obiekcie. </w:t>
            </w:r>
          </w:p>
        </w:tc>
      </w:tr>
      <w:tr w:rsidR="003D38BD" w:rsidRPr="003D38BD" w:rsidTr="003D38BD">
        <w:trPr>
          <w:trHeight w:val="1610"/>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2.</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22.04.2013</w:t>
            </w:r>
          </w:p>
        </w:tc>
        <w:tc>
          <w:tcPr>
            <w:tcW w:w="2494"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 xml:space="preserve">Areszt Śledczy </w:t>
            </w:r>
          </w:p>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ul. Świebodzka 1</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Wrocław</w:t>
            </w:r>
          </w:p>
        </w:tc>
        <w:tc>
          <w:tcPr>
            <w:tcW w:w="2310"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Zapoznanie się z obie</w:t>
            </w:r>
            <w:r w:rsidRPr="003D38BD">
              <w:rPr>
                <w:rFonts w:asciiTheme="minorHAnsi" w:hAnsiTheme="minorHAnsi" w:cs="Arial"/>
                <w:i w:val="0"/>
                <w:sz w:val="20"/>
              </w:rPr>
              <w:t>k</w:t>
            </w:r>
            <w:r w:rsidRPr="003D38BD">
              <w:rPr>
                <w:rFonts w:asciiTheme="minorHAnsi" w:hAnsiTheme="minorHAnsi" w:cs="Arial"/>
                <w:i w:val="0"/>
                <w:sz w:val="20"/>
              </w:rPr>
              <w:t>tem i występującymi w nim zagrożeniami, prz</w:t>
            </w:r>
            <w:r w:rsidRPr="003D38BD">
              <w:rPr>
                <w:rFonts w:asciiTheme="minorHAnsi" w:hAnsiTheme="minorHAnsi" w:cs="Arial"/>
                <w:i w:val="0"/>
                <w:sz w:val="20"/>
              </w:rPr>
              <w:t>e</w:t>
            </w:r>
            <w:r w:rsidRPr="003D38BD">
              <w:rPr>
                <w:rFonts w:asciiTheme="minorHAnsi" w:hAnsiTheme="minorHAnsi" w:cs="Arial"/>
                <w:i w:val="0"/>
                <w:sz w:val="20"/>
              </w:rPr>
              <w:t>prowadzenie symulow</w:t>
            </w:r>
            <w:r w:rsidRPr="003D38BD">
              <w:rPr>
                <w:rFonts w:asciiTheme="minorHAnsi" w:hAnsiTheme="minorHAnsi" w:cs="Arial"/>
                <w:i w:val="0"/>
                <w:sz w:val="20"/>
              </w:rPr>
              <w:t>a</w:t>
            </w:r>
            <w:r w:rsidRPr="003D38BD">
              <w:rPr>
                <w:rFonts w:asciiTheme="minorHAnsi" w:hAnsiTheme="minorHAnsi" w:cs="Arial"/>
                <w:i w:val="0"/>
                <w:sz w:val="20"/>
              </w:rPr>
              <w:t>nej akcji ratowniczo-gaśniczej w warunkach buntu więźniów</w:t>
            </w:r>
          </w:p>
        </w:tc>
        <w:tc>
          <w:tcPr>
            <w:tcW w:w="152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GBA</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Ćwiczenia miały na celu zapoznanie się zmian służbowych z obiektem i występującymi w nim zagrożeniami, zapoznanie się i przećwiczenia pr</w:t>
            </w:r>
            <w:r w:rsidRPr="003D38BD">
              <w:rPr>
                <w:rFonts w:asciiTheme="minorHAnsi" w:hAnsiTheme="minorHAnsi" w:cs="Arial"/>
                <w:sz w:val="20"/>
              </w:rPr>
              <w:t>o</w:t>
            </w:r>
            <w:r w:rsidRPr="003D38BD">
              <w:rPr>
                <w:rFonts w:asciiTheme="minorHAnsi" w:hAnsiTheme="minorHAnsi" w:cs="Arial"/>
                <w:sz w:val="20"/>
              </w:rPr>
              <w:t>cedur wejścia sił PSP do działań – akcji ratowniczo-gaśniczej – w waru</w:t>
            </w:r>
            <w:r w:rsidRPr="003D38BD">
              <w:rPr>
                <w:rFonts w:asciiTheme="minorHAnsi" w:hAnsiTheme="minorHAnsi" w:cs="Arial"/>
                <w:sz w:val="20"/>
              </w:rPr>
              <w:t>n</w:t>
            </w:r>
            <w:r w:rsidRPr="003D38BD">
              <w:rPr>
                <w:rFonts w:asciiTheme="minorHAnsi" w:hAnsiTheme="minorHAnsi" w:cs="Arial"/>
                <w:sz w:val="20"/>
              </w:rPr>
              <w:t>kach buntu osadzonych. Ćwiczenia przeprowadzono jedynie  w dniu 22.04.2013 ze względu na specyfikę zakładu i przepisy wewnętrzne w oparciu o przekazany na JRG 1 scenariusz. W ćwiczeniach, prowadzonych przez dyrektora Aresztu Śledczego, udział brała jedna zmiana służbowa na obsadzie samochodu GBA Mercedes  2,5/20 .Cel ćwiczeń został osi</w:t>
            </w:r>
            <w:r w:rsidRPr="003D38BD">
              <w:rPr>
                <w:rFonts w:asciiTheme="minorHAnsi" w:hAnsiTheme="minorHAnsi" w:cs="Arial"/>
                <w:sz w:val="20"/>
              </w:rPr>
              <w:t>ą</w:t>
            </w:r>
            <w:r w:rsidRPr="003D38BD">
              <w:rPr>
                <w:rFonts w:asciiTheme="minorHAnsi" w:hAnsiTheme="minorHAnsi" w:cs="Arial"/>
                <w:sz w:val="20"/>
              </w:rPr>
              <w:t>gnięty, zapoznano się z funkcją i rozkładem pomieszczeń w obiekcie.</w:t>
            </w:r>
          </w:p>
        </w:tc>
      </w:tr>
      <w:tr w:rsidR="003D38BD" w:rsidRPr="003D38BD" w:rsidTr="003D38BD">
        <w:trPr>
          <w:trHeight w:val="1176"/>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3.</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27,28,29.05.2013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4 Baza Logistyczna Wojska Polskiego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ul. Poznańska 58 Wrocław</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Zapoznanie się z obiektem i występującymi w nim zagrożeniami, przeprowadzenie symulowanej akcji ratowniczo-gaśniczej.</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GBA I, SD, SLOp.</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 xml:space="preserve">Podczas ćwiczeń przeprowadzono kontrolę obiektu pod względem </w:t>
            </w:r>
            <w:r>
              <w:rPr>
                <w:rFonts w:asciiTheme="minorHAnsi" w:hAnsiTheme="minorHAnsi" w:cs="Arial"/>
                <w:sz w:val="20"/>
              </w:rPr>
              <w:br/>
            </w:r>
            <w:r w:rsidRPr="003D38BD">
              <w:rPr>
                <w:rFonts w:asciiTheme="minorHAnsi" w:hAnsiTheme="minorHAnsi" w:cs="Arial"/>
                <w:sz w:val="20"/>
              </w:rPr>
              <w:t>rozpoznania i możliwości prowadzenia działań ratowniczo-gaśniczych przez jednostki ochrony przeciwpożarowej.</w:t>
            </w:r>
          </w:p>
          <w:p w:rsidR="003D38BD" w:rsidRPr="003D38BD" w:rsidRDefault="003D38BD" w:rsidP="003D38BD">
            <w:pPr>
              <w:pStyle w:val="Tekstpodstawowy210"/>
              <w:rPr>
                <w:rFonts w:asciiTheme="minorHAnsi" w:hAnsiTheme="minorHAnsi" w:cs="Arial"/>
                <w:sz w:val="20"/>
              </w:rPr>
            </w:pPr>
            <w:r w:rsidRPr="003D38BD">
              <w:rPr>
                <w:rFonts w:asciiTheme="minorHAnsi" w:hAnsiTheme="minorHAnsi" w:cs="Arial"/>
                <w:sz w:val="20"/>
              </w:rPr>
              <w:t>Cel ćwiczeń został osiągnięty, zapoznano się z funkcją</w:t>
            </w:r>
            <w:r>
              <w:rPr>
                <w:rFonts w:asciiTheme="minorHAnsi" w:hAnsiTheme="minorHAnsi" w:cs="Arial"/>
                <w:sz w:val="20"/>
              </w:rPr>
              <w:t xml:space="preserve"> </w:t>
            </w:r>
            <w:r w:rsidRPr="003D38BD">
              <w:rPr>
                <w:rFonts w:asciiTheme="minorHAnsi" w:hAnsiTheme="minorHAnsi" w:cs="Arial"/>
                <w:sz w:val="20"/>
              </w:rPr>
              <w:t>i rozkładem pomieszczeń  oraz rozmieszczeniem sprzętu p. poż w obiekcie.</w:t>
            </w:r>
          </w:p>
        </w:tc>
      </w:tr>
      <w:tr w:rsidR="003D38BD" w:rsidRPr="003D38BD" w:rsidTr="003D38BD">
        <w:trPr>
          <w:trHeight w:val="1158"/>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4.</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24.09.2013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4 Baza Logistyczna Wojska Polskiego</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ul. Poznańska 58 Wrocław.</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Zapoznanie się z obiektem i występującymi w nim zagrożeniami, przeprowadzenie ćwiczeń ewakuacyjnych,  </w:t>
            </w:r>
            <w:r w:rsidRPr="003D38BD">
              <w:rPr>
                <w:rFonts w:asciiTheme="minorHAnsi" w:hAnsiTheme="minorHAnsi" w:cs="Arial"/>
                <w:sz w:val="20"/>
              </w:rPr>
              <w:lastRenderedPageBreak/>
              <w:t xml:space="preserve">symulowanej akcji ratowniczo-gaśniczej na obiekcie z użyciem pozorantów wg wcześniej dostarczonego scenariusza ćwiczeń. </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lastRenderedPageBreak/>
              <w:t>GBA I, SD, SLOp.</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Ćwiczenia miały na celu zapoznanie się zmian służbowych z obiektem i występującymi w nim zagrożeniami, zapoznanie się i przećwiczenia pr</w:t>
            </w:r>
            <w:r w:rsidRPr="003D38BD">
              <w:rPr>
                <w:rFonts w:asciiTheme="minorHAnsi" w:hAnsiTheme="minorHAnsi" w:cs="Arial"/>
                <w:sz w:val="20"/>
              </w:rPr>
              <w:t>o</w:t>
            </w:r>
            <w:r w:rsidRPr="003D38BD">
              <w:rPr>
                <w:rFonts w:asciiTheme="minorHAnsi" w:hAnsiTheme="minorHAnsi" w:cs="Arial"/>
                <w:sz w:val="20"/>
              </w:rPr>
              <w:t xml:space="preserve">cedur wejścia sił PSP do działań – akcji ratowniczo-gaśniczej. Ćwiczenia przeprowadzono jedynie  w dniu 24.09.2013 w oparciu o przekazany na JRG 1 scenariusz. Cel ćwiczeń został osiągnięty, zapoznano się z funkcja  </w:t>
            </w:r>
          </w:p>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 xml:space="preserve">i rozkładem pomieszczeń w obiekcie. </w:t>
            </w:r>
          </w:p>
          <w:p w:rsidR="003D38BD" w:rsidRPr="003D38BD" w:rsidRDefault="003D38BD" w:rsidP="003D38BD">
            <w:pPr>
              <w:pStyle w:val="Tekstpodstawowy210"/>
              <w:jc w:val="left"/>
              <w:rPr>
                <w:rFonts w:asciiTheme="minorHAnsi" w:hAnsiTheme="minorHAnsi" w:cs="Arial"/>
                <w:sz w:val="20"/>
              </w:rPr>
            </w:pPr>
          </w:p>
        </w:tc>
      </w:tr>
      <w:tr w:rsidR="003D38BD" w:rsidRPr="003D38BD" w:rsidTr="003D38BD">
        <w:trPr>
          <w:trHeight w:val="1577"/>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lastRenderedPageBreak/>
              <w:t>5.</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21,22,23.10.2013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„Nordis” Chłodnie Polskie Sp. z o.o.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ul. Małopanewska 6 Wrocław </w:t>
            </w:r>
          </w:p>
          <w:p w:rsidR="003D38BD" w:rsidRPr="003D38BD" w:rsidRDefault="003D38BD" w:rsidP="003D38BD">
            <w:pPr>
              <w:pStyle w:val="Tekstpodstawowy210"/>
              <w:jc w:val="left"/>
              <w:rPr>
                <w:rFonts w:asciiTheme="minorHAnsi" w:hAnsiTheme="minorHAnsi" w:cs="Arial"/>
                <w:sz w:val="20"/>
              </w:rPr>
            </w:pP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Zapoznanie się z obiektem i występującymi w nim zagrożeniami, przeprowadzenie symulowanej akcji ratowniczo-gaśniczej</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JRG 1:GBA I, GBA II, SD, SLOp</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SGRChem –eko z JRG 3 W-w.</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Podczas ćwiczeń przeprowadzono kontrolę obiektu pod względem ro</w:t>
            </w:r>
            <w:r w:rsidRPr="003D38BD">
              <w:rPr>
                <w:rFonts w:asciiTheme="minorHAnsi" w:hAnsiTheme="minorHAnsi" w:cs="Arial"/>
                <w:sz w:val="20"/>
              </w:rPr>
              <w:t>z</w:t>
            </w:r>
            <w:r w:rsidRPr="003D38BD">
              <w:rPr>
                <w:rFonts w:asciiTheme="minorHAnsi" w:hAnsiTheme="minorHAnsi" w:cs="Arial"/>
                <w:sz w:val="20"/>
              </w:rPr>
              <w:t>poznania i możliwości prowadzenia działań ratowniczo-gaśniczych przez jednostki ochrony przeciwpożarowej.</w:t>
            </w:r>
          </w:p>
          <w:p w:rsidR="003D38BD" w:rsidRPr="003D38BD" w:rsidRDefault="003D38BD" w:rsidP="003D38BD">
            <w:pPr>
              <w:pStyle w:val="Tekstpodstawowy210"/>
              <w:rPr>
                <w:rFonts w:asciiTheme="minorHAnsi" w:hAnsiTheme="minorHAnsi" w:cs="Arial"/>
                <w:sz w:val="20"/>
              </w:rPr>
            </w:pPr>
            <w:r w:rsidRPr="003D38BD">
              <w:rPr>
                <w:rFonts w:asciiTheme="minorHAnsi" w:hAnsiTheme="minorHAnsi" w:cs="Arial"/>
                <w:sz w:val="20"/>
              </w:rPr>
              <w:t xml:space="preserve">Cel ćwiczeń został osiągnięty, zapoznano się z funkcja </w:t>
            </w:r>
          </w:p>
          <w:p w:rsidR="003D38BD" w:rsidRPr="003D38BD" w:rsidRDefault="003D38BD" w:rsidP="003D38BD">
            <w:pPr>
              <w:pStyle w:val="Tekstpodstawowy210"/>
              <w:rPr>
                <w:rFonts w:asciiTheme="minorHAnsi" w:hAnsiTheme="minorHAnsi" w:cs="Arial"/>
                <w:sz w:val="20"/>
              </w:rPr>
            </w:pPr>
            <w:r w:rsidRPr="003D38BD">
              <w:rPr>
                <w:rFonts w:asciiTheme="minorHAnsi" w:hAnsiTheme="minorHAnsi" w:cs="Arial"/>
                <w:sz w:val="20"/>
              </w:rPr>
              <w:t>i rozkładem pomieszczeń, miejscem składowania amoniaku (czynnika chłodzącego), rozmieszczeniem armatury sterowniczej i odcinającej na instalacji amoniakalnej oraz rozmieszczeniem sprzętu p.poż w obiekcie.</w:t>
            </w:r>
          </w:p>
        </w:tc>
      </w:tr>
      <w:tr w:rsidR="003D38BD" w:rsidRPr="003D38BD" w:rsidTr="003D38BD">
        <w:trPr>
          <w:trHeight w:val="1279"/>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6.</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28,29,30.10.2013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Green Towers B</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ul. Strzegomska 36</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Wrocław  </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Zapoznanie się z obiektem i występującymi w nim zagrożeniami, przeprowadzenie symulowanej akcji ratowniczo-gaśniczej</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GBA I, GBA II, SD, SLOp.</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Podczas ćwiczeń przeprowadzono kontrolę obiektu pod względem ro</w:t>
            </w:r>
            <w:r w:rsidRPr="003D38BD">
              <w:rPr>
                <w:rFonts w:asciiTheme="minorHAnsi" w:hAnsiTheme="minorHAnsi" w:cs="Arial"/>
                <w:sz w:val="20"/>
              </w:rPr>
              <w:t>z</w:t>
            </w:r>
            <w:r w:rsidRPr="003D38BD">
              <w:rPr>
                <w:rFonts w:asciiTheme="minorHAnsi" w:hAnsiTheme="minorHAnsi" w:cs="Arial"/>
                <w:sz w:val="20"/>
              </w:rPr>
              <w:t>poznania i możliwości prowadzenia działań ratowniczo-gaśniczych przez jednostki ochrony przeciwpożarowej.</w:t>
            </w:r>
          </w:p>
          <w:p w:rsidR="003D38BD" w:rsidRPr="003D38BD" w:rsidRDefault="003D38BD" w:rsidP="003D38BD">
            <w:pPr>
              <w:pStyle w:val="Tekstpodstawowy210"/>
              <w:rPr>
                <w:rFonts w:asciiTheme="minorHAnsi" w:hAnsiTheme="minorHAnsi" w:cs="Arial"/>
                <w:sz w:val="20"/>
              </w:rPr>
            </w:pPr>
            <w:r w:rsidRPr="003D38BD">
              <w:rPr>
                <w:rFonts w:asciiTheme="minorHAnsi" w:hAnsiTheme="minorHAnsi" w:cs="Arial"/>
                <w:sz w:val="20"/>
              </w:rPr>
              <w:t xml:space="preserve">Cel ćwiczeń został osiągnięty, zapoznano się z funkcja </w:t>
            </w:r>
          </w:p>
          <w:p w:rsidR="003D38BD" w:rsidRPr="003D38BD" w:rsidRDefault="003D38BD" w:rsidP="003D38BD">
            <w:pPr>
              <w:pStyle w:val="Tekstpodstawowy210"/>
              <w:rPr>
                <w:rFonts w:asciiTheme="minorHAnsi" w:hAnsiTheme="minorHAnsi" w:cs="Arial"/>
                <w:sz w:val="20"/>
              </w:rPr>
            </w:pPr>
            <w:r w:rsidRPr="003D38BD">
              <w:rPr>
                <w:rFonts w:asciiTheme="minorHAnsi" w:hAnsiTheme="minorHAnsi" w:cs="Arial"/>
                <w:sz w:val="20"/>
              </w:rPr>
              <w:t xml:space="preserve">i rozkładem pomieszczeń  oraz rozmieszczeniem sprzętu p. poż </w:t>
            </w:r>
            <w:r>
              <w:rPr>
                <w:rFonts w:asciiTheme="minorHAnsi" w:hAnsiTheme="minorHAnsi" w:cs="Arial"/>
                <w:sz w:val="20"/>
              </w:rPr>
              <w:br/>
            </w:r>
            <w:r w:rsidRPr="003D38BD">
              <w:rPr>
                <w:rFonts w:asciiTheme="minorHAnsi" w:hAnsiTheme="minorHAnsi" w:cs="Arial"/>
                <w:sz w:val="20"/>
              </w:rPr>
              <w:t>w obiekcie.</w:t>
            </w:r>
          </w:p>
        </w:tc>
      </w:tr>
      <w:tr w:rsidR="003D38BD" w:rsidRPr="003D38BD" w:rsidTr="003D38BD">
        <w:trPr>
          <w:trHeight w:val="1956"/>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7.</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28,29,30.10.2013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CH Magnolia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ul. Legnicka 58</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Wrocław </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Zapoznanie się z obiektem i występującymi w nim zagrożeniami, przeprowadzenie symulowanej akcji ratowniczo-gaśniczej</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GBA I, GBA II, SD, SLOp.</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 xml:space="preserve">Podczas ćwiczeń przeprowadzono kontrolę obiektu pod względem </w:t>
            </w:r>
            <w:r>
              <w:rPr>
                <w:rFonts w:asciiTheme="minorHAnsi" w:hAnsiTheme="minorHAnsi" w:cs="Arial"/>
                <w:sz w:val="20"/>
              </w:rPr>
              <w:br/>
            </w:r>
            <w:r w:rsidRPr="003D38BD">
              <w:rPr>
                <w:rFonts w:asciiTheme="minorHAnsi" w:hAnsiTheme="minorHAnsi" w:cs="Arial"/>
                <w:sz w:val="20"/>
              </w:rPr>
              <w:t>rozpoznania i możliwości prowadzenia działań ratowniczo-gaśniczych przez jednostki ochrony przeciwpożarowej.</w:t>
            </w:r>
            <w:r>
              <w:rPr>
                <w:rFonts w:asciiTheme="minorHAnsi" w:hAnsiTheme="minorHAnsi" w:cs="Arial"/>
                <w:sz w:val="20"/>
              </w:rPr>
              <w:t xml:space="preserve"> </w:t>
            </w:r>
            <w:r w:rsidRPr="003D38BD">
              <w:rPr>
                <w:rFonts w:asciiTheme="minorHAnsi" w:hAnsiTheme="minorHAnsi" w:cs="Arial"/>
                <w:sz w:val="20"/>
              </w:rPr>
              <w:t>Cel ćwiczeń został osiągni</w:t>
            </w:r>
            <w:r w:rsidRPr="003D38BD">
              <w:rPr>
                <w:rFonts w:asciiTheme="minorHAnsi" w:hAnsiTheme="minorHAnsi" w:cs="Arial"/>
                <w:sz w:val="20"/>
              </w:rPr>
              <w:t>ę</w:t>
            </w:r>
            <w:r w:rsidRPr="003D38BD">
              <w:rPr>
                <w:rFonts w:asciiTheme="minorHAnsi" w:hAnsiTheme="minorHAnsi" w:cs="Arial"/>
                <w:sz w:val="20"/>
              </w:rPr>
              <w:t>ty, zapoznano się z funkcja i rozkładem pomieszczeń oraz rozmieszcz</w:t>
            </w:r>
            <w:r w:rsidRPr="003D38BD">
              <w:rPr>
                <w:rFonts w:asciiTheme="minorHAnsi" w:hAnsiTheme="minorHAnsi" w:cs="Arial"/>
                <w:sz w:val="20"/>
              </w:rPr>
              <w:t>e</w:t>
            </w:r>
            <w:r w:rsidRPr="003D38BD">
              <w:rPr>
                <w:rFonts w:asciiTheme="minorHAnsi" w:hAnsiTheme="minorHAnsi" w:cs="Arial"/>
                <w:sz w:val="20"/>
              </w:rPr>
              <w:t>niem sprzętu p. poż w obiekcie.</w:t>
            </w:r>
          </w:p>
        </w:tc>
      </w:tr>
      <w:tr w:rsidR="003D38BD" w:rsidRPr="003D38BD" w:rsidTr="003D38BD">
        <w:trPr>
          <w:trHeight w:val="933"/>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8.</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22.11.2013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Port Lotniczy Wrocław S.A.  ul. Graniczna 190 </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Zapoznanie się z obiektem i występującymi w nim zagrożeniami, przeprowadzenie symulowanej akcji ratowniczej osób poszkodowanych w wyniku katastrofy na cieku wodnym z udziałem statku powietrznego. </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JRG 1: SRW</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zastępy z JRG 7.</w:t>
            </w: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Podczas ćwiczeń przeprowadzono kontrolę obiektu pod względem ro</w:t>
            </w:r>
            <w:r w:rsidRPr="003D38BD">
              <w:rPr>
                <w:rFonts w:asciiTheme="minorHAnsi" w:hAnsiTheme="minorHAnsi" w:cs="Arial"/>
                <w:sz w:val="20"/>
              </w:rPr>
              <w:t>z</w:t>
            </w:r>
            <w:r w:rsidRPr="003D38BD">
              <w:rPr>
                <w:rFonts w:asciiTheme="minorHAnsi" w:hAnsiTheme="minorHAnsi" w:cs="Arial"/>
                <w:sz w:val="20"/>
              </w:rPr>
              <w:t>poznania i możliwości prowadzenia działań ratowniczo-gaśniczych przez jednostki ochrony przeciwpożarowej.</w:t>
            </w:r>
            <w:r>
              <w:rPr>
                <w:rFonts w:asciiTheme="minorHAnsi" w:hAnsiTheme="minorHAnsi" w:cs="Arial"/>
                <w:sz w:val="20"/>
              </w:rPr>
              <w:t xml:space="preserve"> </w:t>
            </w:r>
            <w:r w:rsidRPr="003D38BD">
              <w:rPr>
                <w:rFonts w:asciiTheme="minorHAnsi" w:hAnsiTheme="minorHAnsi" w:cs="Arial"/>
                <w:sz w:val="20"/>
              </w:rPr>
              <w:t>Cel ćwiczeń został osiągnięty, z</w:t>
            </w:r>
            <w:r w:rsidRPr="003D38BD">
              <w:rPr>
                <w:rFonts w:asciiTheme="minorHAnsi" w:hAnsiTheme="minorHAnsi" w:cs="Arial"/>
                <w:sz w:val="20"/>
              </w:rPr>
              <w:t>a</w:t>
            </w:r>
            <w:r w:rsidRPr="003D38BD">
              <w:rPr>
                <w:rFonts w:asciiTheme="minorHAnsi" w:hAnsiTheme="minorHAnsi" w:cs="Arial"/>
                <w:sz w:val="20"/>
              </w:rPr>
              <w:t>poznano się z funkcja i rozkładem pomieszczeń  oraz rozmieszczeniem sprzętu p. poż w obiekcie portu lotniczego.</w:t>
            </w:r>
          </w:p>
        </w:tc>
      </w:tr>
      <w:tr w:rsidR="003D38BD" w:rsidRPr="003D38BD" w:rsidTr="003D38BD">
        <w:trPr>
          <w:trHeight w:val="933"/>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lastRenderedPageBreak/>
              <w:t>9.</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29.11.2013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Budynek wysokościowy „Sky Tower”</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ul. Wielka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Wrocław</w:t>
            </w: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Zapoznanie się z obiektem i występującymi w nim zagrożeniami, przeprowadzenie symulowanej akcji ratowniczo-gaśniczej na 31 piętrze w budynku B wieżowca z użyciem dźwigów dla ekip ratowniczych. </w:t>
            </w:r>
          </w:p>
          <w:p w:rsidR="003D38BD" w:rsidRPr="003D38BD" w:rsidRDefault="003D38BD" w:rsidP="003D38BD">
            <w:pPr>
              <w:pStyle w:val="Tekstpodstawowy210"/>
              <w:jc w:val="left"/>
              <w:rPr>
                <w:rFonts w:asciiTheme="minorHAnsi" w:hAnsiTheme="minorHAnsi" w:cs="Arial"/>
                <w:sz w:val="20"/>
              </w:rPr>
            </w:pP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GBA, GBA II, JRG 1: GBA I, GBA II i SD, SLOp</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Zastępy z JRG 4 i 9.</w:t>
            </w:r>
          </w:p>
        </w:tc>
        <w:tc>
          <w:tcPr>
            <w:tcW w:w="614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Przeprowadzono symulacje akcji ratowniczej wraz z zastępami  z JRG 9, 4. Cel ćwiczeń został osiągnięty, zapoznano się z funkcja i rozkładem pomieszczeń w obiekcie oraz sprzętu p. poż w obiekcie. </w:t>
            </w:r>
          </w:p>
          <w:p w:rsidR="003D38BD" w:rsidRPr="003D38BD" w:rsidRDefault="003D38BD" w:rsidP="003D38BD">
            <w:pPr>
              <w:spacing w:line="240" w:lineRule="auto"/>
              <w:rPr>
                <w:rFonts w:asciiTheme="minorHAnsi" w:hAnsiTheme="minorHAnsi" w:cs="Arial"/>
                <w:sz w:val="20"/>
              </w:rPr>
            </w:pPr>
          </w:p>
        </w:tc>
      </w:tr>
      <w:tr w:rsidR="003D38BD" w:rsidRPr="003D38BD" w:rsidTr="003D38BD">
        <w:trPr>
          <w:trHeight w:val="933"/>
        </w:trPr>
        <w:tc>
          <w:tcPr>
            <w:tcW w:w="533" w:type="dxa"/>
            <w:vAlign w:val="center"/>
          </w:tcPr>
          <w:p w:rsidR="003D38BD" w:rsidRPr="003D38BD" w:rsidRDefault="003D38BD" w:rsidP="003D38BD">
            <w:pPr>
              <w:pStyle w:val="Tekstpodstawowy2"/>
              <w:spacing w:before="0" w:line="240" w:lineRule="auto"/>
              <w:rPr>
                <w:rFonts w:asciiTheme="minorHAnsi" w:hAnsiTheme="minorHAnsi" w:cs="Arial"/>
                <w:i w:val="0"/>
                <w:sz w:val="20"/>
              </w:rPr>
            </w:pPr>
            <w:r w:rsidRPr="003D38BD">
              <w:rPr>
                <w:rFonts w:asciiTheme="minorHAnsi" w:hAnsiTheme="minorHAnsi" w:cs="Arial"/>
                <w:i w:val="0"/>
                <w:sz w:val="20"/>
              </w:rPr>
              <w:t>10.</w:t>
            </w:r>
          </w:p>
        </w:tc>
        <w:tc>
          <w:tcPr>
            <w:tcW w:w="1901"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11.12.2013</w:t>
            </w:r>
          </w:p>
        </w:tc>
        <w:tc>
          <w:tcPr>
            <w:tcW w:w="2494"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Centrum Informacji i Rozwoju Społecznego </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pl. Dominikański 6</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 xml:space="preserve">Wrocław </w:t>
            </w:r>
          </w:p>
          <w:p w:rsidR="003D38BD" w:rsidRPr="003D38BD" w:rsidRDefault="003D38BD" w:rsidP="003D38BD">
            <w:pPr>
              <w:pStyle w:val="Tekstpodstawowy210"/>
              <w:jc w:val="left"/>
              <w:rPr>
                <w:rFonts w:asciiTheme="minorHAnsi" w:hAnsiTheme="minorHAnsi" w:cs="Arial"/>
                <w:sz w:val="20"/>
              </w:rPr>
            </w:pPr>
          </w:p>
        </w:tc>
        <w:tc>
          <w:tcPr>
            <w:tcW w:w="2310"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Zapoznanie się z obiektem i występującymi w nim zagrożeniami, przeprowadzenie symulowanej akcji ratowniczo-gaśniczej poprzedzonej ćwiczeniami praktycznymi ewakuacji ludzi z obiektu.</w:t>
            </w:r>
          </w:p>
        </w:tc>
        <w:tc>
          <w:tcPr>
            <w:tcW w:w="1523" w:type="dxa"/>
            <w:vAlign w:val="center"/>
          </w:tcPr>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GBA 2,5/20, GBA 2,5/20II, SD 28 – JRG 1</w:t>
            </w:r>
          </w:p>
          <w:p w:rsidR="003D38BD" w:rsidRPr="003D38BD" w:rsidRDefault="003D38BD" w:rsidP="003D38BD">
            <w:pPr>
              <w:pStyle w:val="Tekstpodstawowy210"/>
              <w:jc w:val="left"/>
              <w:rPr>
                <w:rFonts w:asciiTheme="minorHAnsi" w:hAnsiTheme="minorHAnsi" w:cs="Arial"/>
                <w:sz w:val="20"/>
              </w:rPr>
            </w:pPr>
            <w:r w:rsidRPr="003D38BD">
              <w:rPr>
                <w:rFonts w:asciiTheme="minorHAnsi" w:hAnsiTheme="minorHAnsi" w:cs="Arial"/>
                <w:sz w:val="20"/>
              </w:rPr>
              <w:t>SLOp</w:t>
            </w:r>
          </w:p>
          <w:p w:rsidR="003D38BD" w:rsidRPr="003D38BD" w:rsidRDefault="003D38BD" w:rsidP="003D38BD">
            <w:pPr>
              <w:pStyle w:val="Tekstpodstawowy210"/>
              <w:jc w:val="left"/>
              <w:rPr>
                <w:rFonts w:asciiTheme="minorHAnsi" w:hAnsiTheme="minorHAnsi" w:cs="Arial"/>
                <w:sz w:val="20"/>
              </w:rPr>
            </w:pPr>
          </w:p>
        </w:tc>
        <w:tc>
          <w:tcPr>
            <w:tcW w:w="6140" w:type="dxa"/>
            <w:vAlign w:val="center"/>
          </w:tcPr>
          <w:p w:rsidR="003D38BD" w:rsidRPr="003D38BD" w:rsidRDefault="003D38BD" w:rsidP="003D38BD">
            <w:pPr>
              <w:spacing w:line="240" w:lineRule="auto"/>
              <w:rPr>
                <w:rFonts w:asciiTheme="minorHAnsi" w:hAnsiTheme="minorHAnsi" w:cs="Arial"/>
                <w:sz w:val="20"/>
              </w:rPr>
            </w:pPr>
            <w:r w:rsidRPr="003D38BD">
              <w:rPr>
                <w:rFonts w:asciiTheme="minorHAnsi" w:hAnsiTheme="minorHAnsi" w:cs="Arial"/>
                <w:sz w:val="20"/>
              </w:rPr>
              <w:t>Sprawdzono praktycznie warunki ewakuacji, praktyczne metody wspó</w:t>
            </w:r>
            <w:r w:rsidRPr="003D38BD">
              <w:rPr>
                <w:rFonts w:asciiTheme="minorHAnsi" w:hAnsiTheme="minorHAnsi" w:cs="Arial"/>
                <w:sz w:val="20"/>
              </w:rPr>
              <w:t>ł</w:t>
            </w:r>
            <w:r w:rsidRPr="003D38BD">
              <w:rPr>
                <w:rFonts w:asciiTheme="minorHAnsi" w:hAnsiTheme="minorHAnsi" w:cs="Arial"/>
                <w:sz w:val="20"/>
              </w:rPr>
              <w:t>działania zastępów PSP z innymi podmiotami.</w:t>
            </w:r>
            <w:r>
              <w:rPr>
                <w:rFonts w:asciiTheme="minorHAnsi" w:hAnsiTheme="minorHAnsi" w:cs="Arial"/>
                <w:sz w:val="20"/>
              </w:rPr>
              <w:t xml:space="preserve"> </w:t>
            </w:r>
            <w:r w:rsidRPr="003D38BD">
              <w:rPr>
                <w:rFonts w:asciiTheme="minorHAnsi" w:hAnsiTheme="minorHAnsi" w:cs="Arial"/>
                <w:sz w:val="20"/>
              </w:rPr>
              <w:t>Cel ćwiczeń został osi</w:t>
            </w:r>
            <w:r w:rsidRPr="003D38BD">
              <w:rPr>
                <w:rFonts w:asciiTheme="minorHAnsi" w:hAnsiTheme="minorHAnsi" w:cs="Arial"/>
                <w:sz w:val="20"/>
              </w:rPr>
              <w:t>ą</w:t>
            </w:r>
            <w:r w:rsidRPr="003D38BD">
              <w:rPr>
                <w:rFonts w:asciiTheme="minorHAnsi" w:hAnsiTheme="minorHAnsi" w:cs="Arial"/>
                <w:sz w:val="20"/>
              </w:rPr>
              <w:t>gnięty, zapoznano się z funkcja i rozkładem pomieszczeń w obiekcie oraz sprzętu p. poż w obiekcie. Przeprowadzono symulowaną akcję ratown</w:t>
            </w:r>
            <w:r w:rsidRPr="003D38BD">
              <w:rPr>
                <w:rFonts w:asciiTheme="minorHAnsi" w:hAnsiTheme="minorHAnsi" w:cs="Arial"/>
                <w:sz w:val="20"/>
              </w:rPr>
              <w:t>i</w:t>
            </w:r>
            <w:r w:rsidRPr="003D38BD">
              <w:rPr>
                <w:rFonts w:asciiTheme="minorHAnsi" w:hAnsiTheme="minorHAnsi" w:cs="Arial"/>
                <w:sz w:val="20"/>
              </w:rPr>
              <w:t xml:space="preserve">czą osoby poszkodowanej (pozoranta).  </w:t>
            </w:r>
          </w:p>
        </w:tc>
      </w:tr>
    </w:tbl>
    <w:p w:rsidR="003D38BD" w:rsidRDefault="003D38BD" w:rsidP="003D38BD">
      <w:pPr>
        <w:pStyle w:val="Legenda"/>
        <w:keepNext/>
        <w:spacing w:before="0"/>
        <w:ind w:left="0" w:firstLine="0"/>
        <w:rPr>
          <w:rFonts w:asciiTheme="minorHAnsi" w:hAnsiTheme="minorHAnsi" w:cs="Arial"/>
          <w:i/>
          <w:color w:val="auto"/>
          <w:sz w:val="22"/>
          <w:szCs w:val="22"/>
        </w:rPr>
      </w:pPr>
    </w:p>
    <w:p w:rsidR="003D38BD" w:rsidRDefault="003D38BD" w:rsidP="003D38BD">
      <w:r>
        <w:br w:type="page"/>
      </w:r>
    </w:p>
    <w:p w:rsidR="001C4304" w:rsidRPr="005632D0" w:rsidRDefault="001C4304" w:rsidP="003D38BD">
      <w:pPr>
        <w:pStyle w:val="Legenda"/>
        <w:keepNext/>
        <w:spacing w:before="0"/>
        <w:ind w:left="0" w:firstLine="0"/>
        <w:rPr>
          <w:rFonts w:asciiTheme="minorHAnsi" w:hAnsiTheme="minorHAnsi" w:cs="Arial"/>
          <w:i/>
          <w:color w:val="auto"/>
          <w:sz w:val="22"/>
          <w:szCs w:val="22"/>
        </w:rPr>
      </w:pPr>
      <w:r w:rsidRPr="005632D0">
        <w:rPr>
          <w:rFonts w:asciiTheme="minorHAnsi" w:hAnsiTheme="minorHAnsi" w:cs="Arial"/>
          <w:i/>
          <w:color w:val="auto"/>
          <w:sz w:val="22"/>
          <w:szCs w:val="22"/>
        </w:rPr>
        <w:lastRenderedPageBreak/>
        <w:t xml:space="preserve">Tabela </w:t>
      </w:r>
      <w:r w:rsidR="005632D0" w:rsidRPr="005632D0">
        <w:rPr>
          <w:rFonts w:asciiTheme="minorHAnsi" w:hAnsiTheme="minorHAnsi" w:cs="Arial"/>
          <w:i/>
          <w:color w:val="auto"/>
          <w:sz w:val="22"/>
          <w:szCs w:val="22"/>
        </w:rPr>
        <w:t xml:space="preserve">nr </w:t>
      </w:r>
      <w:r w:rsidR="00C81C85">
        <w:rPr>
          <w:rFonts w:asciiTheme="minorHAnsi" w:hAnsiTheme="minorHAnsi" w:cs="Arial"/>
          <w:i/>
          <w:color w:val="auto"/>
          <w:sz w:val="22"/>
          <w:szCs w:val="22"/>
        </w:rPr>
        <w:t>2</w:t>
      </w:r>
      <w:r w:rsidR="004445F7">
        <w:rPr>
          <w:rFonts w:asciiTheme="minorHAnsi" w:hAnsiTheme="minorHAnsi" w:cs="Arial"/>
          <w:i/>
          <w:color w:val="auto"/>
          <w:sz w:val="22"/>
          <w:szCs w:val="22"/>
        </w:rPr>
        <w:t>7.</w:t>
      </w:r>
      <w:r w:rsidR="00AC7E31">
        <w:rPr>
          <w:rFonts w:asciiTheme="minorHAnsi" w:hAnsiTheme="minorHAnsi" w:cs="Arial"/>
          <w:i/>
          <w:color w:val="auto"/>
          <w:sz w:val="22"/>
          <w:szCs w:val="22"/>
        </w:rPr>
        <w:t xml:space="preserve"> </w:t>
      </w:r>
      <w:r w:rsidRPr="005632D0">
        <w:rPr>
          <w:rFonts w:asciiTheme="minorHAnsi" w:hAnsiTheme="minorHAnsi" w:cs="Arial"/>
          <w:b w:val="0"/>
          <w:i/>
          <w:color w:val="auto"/>
          <w:sz w:val="22"/>
          <w:szCs w:val="22"/>
        </w:rPr>
        <w:t>JRG nr 2</w:t>
      </w:r>
      <w:r w:rsidR="005632D0" w:rsidRPr="005632D0">
        <w:rPr>
          <w:rFonts w:asciiTheme="minorHAnsi" w:hAnsiTheme="minorHAnsi" w:cs="Arial"/>
          <w:b w:val="0"/>
          <w:i/>
          <w:color w:val="auto"/>
          <w:sz w:val="22"/>
          <w:szCs w:val="22"/>
        </w:rPr>
        <w:t>.</w:t>
      </w:r>
    </w:p>
    <w:tbl>
      <w:tblP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8"/>
        <w:gridCol w:w="1912"/>
        <w:gridCol w:w="2624"/>
        <w:gridCol w:w="1984"/>
        <w:gridCol w:w="1913"/>
        <w:gridCol w:w="5742"/>
      </w:tblGrid>
      <w:tr w:rsidR="00482FF6" w:rsidRPr="003D38BD" w:rsidTr="00643615">
        <w:trPr>
          <w:cantSplit/>
          <w:trHeight w:val="397"/>
        </w:trPr>
        <w:tc>
          <w:tcPr>
            <w:tcW w:w="568" w:type="dxa"/>
            <w:vAlign w:val="center"/>
          </w:tcPr>
          <w:p w:rsidR="00482FF6" w:rsidRPr="003D38BD" w:rsidRDefault="00482FF6" w:rsidP="003D38BD">
            <w:pPr>
              <w:spacing w:line="240" w:lineRule="auto"/>
              <w:rPr>
                <w:rFonts w:asciiTheme="minorHAnsi" w:hAnsiTheme="minorHAnsi"/>
                <w:b/>
                <w:sz w:val="20"/>
              </w:rPr>
            </w:pPr>
            <w:r w:rsidRPr="003D38BD">
              <w:rPr>
                <w:rFonts w:asciiTheme="minorHAnsi" w:hAnsiTheme="minorHAnsi"/>
                <w:b/>
                <w:sz w:val="20"/>
              </w:rPr>
              <w:t>Lp.</w:t>
            </w:r>
          </w:p>
        </w:tc>
        <w:tc>
          <w:tcPr>
            <w:tcW w:w="1912" w:type="dxa"/>
            <w:vAlign w:val="center"/>
          </w:tcPr>
          <w:p w:rsidR="00482FF6" w:rsidRPr="003D38BD" w:rsidRDefault="00482FF6" w:rsidP="003D38BD">
            <w:pPr>
              <w:spacing w:line="240" w:lineRule="auto"/>
              <w:rPr>
                <w:rFonts w:asciiTheme="minorHAnsi" w:hAnsiTheme="minorHAnsi"/>
                <w:b/>
                <w:sz w:val="20"/>
              </w:rPr>
            </w:pPr>
            <w:r w:rsidRPr="003D38BD">
              <w:rPr>
                <w:rFonts w:asciiTheme="minorHAnsi" w:hAnsiTheme="minorHAnsi"/>
                <w:b/>
                <w:sz w:val="20"/>
              </w:rPr>
              <w:t>Data przeprowadz</w:t>
            </w:r>
            <w:r w:rsidRPr="003D38BD">
              <w:rPr>
                <w:rFonts w:asciiTheme="minorHAnsi" w:hAnsiTheme="minorHAnsi"/>
                <w:b/>
                <w:sz w:val="20"/>
              </w:rPr>
              <w:t>e</w:t>
            </w:r>
            <w:r w:rsidRPr="003D38BD">
              <w:rPr>
                <w:rFonts w:asciiTheme="minorHAnsi" w:hAnsiTheme="minorHAnsi"/>
                <w:b/>
                <w:sz w:val="20"/>
              </w:rPr>
              <w:t>nia ćwiczeń</w:t>
            </w:r>
          </w:p>
        </w:tc>
        <w:tc>
          <w:tcPr>
            <w:tcW w:w="2624" w:type="dxa"/>
            <w:vAlign w:val="center"/>
          </w:tcPr>
          <w:p w:rsidR="00482FF6" w:rsidRPr="003D38BD" w:rsidRDefault="00482FF6" w:rsidP="003D38BD">
            <w:pPr>
              <w:spacing w:line="240" w:lineRule="auto"/>
              <w:rPr>
                <w:rFonts w:asciiTheme="minorHAnsi" w:hAnsiTheme="minorHAnsi"/>
                <w:b/>
                <w:sz w:val="20"/>
              </w:rPr>
            </w:pPr>
            <w:r w:rsidRPr="003D38BD">
              <w:rPr>
                <w:rFonts w:asciiTheme="minorHAnsi" w:hAnsiTheme="minorHAnsi"/>
                <w:b/>
                <w:sz w:val="20"/>
              </w:rPr>
              <w:t xml:space="preserve">Miejsce przeprowadzenia ćwiczeń </w:t>
            </w:r>
          </w:p>
        </w:tc>
        <w:tc>
          <w:tcPr>
            <w:tcW w:w="1984" w:type="dxa"/>
            <w:vAlign w:val="center"/>
          </w:tcPr>
          <w:p w:rsidR="00482FF6" w:rsidRPr="003D38BD" w:rsidRDefault="00482FF6" w:rsidP="003D38BD">
            <w:pPr>
              <w:spacing w:line="240" w:lineRule="auto"/>
              <w:rPr>
                <w:rFonts w:asciiTheme="minorHAnsi" w:eastAsia="Arial Unicode MS" w:hAnsiTheme="minorHAnsi"/>
                <w:b/>
                <w:sz w:val="20"/>
              </w:rPr>
            </w:pPr>
            <w:r w:rsidRPr="003D38BD">
              <w:rPr>
                <w:rFonts w:asciiTheme="minorHAnsi" w:hAnsiTheme="minorHAnsi"/>
                <w:b/>
                <w:sz w:val="20"/>
              </w:rPr>
              <w:t>Cel, główne założenia ćwiczeń</w:t>
            </w:r>
          </w:p>
        </w:tc>
        <w:tc>
          <w:tcPr>
            <w:tcW w:w="1913" w:type="dxa"/>
            <w:vAlign w:val="center"/>
          </w:tcPr>
          <w:p w:rsidR="00482FF6" w:rsidRPr="003D38BD" w:rsidRDefault="00482FF6" w:rsidP="003D38BD">
            <w:pPr>
              <w:spacing w:line="240" w:lineRule="auto"/>
              <w:rPr>
                <w:rFonts w:asciiTheme="minorHAnsi" w:eastAsia="Arial Unicode MS" w:hAnsiTheme="minorHAnsi"/>
                <w:b/>
                <w:sz w:val="20"/>
              </w:rPr>
            </w:pPr>
            <w:r w:rsidRPr="003D38BD">
              <w:rPr>
                <w:rFonts w:asciiTheme="minorHAnsi" w:hAnsiTheme="minorHAnsi"/>
                <w:b/>
                <w:sz w:val="20"/>
              </w:rPr>
              <w:t>Siły i środki uczestn</w:t>
            </w:r>
            <w:r w:rsidRPr="003D38BD">
              <w:rPr>
                <w:rFonts w:asciiTheme="minorHAnsi" w:hAnsiTheme="minorHAnsi"/>
                <w:b/>
                <w:sz w:val="20"/>
              </w:rPr>
              <w:t>i</w:t>
            </w:r>
            <w:r w:rsidRPr="003D38BD">
              <w:rPr>
                <w:rFonts w:asciiTheme="minorHAnsi" w:hAnsiTheme="minorHAnsi"/>
                <w:b/>
                <w:sz w:val="20"/>
              </w:rPr>
              <w:t>czące w ćwiczeniach</w:t>
            </w:r>
          </w:p>
        </w:tc>
        <w:tc>
          <w:tcPr>
            <w:tcW w:w="5742" w:type="dxa"/>
            <w:vAlign w:val="center"/>
          </w:tcPr>
          <w:p w:rsidR="00482FF6" w:rsidRPr="003D38BD" w:rsidRDefault="00482FF6" w:rsidP="003D38BD">
            <w:pPr>
              <w:spacing w:line="240" w:lineRule="auto"/>
              <w:rPr>
                <w:rFonts w:asciiTheme="minorHAnsi" w:eastAsia="Arial Unicode MS" w:hAnsiTheme="minorHAnsi"/>
                <w:b/>
                <w:sz w:val="20"/>
              </w:rPr>
            </w:pPr>
            <w:r w:rsidRPr="003D38BD">
              <w:rPr>
                <w:rFonts w:asciiTheme="minorHAnsi" w:hAnsiTheme="minorHAnsi"/>
                <w:b/>
                <w:sz w:val="20"/>
              </w:rPr>
              <w:t>Ocena ćwiczeń, uwagi i wnioski</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1.</w:t>
            </w:r>
          </w:p>
          <w:p w:rsidR="003D38BD" w:rsidRPr="003D38BD" w:rsidRDefault="003D38BD" w:rsidP="003D38BD">
            <w:pPr>
              <w:spacing w:line="240" w:lineRule="auto"/>
              <w:rPr>
                <w:rFonts w:asciiTheme="minorHAnsi" w:hAnsiTheme="minorHAnsi"/>
                <w:sz w:val="20"/>
              </w:rPr>
            </w:pP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18,19,20.02.2013</w:t>
            </w:r>
          </w:p>
          <w:p w:rsidR="003D38BD" w:rsidRPr="003D38BD" w:rsidRDefault="003D38BD" w:rsidP="003D38BD">
            <w:pPr>
              <w:spacing w:line="240" w:lineRule="auto"/>
              <w:rPr>
                <w:rFonts w:asciiTheme="minorHAnsi" w:hAnsiTheme="minorHAnsi"/>
                <w:sz w:val="20"/>
              </w:rPr>
            </w:pPr>
          </w:p>
        </w:tc>
        <w:tc>
          <w:tcPr>
            <w:tcW w:w="2624" w:type="dxa"/>
            <w:vAlign w:val="center"/>
          </w:tcPr>
          <w:p w:rsidR="003D38BD" w:rsidRPr="003D38BD" w:rsidRDefault="003D38BD" w:rsidP="003D38BD">
            <w:pPr>
              <w:spacing w:line="240" w:lineRule="auto"/>
              <w:jc w:val="left"/>
              <w:rPr>
                <w:rFonts w:asciiTheme="minorHAnsi" w:hAnsiTheme="minorHAnsi"/>
                <w:sz w:val="20"/>
              </w:rPr>
            </w:pPr>
            <w:r w:rsidRPr="003D38BD">
              <w:rPr>
                <w:rFonts w:asciiTheme="minorHAnsi" w:hAnsiTheme="minorHAnsi"/>
                <w:sz w:val="20"/>
              </w:rPr>
              <w:t xml:space="preserve">Dolnośląska Spółdzielnia Przemysłu Mleczarskiego </w:t>
            </w:r>
          </w:p>
          <w:p w:rsidR="003D38BD" w:rsidRPr="003D38BD" w:rsidRDefault="003D38BD" w:rsidP="003D38BD">
            <w:pPr>
              <w:spacing w:line="240" w:lineRule="auto"/>
              <w:jc w:val="left"/>
              <w:rPr>
                <w:rFonts w:asciiTheme="minorHAnsi" w:hAnsiTheme="minorHAnsi"/>
                <w:sz w:val="20"/>
              </w:rPr>
            </w:pPr>
            <w:r w:rsidRPr="003D38BD">
              <w:rPr>
                <w:rFonts w:asciiTheme="minorHAnsi" w:hAnsiTheme="minorHAnsi"/>
                <w:sz w:val="20"/>
              </w:rPr>
              <w:t>50-227 Wrocław,</w:t>
            </w:r>
          </w:p>
          <w:p w:rsidR="003D38BD" w:rsidRPr="003D38BD" w:rsidRDefault="003D38BD" w:rsidP="003D38BD">
            <w:pPr>
              <w:spacing w:line="240" w:lineRule="auto"/>
              <w:jc w:val="left"/>
              <w:rPr>
                <w:rFonts w:asciiTheme="minorHAnsi" w:hAnsiTheme="minorHAnsi"/>
                <w:sz w:val="20"/>
                <w:highlight w:val="yellow"/>
              </w:rPr>
            </w:pPr>
            <w:r w:rsidRPr="003D38BD">
              <w:rPr>
                <w:rFonts w:asciiTheme="minorHAnsi" w:hAnsiTheme="minorHAnsi"/>
                <w:sz w:val="20"/>
              </w:rPr>
              <w:t>ul. Kleczkowska 47</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produkcyjno-magazynowych.</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 5, 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w:t>
            </w: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25,26,27.03.2013</w:t>
            </w:r>
          </w:p>
        </w:tc>
        <w:tc>
          <w:tcPr>
            <w:tcW w:w="262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Pasaż Grunwaldzki</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50-363 Wrocław,</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pl. Grunwaldzki 22</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użyteczności p</w:t>
            </w:r>
            <w:r w:rsidRPr="003D38BD">
              <w:rPr>
                <w:rFonts w:asciiTheme="minorHAnsi" w:hAnsiTheme="minorHAnsi"/>
                <w:sz w:val="20"/>
              </w:rPr>
              <w:t>u</w:t>
            </w:r>
            <w:r w:rsidRPr="003D38BD">
              <w:rPr>
                <w:rFonts w:asciiTheme="minorHAnsi" w:hAnsiTheme="minorHAnsi"/>
                <w:sz w:val="20"/>
              </w:rPr>
              <w:t>blicznej.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Podczas ćwiczeń przeprowadzono kontrolę obiektu pod względem rozpoznania i możliwości prowadzenia działań ratowniczo-gaśniczych przez jednostki ochrony przeciwpożarowej.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 5, 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3.</w:t>
            </w:r>
          </w:p>
          <w:p w:rsidR="003D38BD" w:rsidRPr="003D38BD" w:rsidRDefault="003D38BD" w:rsidP="003D38BD">
            <w:pPr>
              <w:spacing w:line="240" w:lineRule="auto"/>
              <w:rPr>
                <w:rFonts w:asciiTheme="minorHAnsi" w:hAnsiTheme="minorHAnsi"/>
                <w:sz w:val="20"/>
              </w:rPr>
            </w:pP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22,23,24.04.2013</w:t>
            </w:r>
          </w:p>
          <w:p w:rsidR="003D38BD" w:rsidRPr="003D38BD" w:rsidRDefault="003D38BD" w:rsidP="003D38BD">
            <w:pPr>
              <w:spacing w:line="240" w:lineRule="auto"/>
              <w:rPr>
                <w:rFonts w:asciiTheme="minorHAnsi" w:hAnsiTheme="minorHAnsi"/>
                <w:sz w:val="20"/>
              </w:rPr>
            </w:pPr>
          </w:p>
        </w:tc>
        <w:tc>
          <w:tcPr>
            <w:tcW w:w="262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Fagor Mastercook S.A.</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51-130 Wrocław,</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ul. Żmigrodzka 143</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przemysłowych.</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 5, 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4.</w:t>
            </w: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20,21,22.05.2013</w:t>
            </w:r>
          </w:p>
        </w:tc>
        <w:tc>
          <w:tcPr>
            <w:tcW w:w="262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Polar Whirlpool Polska S.A. 51-210 Wrocław</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ul.Bora-Komorowskiego 6</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przemysłowych.</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 5, 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lastRenderedPageBreak/>
              <w:t>5.</w:t>
            </w: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27,28,29.05.2013</w:t>
            </w:r>
          </w:p>
        </w:tc>
        <w:tc>
          <w:tcPr>
            <w:tcW w:w="262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 xml:space="preserve">Zespół Szkół w Chrząstawie Wielkiej: </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Szkoła Podstawowa oraz P</w:t>
            </w:r>
            <w:r w:rsidRPr="003D38BD">
              <w:rPr>
                <w:rFonts w:asciiTheme="minorHAnsi" w:hAnsiTheme="minorHAnsi"/>
                <w:sz w:val="20"/>
              </w:rPr>
              <w:t>u</w:t>
            </w:r>
            <w:r w:rsidRPr="003D38BD">
              <w:rPr>
                <w:rFonts w:asciiTheme="minorHAnsi" w:hAnsiTheme="minorHAnsi"/>
                <w:sz w:val="20"/>
              </w:rPr>
              <w:t>bliczne Gimnazjum Chrząst</w:t>
            </w:r>
            <w:r w:rsidRPr="003D38BD">
              <w:rPr>
                <w:rFonts w:asciiTheme="minorHAnsi" w:hAnsiTheme="minorHAnsi"/>
                <w:sz w:val="20"/>
              </w:rPr>
              <w:t>a</w:t>
            </w:r>
            <w:r w:rsidRPr="003D38BD">
              <w:rPr>
                <w:rFonts w:asciiTheme="minorHAnsi" w:hAnsiTheme="minorHAnsi"/>
                <w:sz w:val="20"/>
              </w:rPr>
              <w:t>wa Wielka,</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ul. Wrocławska 19,</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55-003 Czernica</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użytec</w:t>
            </w:r>
            <w:r w:rsidRPr="003D38BD">
              <w:rPr>
                <w:rFonts w:asciiTheme="minorHAnsi" w:hAnsiTheme="minorHAnsi"/>
                <w:sz w:val="20"/>
              </w:rPr>
              <w:t>z</w:t>
            </w:r>
            <w:r w:rsidRPr="003D38BD">
              <w:rPr>
                <w:rFonts w:asciiTheme="minorHAnsi" w:hAnsiTheme="minorHAnsi"/>
                <w:sz w:val="20"/>
              </w:rPr>
              <w:t>ności publicznej.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SD-30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GLBRd OSP Kamieniec Wrocła</w:t>
            </w:r>
            <w:r w:rsidRPr="003D38BD">
              <w:rPr>
                <w:rFonts w:asciiTheme="minorHAnsi" w:hAnsiTheme="minorHAnsi"/>
                <w:sz w:val="20"/>
              </w:rPr>
              <w:t>w</w:t>
            </w:r>
            <w:r w:rsidRPr="003D38BD">
              <w:rPr>
                <w:rFonts w:asciiTheme="minorHAnsi" w:hAnsiTheme="minorHAnsi"/>
                <w:sz w:val="20"/>
              </w:rPr>
              <w:t>ski</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OSP Nadolice</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OSP Chrząstawa</w:t>
            </w:r>
          </w:p>
          <w:p w:rsidR="003D38BD" w:rsidRPr="003D38BD" w:rsidRDefault="003D38BD" w:rsidP="003D38BD">
            <w:pPr>
              <w:spacing w:line="240" w:lineRule="auto"/>
              <w:rPr>
                <w:rFonts w:asciiTheme="minorHAnsi" w:hAnsiTheme="minorHAnsi"/>
                <w:sz w:val="20"/>
              </w:rPr>
            </w:pP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Podczas ćwiczeń przeprowadzono kontrolę obiektu pod względem rozpoznania i możliwości prowadzenia działań ratowniczo-gaśniczych przez jednostki ochrony przeciwpożarowej.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 oraz OSP Gminy Czernica</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6.</w:t>
            </w:r>
          </w:p>
          <w:p w:rsidR="003D38BD" w:rsidRPr="003D38BD" w:rsidRDefault="003D38BD" w:rsidP="003D38BD">
            <w:pPr>
              <w:spacing w:line="240" w:lineRule="auto"/>
              <w:rPr>
                <w:rFonts w:asciiTheme="minorHAnsi" w:hAnsiTheme="minorHAnsi"/>
                <w:sz w:val="20"/>
              </w:rPr>
            </w:pPr>
          </w:p>
        </w:tc>
        <w:tc>
          <w:tcPr>
            <w:tcW w:w="1912" w:type="dxa"/>
            <w:vAlign w:val="center"/>
          </w:tcPr>
          <w:p w:rsidR="003D38BD" w:rsidRPr="003D38BD" w:rsidRDefault="003D38BD" w:rsidP="003D38BD">
            <w:pPr>
              <w:spacing w:line="240" w:lineRule="auto"/>
              <w:jc w:val="left"/>
              <w:rPr>
                <w:rFonts w:asciiTheme="minorHAnsi" w:hAnsiTheme="minorHAnsi"/>
                <w:sz w:val="20"/>
              </w:rPr>
            </w:pPr>
            <w:r w:rsidRPr="003D38BD">
              <w:rPr>
                <w:rFonts w:asciiTheme="minorHAnsi" w:hAnsiTheme="minorHAnsi"/>
                <w:sz w:val="20"/>
              </w:rPr>
              <w:t>24.</w:t>
            </w:r>
            <w:r>
              <w:rPr>
                <w:rFonts w:asciiTheme="minorHAnsi" w:hAnsiTheme="minorHAnsi"/>
                <w:sz w:val="20"/>
              </w:rPr>
              <w:t xml:space="preserve">06, </w:t>
            </w:r>
            <w:r w:rsidRPr="003D38BD">
              <w:rPr>
                <w:rFonts w:asciiTheme="minorHAnsi" w:hAnsiTheme="minorHAnsi"/>
                <w:sz w:val="20"/>
              </w:rPr>
              <w:t>4.07,  11.07.2013</w:t>
            </w:r>
          </w:p>
          <w:p w:rsidR="003D38BD" w:rsidRPr="003D38BD" w:rsidRDefault="003D38BD" w:rsidP="003D38BD">
            <w:pPr>
              <w:spacing w:line="240" w:lineRule="auto"/>
              <w:rPr>
                <w:rFonts w:asciiTheme="minorHAnsi" w:hAnsiTheme="minorHAnsi"/>
                <w:sz w:val="20"/>
              </w:rPr>
            </w:pPr>
          </w:p>
        </w:tc>
        <w:tc>
          <w:tcPr>
            <w:tcW w:w="262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Stadion Olimpijski</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51-612 Wrocław,</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ul. Paderewskiego 35</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użyteczności p</w:t>
            </w:r>
            <w:r w:rsidRPr="003D38BD">
              <w:rPr>
                <w:rFonts w:asciiTheme="minorHAnsi" w:hAnsiTheme="minorHAnsi"/>
                <w:sz w:val="20"/>
              </w:rPr>
              <w:t>u</w:t>
            </w:r>
            <w:r w:rsidRPr="003D38BD">
              <w:rPr>
                <w:rFonts w:asciiTheme="minorHAnsi" w:hAnsiTheme="minorHAnsi"/>
                <w:sz w:val="20"/>
              </w:rPr>
              <w:t>blicznej.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Podczas ćwiczeń przeprowadzono kontrolę obiektu pod względem rozpoznania i możliwości prowadzenia działań ratowniczo-gaśniczych przez jednostki ochrony przeciwpożarowej.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2,5,8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7.</w:t>
            </w: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09,10,11.09.2013</w:t>
            </w:r>
          </w:p>
        </w:tc>
        <w:tc>
          <w:tcPr>
            <w:tcW w:w="2624" w:type="dxa"/>
            <w:vAlign w:val="center"/>
          </w:tcPr>
          <w:p w:rsidR="003D38BD" w:rsidRDefault="003D38BD" w:rsidP="003D38BD">
            <w:pPr>
              <w:spacing w:line="240" w:lineRule="auto"/>
              <w:rPr>
                <w:rFonts w:asciiTheme="minorHAnsi" w:hAnsiTheme="minorHAnsi"/>
                <w:sz w:val="20"/>
              </w:rPr>
            </w:pPr>
            <w:r w:rsidRPr="003D38BD">
              <w:rPr>
                <w:rFonts w:asciiTheme="minorHAnsi" w:hAnsiTheme="minorHAnsi"/>
                <w:sz w:val="20"/>
              </w:rPr>
              <w:t xml:space="preserve">Zespół Elektrociepłowni </w:t>
            </w:r>
          </w:p>
          <w:p w:rsidR="003D38BD" w:rsidRDefault="003D38BD" w:rsidP="003D38BD">
            <w:pPr>
              <w:spacing w:line="240" w:lineRule="auto"/>
              <w:rPr>
                <w:rFonts w:asciiTheme="minorHAnsi" w:hAnsiTheme="minorHAnsi"/>
                <w:sz w:val="20"/>
              </w:rPr>
            </w:pPr>
            <w:r w:rsidRPr="003D38BD">
              <w:rPr>
                <w:rFonts w:asciiTheme="minorHAnsi" w:hAnsiTheme="minorHAnsi"/>
                <w:sz w:val="20"/>
              </w:rPr>
              <w:t xml:space="preserve">Wrocławskich </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KOGENERACJA S.A.</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ul. Łowiecka 24 Wrocław</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przemysłowych.</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SD-30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2,5,8.</w:t>
            </w:r>
          </w:p>
        </w:tc>
      </w:tr>
      <w:tr w:rsidR="003D38BD" w:rsidRPr="003D38BD" w:rsidTr="00643615">
        <w:trPr>
          <w:cantSplit/>
        </w:trPr>
        <w:tc>
          <w:tcPr>
            <w:tcW w:w="568"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8.</w:t>
            </w:r>
          </w:p>
        </w:tc>
        <w:tc>
          <w:tcPr>
            <w:tcW w:w="191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25,26,27.11.2013</w:t>
            </w:r>
          </w:p>
        </w:tc>
        <w:tc>
          <w:tcPr>
            <w:tcW w:w="2624" w:type="dxa"/>
            <w:vAlign w:val="center"/>
          </w:tcPr>
          <w:p w:rsidR="003D38BD" w:rsidRPr="003D38BD" w:rsidRDefault="003D38BD" w:rsidP="003D38BD">
            <w:pPr>
              <w:spacing w:line="240" w:lineRule="auto"/>
              <w:jc w:val="left"/>
              <w:rPr>
                <w:rFonts w:asciiTheme="minorHAnsi" w:hAnsiTheme="minorHAnsi"/>
                <w:sz w:val="20"/>
              </w:rPr>
            </w:pPr>
            <w:r>
              <w:rPr>
                <w:rFonts w:asciiTheme="minorHAnsi" w:hAnsiTheme="minorHAnsi"/>
                <w:sz w:val="20"/>
              </w:rPr>
              <w:t xml:space="preserve">Politechnika </w:t>
            </w:r>
            <w:r w:rsidRPr="003D38BD">
              <w:rPr>
                <w:rFonts w:asciiTheme="minorHAnsi" w:hAnsiTheme="minorHAnsi"/>
                <w:sz w:val="20"/>
              </w:rPr>
              <w:t xml:space="preserve">Wrocławska </w:t>
            </w:r>
            <w:r>
              <w:rPr>
                <w:rFonts w:asciiTheme="minorHAnsi" w:hAnsiTheme="minorHAnsi"/>
                <w:sz w:val="20"/>
              </w:rPr>
              <w:br/>
            </w:r>
            <w:r w:rsidRPr="003D38BD">
              <w:rPr>
                <w:rFonts w:asciiTheme="minorHAnsi" w:hAnsiTheme="minorHAnsi"/>
                <w:sz w:val="20"/>
              </w:rPr>
              <w:t>Budynek „F” archiwum</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50-344 Wrocław,</w:t>
            </w:r>
          </w:p>
          <w:p w:rsidR="003D38BD" w:rsidRPr="003D38BD" w:rsidRDefault="003D38BD" w:rsidP="003D38BD">
            <w:pPr>
              <w:spacing w:line="240" w:lineRule="auto"/>
              <w:rPr>
                <w:rFonts w:asciiTheme="minorHAnsi" w:hAnsiTheme="minorHAnsi"/>
                <w:sz w:val="20"/>
                <w:highlight w:val="yellow"/>
              </w:rPr>
            </w:pPr>
            <w:r w:rsidRPr="003D38BD">
              <w:rPr>
                <w:rFonts w:asciiTheme="minorHAnsi" w:hAnsiTheme="minorHAnsi"/>
                <w:sz w:val="20"/>
              </w:rPr>
              <w:t>ul. Gdańska 7/9</w:t>
            </w:r>
          </w:p>
        </w:tc>
        <w:tc>
          <w:tcPr>
            <w:tcW w:w="1984"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Doskonalenie umi</w:t>
            </w:r>
            <w:r w:rsidRPr="003D38BD">
              <w:rPr>
                <w:rFonts w:asciiTheme="minorHAnsi" w:hAnsiTheme="minorHAnsi"/>
                <w:sz w:val="20"/>
              </w:rPr>
              <w:t>e</w:t>
            </w:r>
            <w:r w:rsidRPr="003D38BD">
              <w:rPr>
                <w:rFonts w:asciiTheme="minorHAnsi" w:hAnsiTheme="minorHAnsi"/>
                <w:sz w:val="20"/>
              </w:rPr>
              <w:t>jętności prowadzenia działań ratowniczo – gaśniczych w obie</w:t>
            </w:r>
            <w:r w:rsidRPr="003D38BD">
              <w:rPr>
                <w:rFonts w:asciiTheme="minorHAnsi" w:hAnsiTheme="minorHAnsi"/>
                <w:sz w:val="20"/>
              </w:rPr>
              <w:t>k</w:t>
            </w:r>
            <w:r w:rsidRPr="003D38BD">
              <w:rPr>
                <w:rFonts w:asciiTheme="minorHAnsi" w:hAnsiTheme="minorHAnsi"/>
                <w:sz w:val="20"/>
              </w:rPr>
              <w:t>tach użyteczności p</w:t>
            </w:r>
            <w:r w:rsidRPr="003D38BD">
              <w:rPr>
                <w:rFonts w:asciiTheme="minorHAnsi" w:hAnsiTheme="minorHAnsi"/>
                <w:sz w:val="20"/>
              </w:rPr>
              <w:t>u</w:t>
            </w:r>
            <w:r w:rsidRPr="003D38BD">
              <w:rPr>
                <w:rFonts w:asciiTheme="minorHAnsi" w:hAnsiTheme="minorHAnsi"/>
                <w:sz w:val="20"/>
              </w:rPr>
              <w:t>blicznej.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Rozpoznanie oper</w:t>
            </w:r>
            <w:r w:rsidRPr="003D38BD">
              <w:rPr>
                <w:rFonts w:asciiTheme="minorHAnsi" w:hAnsiTheme="minorHAnsi"/>
                <w:sz w:val="20"/>
              </w:rPr>
              <w:t>a</w:t>
            </w:r>
            <w:r w:rsidRPr="003D38BD">
              <w:rPr>
                <w:rFonts w:asciiTheme="minorHAnsi" w:hAnsiTheme="minorHAnsi"/>
                <w:sz w:val="20"/>
              </w:rPr>
              <w:t>cyjne obiektu</w:t>
            </w:r>
          </w:p>
        </w:tc>
        <w:tc>
          <w:tcPr>
            <w:tcW w:w="1913"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(2)</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GCBA (5)</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GBA i SD (8)</w:t>
            </w:r>
          </w:p>
        </w:tc>
        <w:tc>
          <w:tcPr>
            <w:tcW w:w="5742" w:type="dxa"/>
            <w:vAlign w:val="center"/>
          </w:tcPr>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Podczas ćwiczeń przeprowadzono kontrolę obiektu pod względem rozpoznania i możliwości prowadzenia działań ratowniczo-gaśniczych przez jednostki ochrony przeciwpożarowej.</w:t>
            </w:r>
          </w:p>
          <w:p w:rsidR="003D38BD" w:rsidRPr="003D38BD" w:rsidRDefault="003D38BD" w:rsidP="003D38BD">
            <w:pPr>
              <w:spacing w:line="240" w:lineRule="auto"/>
              <w:rPr>
                <w:rFonts w:asciiTheme="minorHAnsi" w:hAnsiTheme="minorHAnsi"/>
                <w:sz w:val="20"/>
              </w:rPr>
            </w:pPr>
            <w:r w:rsidRPr="003D38BD">
              <w:rPr>
                <w:rFonts w:asciiTheme="minorHAnsi" w:hAnsiTheme="minorHAnsi"/>
                <w:sz w:val="20"/>
              </w:rPr>
              <w:t>Ćwiczenia przeprowadzono sprawnie, zgodnie z przepisami BHP. Wypracowano umiejętność współdziałania zastępów z JRG 2,5, 8</w:t>
            </w:r>
          </w:p>
        </w:tc>
      </w:tr>
    </w:tbl>
    <w:p w:rsidR="001C4304" w:rsidRDefault="001C4304">
      <w:pPr>
        <w:pStyle w:val="Tekstpodstawowywcity"/>
        <w:spacing w:line="300" w:lineRule="exact"/>
        <w:ind w:left="1134" w:firstLine="0"/>
        <w:jc w:val="both"/>
        <w:rPr>
          <w:rFonts w:cs="Arial"/>
          <w:i/>
          <w:iCs/>
          <w:sz w:val="22"/>
        </w:rPr>
      </w:pPr>
    </w:p>
    <w:p w:rsidR="001C4304" w:rsidRDefault="001C4304">
      <w:pPr>
        <w:pStyle w:val="Tekstpodstawowywcity"/>
        <w:spacing w:before="120" w:line="300" w:lineRule="exact"/>
        <w:ind w:left="1134" w:firstLine="0"/>
        <w:jc w:val="both"/>
        <w:rPr>
          <w:rFonts w:cs="Arial"/>
          <w:i/>
          <w:iCs/>
          <w:sz w:val="22"/>
        </w:rPr>
      </w:pPr>
    </w:p>
    <w:p w:rsidR="001C4304" w:rsidRPr="002F7DBD" w:rsidRDefault="001C4304" w:rsidP="001C4304">
      <w:pPr>
        <w:pStyle w:val="Legenda"/>
        <w:keepNext/>
        <w:rPr>
          <w:rFonts w:asciiTheme="minorHAnsi" w:hAnsiTheme="minorHAnsi" w:cs="Arial"/>
          <w:b w:val="0"/>
          <w:i/>
          <w:color w:val="auto"/>
          <w:sz w:val="22"/>
          <w:szCs w:val="22"/>
        </w:rPr>
      </w:pPr>
      <w:r>
        <w:rPr>
          <w:rFonts w:ascii="Arial" w:hAnsi="Arial" w:cs="Arial"/>
          <w:color w:val="auto"/>
          <w:sz w:val="22"/>
          <w:szCs w:val="22"/>
        </w:rPr>
        <w:br w:type="page"/>
      </w:r>
      <w:r w:rsidRPr="002F7DBD">
        <w:rPr>
          <w:rFonts w:asciiTheme="minorHAnsi" w:hAnsiTheme="minorHAnsi" w:cs="Arial"/>
          <w:i/>
          <w:color w:val="auto"/>
          <w:sz w:val="22"/>
          <w:szCs w:val="22"/>
        </w:rPr>
        <w:lastRenderedPageBreak/>
        <w:t xml:space="preserve">Tabela </w:t>
      </w:r>
      <w:r w:rsidR="005632D0" w:rsidRPr="002F7DBD">
        <w:rPr>
          <w:rFonts w:asciiTheme="minorHAnsi" w:hAnsiTheme="minorHAnsi" w:cs="Arial"/>
          <w:i/>
          <w:color w:val="auto"/>
          <w:sz w:val="22"/>
          <w:szCs w:val="22"/>
        </w:rPr>
        <w:t xml:space="preserve">nr </w:t>
      </w:r>
      <w:r w:rsidR="00C81C85">
        <w:rPr>
          <w:rFonts w:asciiTheme="minorHAnsi" w:hAnsiTheme="minorHAnsi" w:cs="Arial"/>
          <w:i/>
          <w:color w:val="auto"/>
          <w:sz w:val="22"/>
          <w:szCs w:val="22"/>
        </w:rPr>
        <w:t>2</w:t>
      </w:r>
      <w:r w:rsidR="004445F7">
        <w:rPr>
          <w:rFonts w:asciiTheme="minorHAnsi" w:hAnsiTheme="minorHAnsi" w:cs="Arial"/>
          <w:i/>
          <w:color w:val="auto"/>
          <w:sz w:val="22"/>
          <w:szCs w:val="22"/>
        </w:rPr>
        <w:t>8.</w:t>
      </w:r>
      <w:r w:rsidRPr="002F7DBD">
        <w:rPr>
          <w:rFonts w:asciiTheme="minorHAnsi" w:hAnsiTheme="minorHAnsi" w:cs="Arial"/>
          <w:b w:val="0"/>
          <w:i/>
          <w:color w:val="auto"/>
          <w:sz w:val="22"/>
          <w:szCs w:val="22"/>
        </w:rPr>
        <w:t xml:space="preserve"> JRG nr 3</w:t>
      </w:r>
      <w:r w:rsidR="005632D0" w:rsidRPr="002F7DBD">
        <w:rPr>
          <w:rFonts w:asciiTheme="minorHAnsi" w:hAnsiTheme="minorHAnsi" w:cs="Arial"/>
          <w:b w:val="0"/>
          <w:i/>
          <w:color w:val="auto"/>
          <w:sz w:val="22"/>
          <w:szCs w:val="22"/>
        </w:rPr>
        <w:t>.</w:t>
      </w:r>
    </w:p>
    <w:tbl>
      <w:tblPr>
        <w:tblW w:w="14884"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09"/>
        <w:gridCol w:w="1985"/>
        <w:gridCol w:w="2410"/>
        <w:gridCol w:w="3685"/>
        <w:gridCol w:w="1701"/>
        <w:gridCol w:w="4394"/>
      </w:tblGrid>
      <w:tr w:rsidR="005632D0" w:rsidRPr="005632D0" w:rsidTr="00B81E0C">
        <w:trPr>
          <w:cantSplit/>
        </w:trPr>
        <w:tc>
          <w:tcPr>
            <w:tcW w:w="709" w:type="dxa"/>
          </w:tcPr>
          <w:p w:rsidR="005632D0" w:rsidRPr="005632D0" w:rsidRDefault="005632D0" w:rsidP="0025530B">
            <w:pPr>
              <w:overflowPunct/>
              <w:autoSpaceDE/>
              <w:autoSpaceDN/>
              <w:adjustRightInd/>
              <w:spacing w:line="240" w:lineRule="auto"/>
              <w:jc w:val="center"/>
              <w:textAlignment w:val="auto"/>
              <w:rPr>
                <w:rFonts w:asciiTheme="minorHAnsi" w:hAnsiTheme="minorHAnsi" w:cs="Arial"/>
                <w:b/>
                <w:sz w:val="22"/>
                <w:szCs w:val="22"/>
              </w:rPr>
            </w:pPr>
            <w:r w:rsidRPr="005632D0">
              <w:rPr>
                <w:rFonts w:asciiTheme="minorHAnsi" w:hAnsiTheme="minorHAnsi" w:cs="Arial"/>
                <w:b/>
                <w:sz w:val="22"/>
                <w:szCs w:val="22"/>
              </w:rPr>
              <w:t>Lp.</w:t>
            </w:r>
          </w:p>
        </w:tc>
        <w:tc>
          <w:tcPr>
            <w:tcW w:w="1985" w:type="dxa"/>
          </w:tcPr>
          <w:p w:rsidR="005632D0" w:rsidRPr="005632D0" w:rsidRDefault="005632D0" w:rsidP="0025530B">
            <w:pPr>
              <w:overflowPunct/>
              <w:autoSpaceDE/>
              <w:autoSpaceDN/>
              <w:adjustRightInd/>
              <w:spacing w:line="240" w:lineRule="auto"/>
              <w:jc w:val="center"/>
              <w:textAlignment w:val="auto"/>
              <w:rPr>
                <w:rFonts w:asciiTheme="minorHAnsi" w:hAnsiTheme="minorHAnsi" w:cs="Arial"/>
                <w:b/>
                <w:sz w:val="22"/>
                <w:szCs w:val="22"/>
              </w:rPr>
            </w:pPr>
            <w:r w:rsidRPr="005632D0">
              <w:rPr>
                <w:rFonts w:asciiTheme="minorHAnsi" w:hAnsiTheme="minorHAnsi" w:cs="Arial"/>
                <w:b/>
                <w:sz w:val="22"/>
                <w:szCs w:val="22"/>
              </w:rPr>
              <w:t>Data prowadzenia ćwiczeń</w:t>
            </w:r>
          </w:p>
        </w:tc>
        <w:tc>
          <w:tcPr>
            <w:tcW w:w="2410" w:type="dxa"/>
          </w:tcPr>
          <w:p w:rsidR="005632D0" w:rsidRPr="005632D0" w:rsidRDefault="005632D0" w:rsidP="0025530B">
            <w:pPr>
              <w:overflowPunct/>
              <w:autoSpaceDE/>
              <w:autoSpaceDN/>
              <w:adjustRightInd/>
              <w:spacing w:line="240" w:lineRule="auto"/>
              <w:jc w:val="left"/>
              <w:textAlignment w:val="auto"/>
              <w:rPr>
                <w:rFonts w:asciiTheme="minorHAnsi" w:hAnsiTheme="minorHAnsi" w:cs="Arial"/>
                <w:b/>
                <w:sz w:val="22"/>
                <w:szCs w:val="22"/>
              </w:rPr>
            </w:pPr>
            <w:r w:rsidRPr="005632D0">
              <w:rPr>
                <w:rFonts w:asciiTheme="minorHAnsi" w:hAnsiTheme="minorHAnsi" w:cs="Arial"/>
                <w:b/>
                <w:sz w:val="22"/>
                <w:szCs w:val="22"/>
              </w:rPr>
              <w:t>Miejsce prowadzenia ćwiczeń</w:t>
            </w:r>
          </w:p>
        </w:tc>
        <w:tc>
          <w:tcPr>
            <w:tcW w:w="3685" w:type="dxa"/>
          </w:tcPr>
          <w:p w:rsidR="005632D0" w:rsidRPr="005632D0" w:rsidRDefault="005632D0" w:rsidP="0025530B">
            <w:pPr>
              <w:overflowPunct/>
              <w:autoSpaceDE/>
              <w:autoSpaceDN/>
              <w:adjustRightInd/>
              <w:spacing w:line="240" w:lineRule="auto"/>
              <w:jc w:val="center"/>
              <w:textAlignment w:val="auto"/>
              <w:rPr>
                <w:rFonts w:asciiTheme="minorHAnsi" w:hAnsiTheme="minorHAnsi" w:cs="Arial"/>
                <w:b/>
                <w:sz w:val="22"/>
                <w:szCs w:val="22"/>
              </w:rPr>
            </w:pPr>
            <w:r w:rsidRPr="005632D0">
              <w:rPr>
                <w:rFonts w:asciiTheme="minorHAnsi" w:hAnsiTheme="minorHAnsi" w:cs="Arial"/>
                <w:b/>
                <w:sz w:val="22"/>
                <w:szCs w:val="22"/>
              </w:rPr>
              <w:t>Cel, główne założenia ćwiczeń</w:t>
            </w:r>
          </w:p>
        </w:tc>
        <w:tc>
          <w:tcPr>
            <w:tcW w:w="1701" w:type="dxa"/>
          </w:tcPr>
          <w:p w:rsidR="005632D0" w:rsidRPr="005632D0" w:rsidRDefault="005632D0" w:rsidP="0025530B">
            <w:pPr>
              <w:overflowPunct/>
              <w:autoSpaceDE/>
              <w:autoSpaceDN/>
              <w:adjustRightInd/>
              <w:spacing w:line="240" w:lineRule="auto"/>
              <w:jc w:val="center"/>
              <w:textAlignment w:val="auto"/>
              <w:rPr>
                <w:rFonts w:asciiTheme="minorHAnsi" w:hAnsiTheme="minorHAnsi" w:cs="Arial"/>
                <w:b/>
                <w:sz w:val="22"/>
                <w:szCs w:val="22"/>
              </w:rPr>
            </w:pPr>
            <w:r w:rsidRPr="005632D0">
              <w:rPr>
                <w:rFonts w:asciiTheme="minorHAnsi" w:hAnsiTheme="minorHAnsi" w:cs="Arial"/>
                <w:b/>
                <w:sz w:val="22"/>
                <w:szCs w:val="22"/>
              </w:rPr>
              <w:t>Siły i środki uczestniczące w ćwiczeniach</w:t>
            </w:r>
          </w:p>
        </w:tc>
        <w:tc>
          <w:tcPr>
            <w:tcW w:w="4394" w:type="dxa"/>
          </w:tcPr>
          <w:p w:rsidR="005632D0" w:rsidRPr="005632D0" w:rsidRDefault="005632D0" w:rsidP="0025530B">
            <w:pPr>
              <w:overflowPunct/>
              <w:autoSpaceDE/>
              <w:autoSpaceDN/>
              <w:adjustRightInd/>
              <w:spacing w:line="240" w:lineRule="auto"/>
              <w:jc w:val="center"/>
              <w:textAlignment w:val="auto"/>
              <w:rPr>
                <w:rFonts w:asciiTheme="minorHAnsi" w:hAnsiTheme="minorHAnsi" w:cs="Arial"/>
                <w:b/>
                <w:sz w:val="22"/>
                <w:szCs w:val="22"/>
              </w:rPr>
            </w:pPr>
            <w:r w:rsidRPr="005632D0">
              <w:rPr>
                <w:rFonts w:asciiTheme="minorHAnsi" w:hAnsiTheme="minorHAnsi" w:cs="Arial"/>
                <w:b/>
                <w:sz w:val="22"/>
                <w:szCs w:val="22"/>
              </w:rPr>
              <w:t>Ocena ćwiczeń uwagi i wnioski</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ind w:left="1080"/>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p>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18,19,29.02.2013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Urząd Miasta Siechnice</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ul. Jana Pawła II 12</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Siechnice</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Taktyka prowadzenia działań ratowniczo - gaśniczych</w:t>
            </w:r>
            <w:r w:rsidRPr="00CA26A7">
              <w:rPr>
                <w:rFonts w:asciiTheme="minorHAnsi" w:hAnsiTheme="minorHAnsi" w:cs="Arial"/>
                <w:sz w:val="20"/>
              </w:rPr>
              <w:br/>
              <w:t>w obiektach użyteczności publicznej.</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GBAPr, GCBA, SLRRchem, SOp</w:t>
            </w:r>
          </w:p>
        </w:tc>
        <w:tc>
          <w:tcPr>
            <w:tcW w:w="4394"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Ćwiczenia w warunkach zimowych.</w:t>
            </w:r>
          </w:p>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 xml:space="preserve">Cel ćwiczeń został osiągnięty, zapoznano się </w:t>
            </w:r>
            <w:r>
              <w:rPr>
                <w:rFonts w:asciiTheme="minorHAnsi" w:hAnsiTheme="minorHAnsi" w:cs="Arial"/>
                <w:sz w:val="20"/>
              </w:rPr>
              <w:br/>
            </w:r>
            <w:r w:rsidRPr="00CA26A7">
              <w:rPr>
                <w:rFonts w:asciiTheme="minorHAnsi" w:hAnsiTheme="minorHAnsi" w:cs="Arial"/>
                <w:sz w:val="20"/>
              </w:rPr>
              <w:t>z funkcją i rozkładem pomieszczeń  oraz rozmieszczeniem sprzętu p. poż w obiekcie.</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p>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18,19,20.03.2013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Cefarm Wrocław, </w:t>
            </w:r>
            <w:r w:rsidRPr="00CA26A7">
              <w:rPr>
                <w:rFonts w:asciiTheme="minorHAnsi" w:hAnsiTheme="minorHAnsi" w:cs="Arial"/>
                <w:sz w:val="20"/>
              </w:rPr>
              <w:br/>
              <w:t>ul. Rakowiecka 65/67</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Taktyka prowadzenia działań ratowniczo - gaśniczych</w:t>
            </w:r>
            <w:r w:rsidRPr="00CA26A7">
              <w:rPr>
                <w:rFonts w:asciiTheme="minorHAnsi" w:hAnsiTheme="minorHAnsi" w:cs="Arial"/>
                <w:sz w:val="20"/>
              </w:rPr>
              <w:br/>
              <w:t>w obiektach produkcyjno – magazynowych.</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GCBA, GBAPr, SD – 30</w:t>
            </w:r>
          </w:p>
        </w:tc>
        <w:tc>
          <w:tcPr>
            <w:tcW w:w="4394" w:type="dxa"/>
            <w:vAlign w:val="center"/>
          </w:tcPr>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Ćwiczenia nocne. Cel ćwiczeń został osiągnięty, zapoznano się z funkcją</w:t>
            </w:r>
          </w:p>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i rozkładem pomieszczeń  oraz rozmieszczeniem sprzętu p. poż w obiekcie.</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p>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20,21,22.05.2013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Lasy Nadleśnictwa Oława, obszar Kotowice</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Doskonalenie umiejętności prowadzenia działań ratowniczo-gaśniczych w lasach.</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SRt, GCBM, GBAPr. W dniu 21.05. d</w:t>
            </w:r>
            <w:r w:rsidRPr="00CA26A7">
              <w:rPr>
                <w:rFonts w:asciiTheme="minorHAnsi" w:hAnsiTheme="minorHAnsi" w:cs="Arial"/>
                <w:sz w:val="20"/>
              </w:rPr>
              <w:t>o</w:t>
            </w:r>
            <w:r w:rsidRPr="00CA26A7">
              <w:rPr>
                <w:rFonts w:asciiTheme="minorHAnsi" w:hAnsiTheme="minorHAnsi" w:cs="Arial"/>
                <w:sz w:val="20"/>
              </w:rPr>
              <w:t>datkowo OSP Gminy Siechice</w:t>
            </w:r>
          </w:p>
        </w:tc>
        <w:tc>
          <w:tcPr>
            <w:tcW w:w="4394" w:type="dxa"/>
            <w:vAlign w:val="center"/>
          </w:tcPr>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 xml:space="preserve">Cel ćwiczeń został osiągnięty, zapoznano się </w:t>
            </w:r>
            <w:r>
              <w:rPr>
                <w:rFonts w:asciiTheme="minorHAnsi" w:hAnsiTheme="minorHAnsi" w:cs="Arial"/>
                <w:sz w:val="20"/>
              </w:rPr>
              <w:br/>
            </w:r>
            <w:r w:rsidRPr="00CA26A7">
              <w:rPr>
                <w:rFonts w:asciiTheme="minorHAnsi" w:hAnsiTheme="minorHAnsi" w:cs="Arial"/>
                <w:sz w:val="20"/>
              </w:rPr>
              <w:t>ze sposobami prowadzenia działań podczas gaszenia pożarów obszarów leśnych.</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r>
              <w:br w:type="page"/>
            </w:r>
          </w:p>
        </w:tc>
        <w:tc>
          <w:tcPr>
            <w:tcW w:w="1985" w:type="dxa"/>
            <w:vAlign w:val="center"/>
          </w:tcPr>
          <w:p w:rsidR="00CA26A7" w:rsidRPr="00CA26A7" w:rsidRDefault="00CA26A7" w:rsidP="0025530B">
            <w:pPr>
              <w:spacing w:line="240" w:lineRule="auto"/>
              <w:rPr>
                <w:rFonts w:asciiTheme="minorHAnsi" w:hAnsiTheme="minorHAnsi" w:cs="Arial"/>
                <w:sz w:val="20"/>
              </w:rPr>
            </w:pPr>
          </w:p>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01,02,03.07.2013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Elektrociepłownia </w:t>
            </w:r>
            <w:r>
              <w:rPr>
                <w:rFonts w:asciiTheme="minorHAnsi" w:hAnsiTheme="minorHAnsi" w:cs="Arial"/>
                <w:sz w:val="20"/>
              </w:rPr>
              <w:br/>
            </w:r>
            <w:r w:rsidRPr="00CA26A7">
              <w:rPr>
                <w:rFonts w:asciiTheme="minorHAnsi" w:hAnsiTheme="minorHAnsi" w:cs="Arial"/>
                <w:sz w:val="20"/>
              </w:rPr>
              <w:t xml:space="preserve">„Czechnica” </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Siechnice ul. Fabryczna </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Organizacja akcji ratowniczej w przypadku uwolnienia kwasu solnego. Współdziałanie z zakładowymi jednostkami ochrony ppoż.</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SCRchem, SRt, GBAPr, SLRRchem.</w:t>
            </w:r>
          </w:p>
        </w:tc>
        <w:tc>
          <w:tcPr>
            <w:tcW w:w="4394" w:type="dxa"/>
            <w:vAlign w:val="center"/>
          </w:tcPr>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 xml:space="preserve">Cel ćwiczeń został osiągnięty, zapoznano się </w:t>
            </w:r>
            <w:r>
              <w:rPr>
                <w:rFonts w:asciiTheme="minorHAnsi" w:hAnsiTheme="minorHAnsi" w:cs="Arial"/>
                <w:sz w:val="20"/>
              </w:rPr>
              <w:br/>
            </w:r>
            <w:r w:rsidRPr="00CA26A7">
              <w:rPr>
                <w:rFonts w:asciiTheme="minorHAnsi" w:hAnsiTheme="minorHAnsi" w:cs="Arial"/>
                <w:sz w:val="20"/>
              </w:rPr>
              <w:t>z f</w:t>
            </w:r>
            <w:r w:rsidR="0025530B">
              <w:rPr>
                <w:rFonts w:asciiTheme="minorHAnsi" w:hAnsiTheme="minorHAnsi" w:cs="Arial"/>
                <w:sz w:val="20"/>
              </w:rPr>
              <w:t xml:space="preserve">unkcją i rozkładem pomieszczeń </w:t>
            </w:r>
            <w:r w:rsidRPr="00CA26A7">
              <w:rPr>
                <w:rFonts w:asciiTheme="minorHAnsi" w:hAnsiTheme="minorHAnsi" w:cs="Arial"/>
                <w:sz w:val="20"/>
              </w:rPr>
              <w:t>oraz rozmieszczeniem sprzętu p. poż w obiekcie.</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12,13,14.08.2013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Rzeka Odra</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Usuwanie rozlewisk substancji ropop</w:t>
            </w:r>
            <w:r w:rsidRPr="00CA26A7">
              <w:rPr>
                <w:rFonts w:asciiTheme="minorHAnsi" w:hAnsiTheme="minorHAnsi" w:cs="Arial"/>
                <w:sz w:val="20"/>
              </w:rPr>
              <w:t>o</w:t>
            </w:r>
            <w:r w:rsidRPr="00CA26A7">
              <w:rPr>
                <w:rFonts w:asciiTheme="minorHAnsi" w:hAnsiTheme="minorHAnsi" w:cs="Arial"/>
                <w:sz w:val="20"/>
              </w:rPr>
              <w:t>chodnych ze zbiorników wodnych. Wspó</w:t>
            </w:r>
            <w:r w:rsidRPr="00CA26A7">
              <w:rPr>
                <w:rFonts w:asciiTheme="minorHAnsi" w:hAnsiTheme="minorHAnsi" w:cs="Arial"/>
                <w:sz w:val="20"/>
              </w:rPr>
              <w:t>ł</w:t>
            </w:r>
            <w:r w:rsidRPr="00CA26A7">
              <w:rPr>
                <w:rFonts w:asciiTheme="minorHAnsi" w:hAnsiTheme="minorHAnsi" w:cs="Arial"/>
                <w:sz w:val="20"/>
              </w:rPr>
              <w:t>działanie jednostek ratownictwa specjal</w:t>
            </w:r>
            <w:r w:rsidRPr="00CA26A7">
              <w:rPr>
                <w:rFonts w:asciiTheme="minorHAnsi" w:hAnsiTheme="minorHAnsi" w:cs="Arial"/>
                <w:sz w:val="20"/>
              </w:rPr>
              <w:t>i</w:t>
            </w:r>
            <w:r w:rsidRPr="00CA26A7">
              <w:rPr>
                <w:rFonts w:asciiTheme="minorHAnsi" w:hAnsiTheme="minorHAnsi" w:cs="Arial"/>
                <w:sz w:val="20"/>
              </w:rPr>
              <w:t>stycznego.</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SCRchem, SRt, GBAPr, SLKw, SOp + JRG 1</w:t>
            </w:r>
          </w:p>
        </w:tc>
        <w:tc>
          <w:tcPr>
            <w:tcW w:w="4394"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Ćwiczenia wspólne z JRG-1. Podczas ćwiczeń dosk</w:t>
            </w:r>
            <w:r w:rsidRPr="00CA26A7">
              <w:rPr>
                <w:rFonts w:asciiTheme="minorHAnsi" w:hAnsiTheme="minorHAnsi" w:cs="Arial"/>
                <w:sz w:val="20"/>
              </w:rPr>
              <w:t>o</w:t>
            </w:r>
            <w:r w:rsidRPr="00CA26A7">
              <w:rPr>
                <w:rFonts w:asciiTheme="minorHAnsi" w:hAnsiTheme="minorHAnsi" w:cs="Arial"/>
                <w:sz w:val="20"/>
              </w:rPr>
              <w:t>nalono metody działania podczas usuwania rozl</w:t>
            </w:r>
            <w:r w:rsidRPr="00CA26A7">
              <w:rPr>
                <w:rFonts w:asciiTheme="minorHAnsi" w:hAnsiTheme="minorHAnsi" w:cs="Arial"/>
                <w:sz w:val="20"/>
              </w:rPr>
              <w:t>e</w:t>
            </w:r>
            <w:r w:rsidRPr="00CA26A7">
              <w:rPr>
                <w:rFonts w:asciiTheme="minorHAnsi" w:hAnsiTheme="minorHAnsi" w:cs="Arial"/>
                <w:sz w:val="20"/>
              </w:rPr>
              <w:t>wisk substancji ropopochodnych na ciekach wo</w:t>
            </w:r>
            <w:r w:rsidRPr="00CA26A7">
              <w:rPr>
                <w:rFonts w:asciiTheme="minorHAnsi" w:hAnsiTheme="minorHAnsi" w:cs="Arial"/>
                <w:sz w:val="20"/>
              </w:rPr>
              <w:t>d</w:t>
            </w:r>
            <w:r w:rsidRPr="00CA26A7">
              <w:rPr>
                <w:rFonts w:asciiTheme="minorHAnsi" w:hAnsiTheme="minorHAnsi" w:cs="Arial"/>
                <w:sz w:val="20"/>
              </w:rPr>
              <w:t>nych.</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17,18,19.09.2013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Stacja Kolejowa </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Wrocław – Gądów</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ul. Strzegomska</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Organizacja i prowadzenie akcji ratown</w:t>
            </w:r>
            <w:r w:rsidRPr="00CA26A7">
              <w:rPr>
                <w:rFonts w:asciiTheme="minorHAnsi" w:hAnsiTheme="minorHAnsi" w:cs="Arial"/>
                <w:sz w:val="20"/>
              </w:rPr>
              <w:t>i</w:t>
            </w:r>
            <w:r w:rsidRPr="00CA26A7">
              <w:rPr>
                <w:rFonts w:asciiTheme="minorHAnsi" w:hAnsiTheme="minorHAnsi" w:cs="Arial"/>
                <w:sz w:val="20"/>
              </w:rPr>
              <w:t>czo-gaśniczej na terenie stacji kolejowej z elementami ratownictwa chemicznego i technicznego.</w:t>
            </w:r>
          </w:p>
        </w:tc>
        <w:tc>
          <w:tcPr>
            <w:tcW w:w="1701" w:type="dxa"/>
            <w:vAlign w:val="center"/>
          </w:tcPr>
          <w:p w:rsidR="00CA26A7" w:rsidRPr="00CA26A7" w:rsidRDefault="00CA26A7" w:rsidP="0025530B">
            <w:pPr>
              <w:spacing w:line="240" w:lineRule="auto"/>
              <w:jc w:val="left"/>
              <w:rPr>
                <w:rFonts w:asciiTheme="minorHAnsi" w:hAnsiTheme="minorHAnsi" w:cs="Arial"/>
                <w:sz w:val="20"/>
                <w:lang w:val="en-US"/>
              </w:rPr>
            </w:pPr>
            <w:r w:rsidRPr="00CA26A7">
              <w:rPr>
                <w:rFonts w:asciiTheme="minorHAnsi" w:hAnsiTheme="minorHAnsi" w:cs="Arial"/>
                <w:sz w:val="20"/>
                <w:lang w:val="en-US"/>
              </w:rPr>
              <w:t>GBAPr, SRt, SC</w:t>
            </w:r>
            <w:r w:rsidRPr="00CA26A7">
              <w:rPr>
                <w:rFonts w:asciiTheme="minorHAnsi" w:hAnsiTheme="minorHAnsi" w:cs="Arial"/>
                <w:sz w:val="20"/>
                <w:lang w:val="en-US"/>
              </w:rPr>
              <w:t>R</w:t>
            </w:r>
            <w:r w:rsidRPr="00CA26A7">
              <w:rPr>
                <w:rFonts w:asciiTheme="minorHAnsi" w:hAnsiTheme="minorHAnsi" w:cs="Arial"/>
                <w:sz w:val="20"/>
                <w:lang w:val="en-US"/>
              </w:rPr>
              <w:t>Chem, SLLRchem, SOp,</w:t>
            </w:r>
          </w:p>
        </w:tc>
        <w:tc>
          <w:tcPr>
            <w:tcW w:w="4394" w:type="dxa"/>
            <w:vAlign w:val="center"/>
          </w:tcPr>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Ćwiczenia wspólne z JRG-4. Cel ćwiczeń został osiągnięty, zapoznano się z funkcją i rozkładem pomieszczeń  oraz rozmieszczeniem sprzętu p. poż w obiekcie.</w:t>
            </w:r>
          </w:p>
        </w:tc>
      </w:tr>
      <w:tr w:rsidR="00CA26A7" w:rsidRPr="005632D0" w:rsidTr="00B81E0C">
        <w:trPr>
          <w:cantSplit/>
        </w:trPr>
        <w:tc>
          <w:tcPr>
            <w:tcW w:w="709" w:type="dxa"/>
            <w:vAlign w:val="center"/>
          </w:tcPr>
          <w:p w:rsidR="00CA26A7" w:rsidRPr="00D906B5" w:rsidRDefault="00CA26A7" w:rsidP="00D80676">
            <w:pPr>
              <w:pStyle w:val="Akapitzlist"/>
              <w:numPr>
                <w:ilvl w:val="0"/>
                <w:numId w:val="34"/>
              </w:numPr>
              <w:spacing w:line="240" w:lineRule="auto"/>
              <w:rPr>
                <w:rFonts w:asciiTheme="minorHAnsi" w:hAnsiTheme="minorHAnsi" w:cs="Arial"/>
              </w:rPr>
            </w:pPr>
          </w:p>
        </w:tc>
        <w:tc>
          <w:tcPr>
            <w:tcW w:w="19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06.12.2013</w:t>
            </w:r>
          </w:p>
        </w:tc>
        <w:tc>
          <w:tcPr>
            <w:tcW w:w="2410"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Specjalistyczny Szpital </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 xml:space="preserve">im. A. Falkiewicza </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we Wrocławiu</w:t>
            </w:r>
          </w:p>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ul. Warszawska 2</w:t>
            </w:r>
          </w:p>
        </w:tc>
        <w:tc>
          <w:tcPr>
            <w:tcW w:w="3685"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Ewakuacja pacjentów i personelu. Taktyka działań ratowniczo – gaśniczych w obie</w:t>
            </w:r>
            <w:r w:rsidRPr="00CA26A7">
              <w:rPr>
                <w:rFonts w:asciiTheme="minorHAnsi" w:hAnsiTheme="minorHAnsi" w:cs="Arial"/>
                <w:sz w:val="20"/>
              </w:rPr>
              <w:t>k</w:t>
            </w:r>
            <w:r w:rsidRPr="00CA26A7">
              <w:rPr>
                <w:rFonts w:asciiTheme="minorHAnsi" w:hAnsiTheme="minorHAnsi" w:cs="Arial"/>
                <w:sz w:val="20"/>
              </w:rPr>
              <w:t>tach zaliczanych do ZL II.</w:t>
            </w:r>
          </w:p>
        </w:tc>
        <w:tc>
          <w:tcPr>
            <w:tcW w:w="1701" w:type="dxa"/>
            <w:vAlign w:val="center"/>
          </w:tcPr>
          <w:p w:rsidR="00CA26A7" w:rsidRPr="00CA26A7" w:rsidRDefault="00CA26A7" w:rsidP="0025530B">
            <w:pPr>
              <w:spacing w:line="240" w:lineRule="auto"/>
              <w:jc w:val="left"/>
              <w:rPr>
                <w:rFonts w:asciiTheme="minorHAnsi" w:hAnsiTheme="minorHAnsi" w:cs="Arial"/>
                <w:sz w:val="20"/>
              </w:rPr>
            </w:pPr>
            <w:r w:rsidRPr="00CA26A7">
              <w:rPr>
                <w:rFonts w:asciiTheme="minorHAnsi" w:hAnsiTheme="minorHAnsi" w:cs="Arial"/>
                <w:sz w:val="20"/>
              </w:rPr>
              <w:t>GCBA</w:t>
            </w:r>
          </w:p>
        </w:tc>
        <w:tc>
          <w:tcPr>
            <w:tcW w:w="4394" w:type="dxa"/>
            <w:vAlign w:val="center"/>
          </w:tcPr>
          <w:p w:rsidR="00CA26A7" w:rsidRPr="00CA26A7" w:rsidRDefault="00CA26A7" w:rsidP="0025530B">
            <w:pPr>
              <w:spacing w:line="240" w:lineRule="auto"/>
              <w:rPr>
                <w:rFonts w:asciiTheme="minorHAnsi" w:hAnsiTheme="minorHAnsi" w:cs="Arial"/>
                <w:sz w:val="20"/>
              </w:rPr>
            </w:pPr>
            <w:r w:rsidRPr="00CA26A7">
              <w:rPr>
                <w:rFonts w:asciiTheme="minorHAnsi" w:hAnsiTheme="minorHAnsi" w:cs="Arial"/>
                <w:sz w:val="20"/>
              </w:rPr>
              <w:t>Ze względu na dużą ilość wyjazdów w ćwiczeniach uczestniczył 1 zastęp.</w:t>
            </w:r>
          </w:p>
          <w:p w:rsidR="00CA26A7" w:rsidRPr="00CA26A7" w:rsidRDefault="00CA26A7" w:rsidP="0025530B">
            <w:pPr>
              <w:pStyle w:val="Tekstpodstawowy210"/>
              <w:rPr>
                <w:rFonts w:asciiTheme="minorHAnsi" w:hAnsiTheme="minorHAnsi" w:cs="Arial"/>
                <w:sz w:val="20"/>
              </w:rPr>
            </w:pPr>
            <w:r w:rsidRPr="00CA26A7">
              <w:rPr>
                <w:rFonts w:asciiTheme="minorHAnsi" w:hAnsiTheme="minorHAnsi" w:cs="Arial"/>
                <w:sz w:val="20"/>
              </w:rPr>
              <w:t xml:space="preserve">Cel ćwiczeń został osiągnięty, zapoznano się </w:t>
            </w:r>
            <w:r>
              <w:rPr>
                <w:rFonts w:asciiTheme="minorHAnsi" w:hAnsiTheme="minorHAnsi" w:cs="Arial"/>
                <w:sz w:val="20"/>
              </w:rPr>
              <w:br/>
            </w:r>
            <w:r w:rsidRPr="00CA26A7">
              <w:rPr>
                <w:rFonts w:asciiTheme="minorHAnsi" w:hAnsiTheme="minorHAnsi" w:cs="Arial"/>
                <w:sz w:val="20"/>
              </w:rPr>
              <w:t xml:space="preserve">z funkcją </w:t>
            </w:r>
            <w:r>
              <w:rPr>
                <w:rFonts w:asciiTheme="minorHAnsi" w:hAnsiTheme="minorHAnsi" w:cs="Arial"/>
                <w:sz w:val="20"/>
              </w:rPr>
              <w:t xml:space="preserve">i rozkładem pomieszczeń </w:t>
            </w:r>
            <w:r w:rsidRPr="00CA26A7">
              <w:rPr>
                <w:rFonts w:asciiTheme="minorHAnsi" w:hAnsiTheme="minorHAnsi" w:cs="Arial"/>
                <w:sz w:val="20"/>
              </w:rPr>
              <w:t>oraz rozmieszczeniem sprzętu p. poż w obiekcie.</w:t>
            </w:r>
          </w:p>
        </w:tc>
      </w:tr>
    </w:tbl>
    <w:p w:rsidR="001C4304" w:rsidRDefault="001C4304" w:rsidP="001C4304">
      <w:pPr>
        <w:pStyle w:val="Tekstpodstawowywcity"/>
        <w:spacing w:before="120" w:line="300" w:lineRule="exact"/>
        <w:ind w:left="1134" w:firstLine="720"/>
        <w:jc w:val="both"/>
        <w:rPr>
          <w:rFonts w:cs="Arial"/>
          <w:i/>
          <w:iCs/>
          <w:sz w:val="22"/>
        </w:rPr>
      </w:pPr>
    </w:p>
    <w:p w:rsidR="00B5600E" w:rsidRDefault="001C4304" w:rsidP="001C4304">
      <w:pPr>
        <w:pStyle w:val="Tekstpodstawowywcity"/>
        <w:spacing w:before="120" w:line="300" w:lineRule="exact"/>
        <w:ind w:left="1134" w:firstLine="720"/>
        <w:jc w:val="both"/>
        <w:rPr>
          <w:rFonts w:cs="Arial"/>
          <w:i/>
          <w:iCs/>
          <w:sz w:val="22"/>
        </w:rPr>
      </w:pPr>
      <w:r>
        <w:rPr>
          <w:rFonts w:cs="Arial"/>
          <w:i/>
          <w:iCs/>
          <w:sz w:val="22"/>
        </w:rPr>
        <w:br w:type="page"/>
      </w:r>
    </w:p>
    <w:p w:rsidR="00B5600E" w:rsidRPr="002F7DBD" w:rsidRDefault="00B5600E" w:rsidP="00B5600E">
      <w:pPr>
        <w:pStyle w:val="Legenda"/>
        <w:keepNext/>
        <w:rPr>
          <w:rFonts w:asciiTheme="minorHAnsi" w:hAnsiTheme="minorHAnsi" w:cs="Arial"/>
          <w:b w:val="0"/>
          <w:i/>
          <w:color w:val="auto"/>
          <w:sz w:val="22"/>
          <w:szCs w:val="22"/>
        </w:rPr>
      </w:pPr>
      <w:r w:rsidRPr="002F7DBD">
        <w:rPr>
          <w:rFonts w:asciiTheme="minorHAnsi" w:hAnsiTheme="minorHAnsi" w:cs="Arial"/>
          <w:i/>
          <w:color w:val="auto"/>
          <w:sz w:val="22"/>
          <w:szCs w:val="22"/>
        </w:rPr>
        <w:lastRenderedPageBreak/>
        <w:t xml:space="preserve">Tabela </w:t>
      </w:r>
      <w:r w:rsidR="005632D0" w:rsidRPr="002F7DBD">
        <w:rPr>
          <w:rFonts w:asciiTheme="minorHAnsi" w:hAnsiTheme="minorHAnsi" w:cs="Arial"/>
          <w:i/>
          <w:color w:val="auto"/>
          <w:sz w:val="22"/>
          <w:szCs w:val="22"/>
        </w:rPr>
        <w:t xml:space="preserve">nr </w:t>
      </w:r>
      <w:r w:rsidR="00C81C85">
        <w:rPr>
          <w:rFonts w:asciiTheme="minorHAnsi" w:hAnsiTheme="minorHAnsi" w:cs="Arial"/>
          <w:i/>
          <w:color w:val="auto"/>
          <w:sz w:val="22"/>
          <w:szCs w:val="22"/>
        </w:rPr>
        <w:t>2</w:t>
      </w:r>
      <w:r w:rsidR="004445F7">
        <w:rPr>
          <w:rFonts w:asciiTheme="minorHAnsi" w:hAnsiTheme="minorHAnsi" w:cs="Arial"/>
          <w:i/>
          <w:color w:val="auto"/>
          <w:sz w:val="22"/>
          <w:szCs w:val="22"/>
        </w:rPr>
        <w:t>9.</w:t>
      </w:r>
      <w:r w:rsidRPr="002F7DBD">
        <w:rPr>
          <w:rFonts w:asciiTheme="minorHAnsi" w:hAnsiTheme="minorHAnsi" w:cs="Arial"/>
          <w:b w:val="0"/>
          <w:i/>
          <w:color w:val="auto"/>
          <w:sz w:val="22"/>
          <w:szCs w:val="22"/>
        </w:rPr>
        <w:t xml:space="preserve"> JRG nr 4</w:t>
      </w:r>
      <w:r w:rsidR="002F7DBD" w:rsidRPr="002F7DBD">
        <w:rPr>
          <w:rFonts w:asciiTheme="minorHAnsi" w:hAnsiTheme="minorHAnsi" w:cs="Arial"/>
          <w:b w:val="0"/>
          <w:i/>
          <w:color w:val="auto"/>
          <w:sz w:val="22"/>
          <w:szCs w:val="22"/>
        </w:rPr>
        <w:t>.</w:t>
      </w:r>
    </w:p>
    <w:tbl>
      <w:tblPr>
        <w:tblW w:w="148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37"/>
        <w:gridCol w:w="1985"/>
        <w:gridCol w:w="2410"/>
        <w:gridCol w:w="1984"/>
        <w:gridCol w:w="1985"/>
        <w:gridCol w:w="5811"/>
      </w:tblGrid>
      <w:tr w:rsidR="002F7DBD" w:rsidRPr="002F7DBD" w:rsidTr="00B81E0C">
        <w:trPr>
          <w:cantSplit/>
        </w:trPr>
        <w:tc>
          <w:tcPr>
            <w:tcW w:w="637"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Lp.</w:t>
            </w:r>
          </w:p>
        </w:tc>
        <w:tc>
          <w:tcPr>
            <w:tcW w:w="1985"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Data przeprow</w:t>
            </w:r>
            <w:r w:rsidRPr="002F7DBD">
              <w:rPr>
                <w:rFonts w:asciiTheme="minorHAnsi" w:hAnsiTheme="minorHAnsi" w:cs="Arial"/>
                <w:b/>
                <w:sz w:val="22"/>
                <w:szCs w:val="22"/>
              </w:rPr>
              <w:t>a</w:t>
            </w:r>
            <w:r w:rsidRPr="002F7DBD">
              <w:rPr>
                <w:rFonts w:asciiTheme="minorHAnsi" w:hAnsiTheme="minorHAnsi" w:cs="Arial"/>
                <w:b/>
                <w:sz w:val="22"/>
                <w:szCs w:val="22"/>
              </w:rPr>
              <w:t>dzenia ćwiczeń</w:t>
            </w:r>
          </w:p>
        </w:tc>
        <w:tc>
          <w:tcPr>
            <w:tcW w:w="2410"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Miejsce przeprowadz</w:t>
            </w:r>
            <w:r w:rsidRPr="002F7DBD">
              <w:rPr>
                <w:rFonts w:asciiTheme="minorHAnsi" w:hAnsiTheme="minorHAnsi" w:cs="Arial"/>
                <w:b/>
                <w:sz w:val="22"/>
                <w:szCs w:val="22"/>
              </w:rPr>
              <w:t>e</w:t>
            </w:r>
            <w:r w:rsidRPr="002F7DBD">
              <w:rPr>
                <w:rFonts w:asciiTheme="minorHAnsi" w:hAnsiTheme="minorHAnsi" w:cs="Arial"/>
                <w:b/>
                <w:sz w:val="22"/>
                <w:szCs w:val="22"/>
              </w:rPr>
              <w:t>nia ćwiczeń</w:t>
            </w:r>
          </w:p>
        </w:tc>
        <w:tc>
          <w:tcPr>
            <w:tcW w:w="1984"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Cel, główne założ</w:t>
            </w:r>
            <w:r w:rsidRPr="002F7DBD">
              <w:rPr>
                <w:rFonts w:asciiTheme="minorHAnsi" w:hAnsiTheme="minorHAnsi" w:cs="Arial"/>
                <w:b/>
                <w:sz w:val="22"/>
                <w:szCs w:val="22"/>
              </w:rPr>
              <w:t>e</w:t>
            </w:r>
            <w:r w:rsidRPr="002F7DBD">
              <w:rPr>
                <w:rFonts w:asciiTheme="minorHAnsi" w:hAnsiTheme="minorHAnsi" w:cs="Arial"/>
                <w:b/>
                <w:sz w:val="22"/>
                <w:szCs w:val="22"/>
              </w:rPr>
              <w:t>nia ćwiczeń</w:t>
            </w:r>
          </w:p>
        </w:tc>
        <w:tc>
          <w:tcPr>
            <w:tcW w:w="1985"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Siły i środki uczes</w:t>
            </w:r>
            <w:r w:rsidRPr="002F7DBD">
              <w:rPr>
                <w:rFonts w:asciiTheme="minorHAnsi" w:hAnsiTheme="minorHAnsi" w:cs="Arial"/>
                <w:b/>
                <w:sz w:val="22"/>
                <w:szCs w:val="22"/>
              </w:rPr>
              <w:t>t</w:t>
            </w:r>
            <w:r w:rsidRPr="002F7DBD">
              <w:rPr>
                <w:rFonts w:asciiTheme="minorHAnsi" w:hAnsiTheme="minorHAnsi" w:cs="Arial"/>
                <w:b/>
                <w:sz w:val="22"/>
                <w:szCs w:val="22"/>
              </w:rPr>
              <w:t>niczące w ćwicz</w:t>
            </w:r>
            <w:r w:rsidRPr="002F7DBD">
              <w:rPr>
                <w:rFonts w:asciiTheme="minorHAnsi" w:hAnsiTheme="minorHAnsi" w:cs="Arial"/>
                <w:b/>
                <w:sz w:val="22"/>
                <w:szCs w:val="22"/>
              </w:rPr>
              <w:t>e</w:t>
            </w:r>
            <w:r w:rsidRPr="002F7DBD">
              <w:rPr>
                <w:rFonts w:asciiTheme="minorHAnsi" w:hAnsiTheme="minorHAnsi" w:cs="Arial"/>
                <w:b/>
                <w:sz w:val="22"/>
                <w:szCs w:val="22"/>
              </w:rPr>
              <w:t>niach</w:t>
            </w:r>
          </w:p>
        </w:tc>
        <w:tc>
          <w:tcPr>
            <w:tcW w:w="5811" w:type="dxa"/>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Ocena ćwiczeń, uwagi i wnioski</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25, 26,27.02.2013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Dolnośląskie Centrum </w:t>
            </w:r>
            <w:r>
              <w:rPr>
                <w:rFonts w:asciiTheme="minorHAnsi" w:hAnsiTheme="minorHAnsi" w:cs="Arial"/>
                <w:sz w:val="20"/>
              </w:rPr>
              <w:br/>
            </w:r>
            <w:r w:rsidRPr="0025530B">
              <w:rPr>
                <w:rFonts w:asciiTheme="minorHAnsi" w:hAnsiTheme="minorHAnsi" w:cs="Arial"/>
                <w:sz w:val="20"/>
              </w:rPr>
              <w:t>Hurtu Rolno – Spożywczego S.A.</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Wrocław</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ul. Giełdowa 12</w:t>
            </w:r>
          </w:p>
        </w:tc>
        <w:tc>
          <w:tcPr>
            <w:tcW w:w="1984"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9: GBA</w:t>
            </w: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8,9,10.04.2013</w:t>
            </w:r>
          </w:p>
          <w:p w:rsidR="0025530B" w:rsidRPr="0025530B" w:rsidRDefault="0025530B" w:rsidP="0025530B">
            <w:pPr>
              <w:spacing w:line="240" w:lineRule="auto"/>
              <w:rPr>
                <w:rFonts w:asciiTheme="minorHAnsi" w:hAnsiTheme="minorHAnsi" w:cs="Arial"/>
                <w:sz w:val="20"/>
              </w:rPr>
            </w:pP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Sklep IKEA, Bielany </w:t>
            </w:r>
            <w:r>
              <w:rPr>
                <w:rFonts w:asciiTheme="minorHAnsi" w:hAnsiTheme="minorHAnsi" w:cs="Arial"/>
                <w:sz w:val="20"/>
              </w:rPr>
              <w:br/>
            </w:r>
            <w:r w:rsidRPr="0025530B">
              <w:rPr>
                <w:rFonts w:asciiTheme="minorHAnsi" w:hAnsiTheme="minorHAnsi" w:cs="Arial"/>
                <w:sz w:val="20"/>
              </w:rPr>
              <w:t>Wrocławskie</w:t>
            </w:r>
            <w:r>
              <w:rPr>
                <w:rFonts w:asciiTheme="minorHAnsi" w:hAnsiTheme="minorHAnsi" w:cs="Arial"/>
                <w:sz w:val="20"/>
              </w:rPr>
              <w:br/>
            </w:r>
            <w:r w:rsidRPr="0025530B">
              <w:rPr>
                <w:rFonts w:asciiTheme="minorHAnsi" w:hAnsiTheme="minorHAnsi" w:cs="Arial"/>
                <w:sz w:val="20"/>
              </w:rPr>
              <w:t xml:space="preserve"> ul. Czekoladowa 5a</w:t>
            </w:r>
          </w:p>
        </w:tc>
        <w:tc>
          <w:tcPr>
            <w:tcW w:w="1984"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SOp</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6 Katy Wr</w:t>
            </w:r>
            <w:r w:rsidRPr="0025530B">
              <w:rPr>
                <w:rFonts w:asciiTheme="minorHAnsi" w:hAnsiTheme="minorHAnsi" w:cs="Arial"/>
                <w:sz w:val="20"/>
              </w:rPr>
              <w:t>o</w:t>
            </w:r>
            <w:r w:rsidRPr="0025530B">
              <w:rPr>
                <w:rFonts w:asciiTheme="minorHAnsi" w:hAnsiTheme="minorHAnsi" w:cs="Arial"/>
                <w:sz w:val="20"/>
              </w:rPr>
              <w:t>cławskie: GBA</w:t>
            </w: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p w:rsidR="0025530B" w:rsidRPr="0025530B" w:rsidRDefault="0025530B" w:rsidP="0025530B">
            <w:pPr>
              <w:spacing w:line="240" w:lineRule="auto"/>
              <w:rPr>
                <w:rFonts w:asciiTheme="minorHAnsi" w:hAnsiTheme="minorHAnsi" w:cs="Arial"/>
                <w:sz w:val="20"/>
              </w:rPr>
            </w:pP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22,23,24.04.2013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Centrum Handlowe „Borek”  i Hipermarket Carrefour, </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Wrocław ul. Hallera.</w:t>
            </w:r>
          </w:p>
        </w:tc>
        <w:tc>
          <w:tcPr>
            <w:tcW w:w="1984"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p w:rsidR="0025530B" w:rsidRPr="0025530B" w:rsidRDefault="0025530B" w:rsidP="0025530B">
            <w:pPr>
              <w:spacing w:line="240" w:lineRule="auto"/>
              <w:rPr>
                <w:rFonts w:asciiTheme="minorHAnsi" w:hAnsiTheme="minorHAnsi" w:cs="Arial"/>
                <w:sz w:val="20"/>
              </w:rPr>
            </w:pP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25. 27.03, 16.04.2013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HUTMEN S.A., Wrocław, </w:t>
            </w:r>
            <w:r>
              <w:rPr>
                <w:rFonts w:asciiTheme="minorHAnsi" w:hAnsiTheme="minorHAnsi" w:cs="Arial"/>
                <w:sz w:val="20"/>
              </w:rPr>
              <w:br/>
            </w:r>
            <w:r w:rsidRPr="0025530B">
              <w:rPr>
                <w:rFonts w:asciiTheme="minorHAnsi" w:hAnsiTheme="minorHAnsi" w:cs="Arial"/>
                <w:sz w:val="20"/>
              </w:rPr>
              <w:t>ul. Grabiszyńska 241</w:t>
            </w:r>
          </w:p>
        </w:tc>
        <w:tc>
          <w:tcPr>
            <w:tcW w:w="1984"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21,22.05.2013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Stacja Energetyczna 400/220Kv  KRZYŻOWICE</w:t>
            </w:r>
          </w:p>
          <w:p w:rsidR="0025530B" w:rsidRPr="0025530B" w:rsidRDefault="0025530B" w:rsidP="0025530B">
            <w:pPr>
              <w:spacing w:line="240" w:lineRule="auto"/>
              <w:jc w:val="left"/>
              <w:rPr>
                <w:rFonts w:asciiTheme="minorHAnsi" w:hAnsiTheme="minorHAnsi" w:cs="Arial"/>
                <w:sz w:val="20"/>
              </w:rPr>
            </w:pPr>
          </w:p>
        </w:tc>
        <w:tc>
          <w:tcPr>
            <w:tcW w:w="1984"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6 GBA, GCBA</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w:t>
            </w: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Dwie zmiany zapoznały się ze specyfiką obiektu, pod kątem prow</w:t>
            </w:r>
            <w:r w:rsidRPr="0025530B">
              <w:rPr>
                <w:rFonts w:asciiTheme="minorHAnsi" w:hAnsiTheme="minorHAnsi" w:cs="Arial"/>
                <w:sz w:val="20"/>
              </w:rPr>
              <w:t>a</w:t>
            </w:r>
            <w:r w:rsidRPr="0025530B">
              <w:rPr>
                <w:rFonts w:asciiTheme="minorHAnsi" w:hAnsiTheme="minorHAnsi" w:cs="Arial"/>
                <w:sz w:val="20"/>
              </w:rPr>
              <w:t>dzenia działań ratowniczo-gaśniczych.</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27, 28, 29.05.2013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Fabryka Automatów Toka</w:t>
            </w:r>
            <w:r w:rsidRPr="0025530B">
              <w:rPr>
                <w:rFonts w:asciiTheme="minorHAnsi" w:hAnsiTheme="minorHAnsi" w:cs="Arial"/>
                <w:sz w:val="20"/>
              </w:rPr>
              <w:t>r</w:t>
            </w:r>
            <w:r w:rsidRPr="0025530B">
              <w:rPr>
                <w:rFonts w:asciiTheme="minorHAnsi" w:hAnsiTheme="minorHAnsi" w:cs="Arial"/>
                <w:sz w:val="20"/>
              </w:rPr>
              <w:t>skich S.A.</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Wrocław, </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ul. Grabiszyńska 281</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3,4,5.09.2013</w:t>
            </w:r>
          </w:p>
          <w:p w:rsidR="0025530B" w:rsidRPr="0025530B" w:rsidRDefault="0025530B" w:rsidP="0025530B">
            <w:pPr>
              <w:spacing w:line="240" w:lineRule="auto"/>
              <w:rPr>
                <w:rFonts w:asciiTheme="minorHAnsi" w:hAnsiTheme="minorHAnsi" w:cs="Arial"/>
                <w:sz w:val="20"/>
              </w:rPr>
            </w:pP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Stacja Elektroenergetyczna R-1 Klecina 220/110 kV</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Wrocław. ul.</w:t>
            </w:r>
            <w:r>
              <w:rPr>
                <w:rFonts w:asciiTheme="minorHAnsi" w:hAnsiTheme="minorHAnsi" w:cs="Arial"/>
                <w:sz w:val="20"/>
              </w:rPr>
              <w:t xml:space="preserve"> </w:t>
            </w:r>
            <w:r w:rsidRPr="0025530B">
              <w:rPr>
                <w:rFonts w:asciiTheme="minorHAnsi" w:hAnsiTheme="minorHAnsi" w:cs="Arial"/>
                <w:sz w:val="20"/>
              </w:rPr>
              <w:t>Zabrodzka</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17,18,19.09.2013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Stacja kolejowa Wrocław Gądów</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lang w:val="en-US"/>
              </w:rPr>
            </w:pPr>
            <w:r w:rsidRPr="0025530B">
              <w:rPr>
                <w:rFonts w:asciiTheme="minorHAnsi" w:hAnsiTheme="minorHAnsi" w:cs="Arial"/>
                <w:sz w:val="20"/>
              </w:rPr>
              <w:t xml:space="preserve">JRG nr 3: GBAPr,. </w:t>
            </w:r>
            <w:r w:rsidRPr="0025530B">
              <w:rPr>
                <w:rFonts w:asciiTheme="minorHAnsi" w:hAnsiTheme="minorHAnsi" w:cs="Arial"/>
                <w:sz w:val="20"/>
                <w:lang w:val="en-US"/>
              </w:rPr>
              <w:t>SCRt, Sachem, SL</w:t>
            </w:r>
            <w:r w:rsidRPr="0025530B">
              <w:rPr>
                <w:rFonts w:asciiTheme="minorHAnsi" w:hAnsiTheme="minorHAnsi" w:cs="Arial"/>
                <w:sz w:val="20"/>
                <w:lang w:val="en-US"/>
              </w:rPr>
              <w:t>R</w:t>
            </w:r>
            <w:r w:rsidRPr="0025530B">
              <w:rPr>
                <w:rFonts w:asciiTheme="minorHAnsi" w:hAnsiTheme="minorHAnsi" w:cs="Arial"/>
                <w:sz w:val="20"/>
                <w:lang w:val="en-US"/>
              </w:rPr>
              <w:t xml:space="preserve">Chem, </w:t>
            </w:r>
          </w:p>
          <w:p w:rsidR="0025530B" w:rsidRPr="0025530B" w:rsidRDefault="0025530B" w:rsidP="0025530B">
            <w:pPr>
              <w:spacing w:line="240" w:lineRule="auto"/>
              <w:rPr>
                <w:rFonts w:asciiTheme="minorHAnsi" w:hAnsiTheme="minorHAnsi" w:cs="Arial"/>
                <w:sz w:val="20"/>
                <w:lang w:val="en-US"/>
              </w:rPr>
            </w:pPr>
            <w:r w:rsidRPr="0025530B">
              <w:rPr>
                <w:rFonts w:asciiTheme="minorHAnsi" w:hAnsiTheme="minorHAnsi" w:cs="Arial"/>
                <w:sz w:val="20"/>
                <w:lang w:val="en-US"/>
              </w:rPr>
              <w:t>KM PSP: SOp</w:t>
            </w: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Praktycznie przećwiczono różne warianty zagrożeń chemicznych i technicznych na infrastrukt</w:t>
            </w:r>
            <w:r w:rsidRPr="0025530B">
              <w:rPr>
                <w:rFonts w:asciiTheme="minorHAnsi" w:hAnsiTheme="minorHAnsi" w:cs="Arial"/>
                <w:sz w:val="20"/>
              </w:rPr>
              <w:t>u</w:t>
            </w:r>
            <w:r w:rsidRPr="0025530B">
              <w:rPr>
                <w:rFonts w:asciiTheme="minorHAnsi" w:hAnsiTheme="minorHAnsi" w:cs="Arial"/>
                <w:sz w:val="20"/>
              </w:rPr>
              <w:t>rze kolejowej.</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 xml:space="preserve">24, 25, 26.09.2013 </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Bombardier Transportation Polska Sp. z o. o. </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Wszystkie zmiany zapoznały się ze specyfiką obiektu, pod kątem pr</w:t>
            </w:r>
            <w:r w:rsidRPr="0025530B">
              <w:rPr>
                <w:rFonts w:asciiTheme="minorHAnsi" w:hAnsiTheme="minorHAnsi" w:cs="Arial"/>
                <w:sz w:val="20"/>
              </w:rPr>
              <w:t>o</w:t>
            </w:r>
            <w:r w:rsidRPr="0025530B">
              <w:rPr>
                <w:rFonts w:asciiTheme="minorHAnsi" w:hAnsiTheme="minorHAnsi" w:cs="Arial"/>
                <w:sz w:val="20"/>
              </w:rPr>
              <w:t>wadzenia działań ratowniczo-gaśniczych.  Aplikacyjnie przećwiczono różne warianty zagrożeń obiektu.</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8.11.2013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ZAKŁAD KARNY NR 2</w:t>
            </w:r>
          </w:p>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ul .Fiołkowa Wrocław</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 xml:space="preserve">ków ze specyfiką obiektu pod kątem prowadzenia działań ratowniczo-gaśniczych </w:t>
            </w:r>
            <w:r w:rsidRPr="0025530B">
              <w:rPr>
                <w:rFonts w:asciiTheme="minorHAnsi" w:hAnsiTheme="minorHAnsi" w:cs="Arial"/>
                <w:sz w:val="20"/>
              </w:rPr>
              <w:br/>
              <w:t>i praktyczne spra</w:t>
            </w:r>
            <w:r w:rsidRPr="0025530B">
              <w:rPr>
                <w:rFonts w:asciiTheme="minorHAnsi" w:hAnsiTheme="minorHAnsi" w:cs="Arial"/>
                <w:sz w:val="20"/>
              </w:rPr>
              <w:t>w</w:t>
            </w:r>
            <w:r w:rsidRPr="0025530B">
              <w:rPr>
                <w:rFonts w:asciiTheme="minorHAnsi" w:hAnsiTheme="minorHAnsi" w:cs="Arial"/>
                <w:sz w:val="20"/>
              </w:rPr>
              <w:t>dzenie procedur w</w:t>
            </w:r>
            <w:r w:rsidRPr="0025530B">
              <w:rPr>
                <w:rFonts w:asciiTheme="minorHAnsi" w:hAnsiTheme="minorHAnsi" w:cs="Arial"/>
                <w:sz w:val="20"/>
              </w:rPr>
              <w:t>e</w:t>
            </w:r>
            <w:r w:rsidRPr="0025530B">
              <w:rPr>
                <w:rFonts w:asciiTheme="minorHAnsi" w:hAnsiTheme="minorHAnsi" w:cs="Arial"/>
                <w:sz w:val="20"/>
              </w:rPr>
              <w:t xml:space="preserve">wnętrznych ZK </w:t>
            </w:r>
            <w:r w:rsidRPr="0025530B">
              <w:rPr>
                <w:rFonts w:asciiTheme="minorHAnsi" w:hAnsiTheme="minorHAnsi" w:cs="Arial"/>
                <w:sz w:val="20"/>
              </w:rPr>
              <w:br/>
              <w:t>z służbami.</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4:  GBA, GCBA, SOp</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 xml:space="preserve">Praktycznie przećwiczono różne warianty zagrożeń w obiekcie </w:t>
            </w:r>
            <w:r>
              <w:rPr>
                <w:rFonts w:asciiTheme="minorHAnsi" w:hAnsiTheme="minorHAnsi" w:cs="Arial"/>
                <w:sz w:val="20"/>
              </w:rPr>
              <w:br/>
            </w:r>
            <w:r w:rsidRPr="0025530B">
              <w:rPr>
                <w:rFonts w:asciiTheme="minorHAnsi" w:hAnsiTheme="minorHAnsi" w:cs="Arial"/>
                <w:sz w:val="20"/>
              </w:rPr>
              <w:t>Zakładu Karnego.  Prawidłowo wykonano założenia scenariusza ćw</w:t>
            </w:r>
            <w:r w:rsidRPr="0025530B">
              <w:rPr>
                <w:rFonts w:asciiTheme="minorHAnsi" w:hAnsiTheme="minorHAnsi" w:cs="Arial"/>
                <w:sz w:val="20"/>
              </w:rPr>
              <w:t>i</w:t>
            </w:r>
            <w:r w:rsidRPr="0025530B">
              <w:rPr>
                <w:rFonts w:asciiTheme="minorHAnsi" w:hAnsiTheme="minorHAnsi" w:cs="Arial"/>
                <w:sz w:val="20"/>
              </w:rPr>
              <w:t>czeń.</w:t>
            </w:r>
          </w:p>
        </w:tc>
      </w:tr>
      <w:tr w:rsidR="0025530B" w:rsidRPr="002F7DBD" w:rsidTr="00B81E0C">
        <w:trPr>
          <w:cantSplit/>
        </w:trPr>
        <w:tc>
          <w:tcPr>
            <w:tcW w:w="637" w:type="dxa"/>
            <w:vAlign w:val="center"/>
          </w:tcPr>
          <w:p w:rsidR="0025530B" w:rsidRPr="0025530B" w:rsidRDefault="0025530B" w:rsidP="00A35975">
            <w:pPr>
              <w:numPr>
                <w:ilvl w:val="0"/>
                <w:numId w:val="19"/>
              </w:numPr>
              <w:overflowPunct/>
              <w:autoSpaceDE/>
              <w:autoSpaceDN/>
              <w:adjustRightInd/>
              <w:spacing w:line="240" w:lineRule="auto"/>
              <w:jc w:val="left"/>
              <w:textAlignment w:val="auto"/>
              <w:rPr>
                <w:rFonts w:asciiTheme="minorHAnsi" w:hAnsiTheme="minorHAnsi" w:cs="Arial"/>
                <w:sz w:val="20"/>
              </w:rPr>
            </w:pP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28, 29.11.2013</w:t>
            </w:r>
          </w:p>
        </w:tc>
        <w:tc>
          <w:tcPr>
            <w:tcW w:w="2410" w:type="dxa"/>
            <w:vAlign w:val="center"/>
          </w:tcPr>
          <w:p w:rsidR="0025530B" w:rsidRPr="0025530B" w:rsidRDefault="0025530B" w:rsidP="0025530B">
            <w:pPr>
              <w:spacing w:line="240" w:lineRule="auto"/>
              <w:jc w:val="left"/>
              <w:rPr>
                <w:rFonts w:asciiTheme="minorHAnsi" w:hAnsiTheme="minorHAnsi" w:cs="Arial"/>
                <w:sz w:val="20"/>
              </w:rPr>
            </w:pPr>
            <w:r w:rsidRPr="0025530B">
              <w:rPr>
                <w:rFonts w:asciiTheme="minorHAnsi" w:hAnsiTheme="minorHAnsi" w:cs="Arial"/>
                <w:sz w:val="20"/>
              </w:rPr>
              <w:t xml:space="preserve">SKY TOWER, Wrocław </w:t>
            </w:r>
            <w:r w:rsidRPr="0025530B">
              <w:rPr>
                <w:rFonts w:asciiTheme="minorHAnsi" w:hAnsiTheme="minorHAnsi" w:cs="Arial"/>
                <w:sz w:val="20"/>
              </w:rPr>
              <w:br/>
              <w:t xml:space="preserve">ul. Powstańców Śląskich </w:t>
            </w:r>
          </w:p>
        </w:tc>
        <w:tc>
          <w:tcPr>
            <w:tcW w:w="1984"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Zapoznanie ratown</w:t>
            </w:r>
            <w:r w:rsidRPr="0025530B">
              <w:rPr>
                <w:rFonts w:asciiTheme="minorHAnsi" w:hAnsiTheme="minorHAnsi" w:cs="Arial"/>
                <w:sz w:val="20"/>
              </w:rPr>
              <w:t>i</w:t>
            </w:r>
            <w:r w:rsidRPr="0025530B">
              <w:rPr>
                <w:rFonts w:asciiTheme="minorHAnsi" w:hAnsiTheme="minorHAnsi" w:cs="Arial"/>
                <w:sz w:val="20"/>
              </w:rPr>
              <w:t>ków ze specyfiką obiektu pod kątem prowadzenia działań ratowniczo-gaśniczych.</w:t>
            </w:r>
          </w:p>
        </w:tc>
        <w:tc>
          <w:tcPr>
            <w:tcW w:w="1985"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9 : GBA, GBA, SOp</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 xml:space="preserve">JRG nr 4:  GBA, GCBA, SOp, </w:t>
            </w:r>
          </w:p>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JRG nr 1: GBA</w:t>
            </w:r>
          </w:p>
          <w:p w:rsidR="0025530B" w:rsidRPr="0025530B" w:rsidRDefault="0025530B" w:rsidP="0025530B">
            <w:pPr>
              <w:spacing w:line="240" w:lineRule="auto"/>
              <w:rPr>
                <w:rFonts w:asciiTheme="minorHAnsi" w:hAnsiTheme="minorHAnsi" w:cs="Arial"/>
                <w:sz w:val="20"/>
              </w:rPr>
            </w:pPr>
          </w:p>
        </w:tc>
        <w:tc>
          <w:tcPr>
            <w:tcW w:w="5811" w:type="dxa"/>
            <w:vAlign w:val="center"/>
          </w:tcPr>
          <w:p w:rsidR="0025530B" w:rsidRPr="0025530B" w:rsidRDefault="0025530B" w:rsidP="0025530B">
            <w:pPr>
              <w:spacing w:line="240" w:lineRule="auto"/>
              <w:rPr>
                <w:rFonts w:asciiTheme="minorHAnsi" w:hAnsiTheme="minorHAnsi" w:cs="Arial"/>
                <w:sz w:val="20"/>
              </w:rPr>
            </w:pPr>
            <w:r w:rsidRPr="0025530B">
              <w:rPr>
                <w:rFonts w:asciiTheme="minorHAnsi" w:hAnsiTheme="minorHAnsi" w:cs="Arial"/>
                <w:sz w:val="20"/>
              </w:rPr>
              <w:t>Dwie zmiany zapoznały się ze specyfiką obiektu, pod kątem prow</w:t>
            </w:r>
            <w:r w:rsidRPr="0025530B">
              <w:rPr>
                <w:rFonts w:asciiTheme="minorHAnsi" w:hAnsiTheme="minorHAnsi" w:cs="Arial"/>
                <w:sz w:val="20"/>
              </w:rPr>
              <w:t>a</w:t>
            </w:r>
            <w:r w:rsidRPr="0025530B">
              <w:rPr>
                <w:rFonts w:asciiTheme="minorHAnsi" w:hAnsiTheme="minorHAnsi" w:cs="Arial"/>
                <w:sz w:val="20"/>
              </w:rPr>
              <w:t>dzenia działań ratowniczo-gaśniczych.  Praktycznie  przećwiczono wykorzystanie dźwigów dla ekip ratowniczych.</w:t>
            </w:r>
          </w:p>
          <w:p w:rsidR="0025530B" w:rsidRPr="0025530B" w:rsidRDefault="0025530B" w:rsidP="0025530B">
            <w:pPr>
              <w:spacing w:line="240" w:lineRule="auto"/>
              <w:rPr>
                <w:rFonts w:asciiTheme="minorHAnsi" w:hAnsiTheme="minorHAnsi" w:cs="Arial"/>
                <w:sz w:val="20"/>
              </w:rPr>
            </w:pPr>
          </w:p>
        </w:tc>
      </w:tr>
    </w:tbl>
    <w:p w:rsidR="009B7156" w:rsidRPr="00E70B6D" w:rsidRDefault="009B7156" w:rsidP="009B7156">
      <w:pPr>
        <w:pStyle w:val="Legenda"/>
        <w:keepNext/>
        <w:rPr>
          <w:rFonts w:asciiTheme="minorHAnsi" w:hAnsiTheme="minorHAnsi" w:cs="Arial"/>
          <w:i/>
          <w:color w:val="auto"/>
          <w:sz w:val="22"/>
          <w:szCs w:val="22"/>
        </w:rPr>
      </w:pPr>
      <w:r w:rsidRPr="00E70B6D">
        <w:rPr>
          <w:rFonts w:asciiTheme="minorHAnsi" w:hAnsiTheme="minorHAnsi" w:cs="Arial"/>
          <w:i/>
          <w:color w:val="auto"/>
          <w:sz w:val="22"/>
          <w:szCs w:val="22"/>
        </w:rPr>
        <w:lastRenderedPageBreak/>
        <w:t xml:space="preserve">Tabela </w:t>
      </w:r>
      <w:r w:rsidR="00AC7E31">
        <w:rPr>
          <w:rFonts w:asciiTheme="minorHAnsi" w:hAnsiTheme="minorHAnsi" w:cs="Arial"/>
          <w:i/>
          <w:color w:val="auto"/>
          <w:sz w:val="22"/>
          <w:szCs w:val="22"/>
        </w:rPr>
        <w:t xml:space="preserve">nr </w:t>
      </w:r>
      <w:r w:rsidR="004445F7">
        <w:rPr>
          <w:rFonts w:asciiTheme="minorHAnsi" w:hAnsiTheme="minorHAnsi" w:cs="Arial"/>
          <w:i/>
          <w:color w:val="auto"/>
          <w:sz w:val="22"/>
          <w:szCs w:val="22"/>
        </w:rPr>
        <w:t>30.</w:t>
      </w:r>
      <w:r w:rsidRPr="00E70B6D">
        <w:rPr>
          <w:rFonts w:asciiTheme="minorHAnsi" w:hAnsiTheme="minorHAnsi" w:cs="Arial"/>
          <w:i/>
          <w:color w:val="auto"/>
          <w:sz w:val="22"/>
          <w:szCs w:val="22"/>
        </w:rPr>
        <w:t xml:space="preserve"> </w:t>
      </w:r>
      <w:r w:rsidRPr="00E70B6D">
        <w:rPr>
          <w:rFonts w:asciiTheme="minorHAnsi" w:hAnsiTheme="minorHAnsi" w:cs="Arial"/>
          <w:b w:val="0"/>
          <w:i/>
          <w:color w:val="auto"/>
          <w:sz w:val="22"/>
          <w:szCs w:val="22"/>
        </w:rPr>
        <w:t>JRG nr 5</w:t>
      </w:r>
    </w:p>
    <w:tbl>
      <w:tblPr>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985"/>
        <w:gridCol w:w="2410"/>
        <w:gridCol w:w="2268"/>
        <w:gridCol w:w="2268"/>
        <w:gridCol w:w="5244"/>
      </w:tblGrid>
      <w:tr w:rsidR="002F7DBD" w:rsidRPr="002F7DBD" w:rsidTr="00B81E0C">
        <w:trPr>
          <w:cantSplit/>
          <w:trHeight w:val="360"/>
        </w:trPr>
        <w:tc>
          <w:tcPr>
            <w:tcW w:w="637"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Lp.</w:t>
            </w:r>
          </w:p>
        </w:tc>
        <w:tc>
          <w:tcPr>
            <w:tcW w:w="1985"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Data</w:t>
            </w:r>
          </w:p>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Przeprowadzenia</w:t>
            </w:r>
          </w:p>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ćwiczeń</w:t>
            </w:r>
          </w:p>
        </w:tc>
        <w:tc>
          <w:tcPr>
            <w:tcW w:w="2410"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Miejsce</w:t>
            </w:r>
          </w:p>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Przeprowadzenia</w:t>
            </w:r>
          </w:p>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ćwiczeń</w:t>
            </w:r>
          </w:p>
        </w:tc>
        <w:tc>
          <w:tcPr>
            <w:tcW w:w="2268"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Cel, główne założenia ćwiczeń</w:t>
            </w:r>
          </w:p>
        </w:tc>
        <w:tc>
          <w:tcPr>
            <w:tcW w:w="2268"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Siły i środki uczestn</w:t>
            </w:r>
            <w:r w:rsidRPr="002F7DBD">
              <w:rPr>
                <w:rFonts w:asciiTheme="minorHAnsi" w:hAnsiTheme="minorHAnsi" w:cs="Arial"/>
                <w:b/>
                <w:sz w:val="22"/>
                <w:szCs w:val="22"/>
              </w:rPr>
              <w:t>i</w:t>
            </w:r>
            <w:r w:rsidRPr="002F7DBD">
              <w:rPr>
                <w:rFonts w:asciiTheme="minorHAnsi" w:hAnsiTheme="minorHAnsi" w:cs="Arial"/>
                <w:b/>
                <w:sz w:val="22"/>
                <w:szCs w:val="22"/>
              </w:rPr>
              <w:t>czące w ćwiczeniach</w:t>
            </w:r>
          </w:p>
        </w:tc>
        <w:tc>
          <w:tcPr>
            <w:tcW w:w="5244" w:type="dxa"/>
            <w:vAlign w:val="center"/>
          </w:tcPr>
          <w:p w:rsidR="002F7DBD" w:rsidRPr="002F7DBD" w:rsidRDefault="002F7DBD" w:rsidP="002F7DBD">
            <w:pPr>
              <w:overflowPunct/>
              <w:autoSpaceDE/>
              <w:autoSpaceDN/>
              <w:adjustRightInd/>
              <w:spacing w:line="240" w:lineRule="auto"/>
              <w:jc w:val="center"/>
              <w:textAlignment w:val="auto"/>
              <w:rPr>
                <w:rFonts w:asciiTheme="minorHAnsi" w:hAnsiTheme="minorHAnsi" w:cs="Arial"/>
                <w:b/>
                <w:sz w:val="22"/>
                <w:szCs w:val="22"/>
              </w:rPr>
            </w:pPr>
            <w:r w:rsidRPr="002F7DBD">
              <w:rPr>
                <w:rFonts w:asciiTheme="minorHAnsi" w:hAnsiTheme="minorHAnsi" w:cs="Arial"/>
                <w:b/>
                <w:sz w:val="22"/>
                <w:szCs w:val="22"/>
              </w:rPr>
              <w:t>Ocena ćwiczeń,</w:t>
            </w:r>
            <w:r w:rsidRPr="002F7DBD">
              <w:rPr>
                <w:rFonts w:asciiTheme="minorHAnsi" w:hAnsiTheme="minorHAnsi" w:cs="Arial"/>
                <w:b/>
                <w:sz w:val="22"/>
                <w:szCs w:val="22"/>
              </w:rPr>
              <w:br/>
              <w:t xml:space="preserve"> uwagi i wnioski</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1.</w:t>
            </w:r>
          </w:p>
          <w:p w:rsidR="0025530B" w:rsidRPr="0025530B" w:rsidRDefault="0025530B" w:rsidP="0025530B">
            <w:pPr>
              <w:spacing w:line="240" w:lineRule="auto"/>
              <w:rPr>
                <w:rFonts w:asciiTheme="minorHAnsi" w:hAnsiTheme="minorHAnsi"/>
                <w:sz w:val="20"/>
              </w:rPr>
            </w:pP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18,19,20.02.2013</w:t>
            </w:r>
          </w:p>
          <w:p w:rsidR="0025530B" w:rsidRPr="0025530B" w:rsidRDefault="0025530B" w:rsidP="0025530B">
            <w:pPr>
              <w:spacing w:line="240" w:lineRule="auto"/>
              <w:rPr>
                <w:rFonts w:asciiTheme="minorHAnsi" w:hAnsiTheme="minorHAnsi"/>
                <w:sz w:val="20"/>
              </w:rPr>
            </w:pP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Dolnośląska Spółdzielnia Przemysłu Mleczarskiego </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50-227 Wrocław,</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ul. Kleczkowska 47</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przemysł</w:t>
            </w:r>
            <w:r w:rsidRPr="0025530B">
              <w:rPr>
                <w:rFonts w:asciiTheme="minorHAnsi" w:hAnsiTheme="minorHAnsi"/>
                <w:sz w:val="20"/>
              </w:rPr>
              <w:t>o</w:t>
            </w:r>
            <w:r w:rsidRPr="0025530B">
              <w:rPr>
                <w:rFonts w:asciiTheme="minorHAnsi" w:hAnsiTheme="minorHAnsi"/>
                <w:sz w:val="20"/>
              </w:rPr>
              <w:t>wych.</w:t>
            </w:r>
            <w:r>
              <w:rPr>
                <w:rFonts w:asciiTheme="minorHAnsi" w:hAnsiTheme="minorHAnsi"/>
                <w:sz w:val="20"/>
              </w:rPr>
              <w:t xml:space="preserve"> </w:t>
            </w:r>
            <w:r w:rsidRPr="0025530B">
              <w:rPr>
                <w:rFonts w:asciiTheme="minorHAnsi" w:hAnsiTheme="minorHAnsi"/>
                <w:sz w:val="20"/>
              </w:rPr>
              <w:t>Rozpoznanie op</w:t>
            </w:r>
            <w:r w:rsidRPr="0025530B">
              <w:rPr>
                <w:rFonts w:asciiTheme="minorHAnsi" w:hAnsiTheme="minorHAnsi"/>
                <w:sz w:val="20"/>
              </w:rPr>
              <w:t>e</w:t>
            </w:r>
            <w:r w:rsidRPr="0025530B">
              <w:rPr>
                <w:rFonts w:asciiTheme="minorHAnsi" w:hAnsiTheme="minorHAnsi"/>
                <w:sz w:val="20"/>
              </w:rPr>
              <w:t>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 5, 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w:t>
            </w: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25,26,27.03.2013</w:t>
            </w: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Pasaż Grunwaldzki</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50-363 Wrocław,</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pl. Grunwaldzki 22</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użyteczności publicznej.</w:t>
            </w:r>
            <w:r>
              <w:rPr>
                <w:rFonts w:asciiTheme="minorHAnsi" w:hAnsiTheme="minorHAnsi"/>
                <w:sz w:val="20"/>
              </w:rPr>
              <w:t xml:space="preserve"> </w:t>
            </w:r>
            <w:r w:rsidRPr="0025530B">
              <w:rPr>
                <w:rFonts w:asciiTheme="minorHAnsi" w:hAnsiTheme="minorHAnsi"/>
                <w:sz w:val="20"/>
              </w:rPr>
              <w:t>Rozpoznanie operacyjne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 5, 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3.</w:t>
            </w:r>
          </w:p>
          <w:p w:rsidR="0025530B" w:rsidRPr="0025530B" w:rsidRDefault="0025530B" w:rsidP="0025530B">
            <w:pPr>
              <w:spacing w:line="240" w:lineRule="auto"/>
              <w:rPr>
                <w:rFonts w:asciiTheme="minorHAnsi" w:hAnsiTheme="minorHAnsi"/>
                <w:sz w:val="20"/>
              </w:rPr>
            </w:pP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22,23,24.04.2013</w:t>
            </w:r>
          </w:p>
          <w:p w:rsidR="0025530B" w:rsidRPr="0025530B" w:rsidRDefault="0025530B" w:rsidP="0025530B">
            <w:pPr>
              <w:spacing w:line="240" w:lineRule="auto"/>
              <w:rPr>
                <w:rFonts w:asciiTheme="minorHAnsi" w:hAnsiTheme="minorHAnsi"/>
                <w:sz w:val="20"/>
              </w:rPr>
            </w:pP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Fagor Mastercook S.A.</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51-130 Wrocław,</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ul. Żmigrodzka 143</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przemysł</w:t>
            </w:r>
            <w:r w:rsidRPr="0025530B">
              <w:rPr>
                <w:rFonts w:asciiTheme="minorHAnsi" w:hAnsiTheme="minorHAnsi"/>
                <w:sz w:val="20"/>
              </w:rPr>
              <w:t>o</w:t>
            </w:r>
            <w:r w:rsidRPr="0025530B">
              <w:rPr>
                <w:rFonts w:asciiTheme="minorHAnsi" w:hAnsiTheme="minorHAnsi"/>
                <w:sz w:val="20"/>
              </w:rPr>
              <w:t>wych.</w:t>
            </w:r>
            <w:r>
              <w:rPr>
                <w:rFonts w:asciiTheme="minorHAnsi" w:hAnsiTheme="minorHAnsi"/>
                <w:sz w:val="20"/>
              </w:rPr>
              <w:t xml:space="preserve"> </w:t>
            </w:r>
            <w:r w:rsidRPr="0025530B">
              <w:rPr>
                <w:rFonts w:asciiTheme="minorHAnsi" w:hAnsiTheme="minorHAnsi"/>
                <w:sz w:val="20"/>
              </w:rPr>
              <w:t>Rozpoznanie op</w:t>
            </w:r>
            <w:r w:rsidRPr="0025530B">
              <w:rPr>
                <w:rFonts w:asciiTheme="minorHAnsi" w:hAnsiTheme="minorHAnsi"/>
                <w:sz w:val="20"/>
              </w:rPr>
              <w:t>e</w:t>
            </w:r>
            <w:r w:rsidRPr="0025530B">
              <w:rPr>
                <w:rFonts w:asciiTheme="minorHAnsi" w:hAnsiTheme="minorHAnsi"/>
                <w:sz w:val="20"/>
              </w:rPr>
              <w:t>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 5, 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4.</w:t>
            </w: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20,21,22.05.2013</w:t>
            </w: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Polar Whirlpool Polska S.A. 51-210 Wrocław</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ul.Bora-Komorowskiego 6</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przemysł</w:t>
            </w:r>
            <w:r w:rsidRPr="0025530B">
              <w:rPr>
                <w:rFonts w:asciiTheme="minorHAnsi" w:hAnsiTheme="minorHAnsi"/>
                <w:sz w:val="20"/>
              </w:rPr>
              <w:t>o</w:t>
            </w:r>
            <w:r w:rsidRPr="0025530B">
              <w:rPr>
                <w:rFonts w:asciiTheme="minorHAnsi" w:hAnsiTheme="minorHAnsi"/>
                <w:sz w:val="20"/>
              </w:rPr>
              <w:t>wych.</w:t>
            </w:r>
          </w:p>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Rozpoznanie operacyjne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 5, 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5.</w:t>
            </w:r>
          </w:p>
          <w:p w:rsidR="0025530B" w:rsidRPr="0025530B" w:rsidRDefault="0025530B" w:rsidP="0025530B">
            <w:pPr>
              <w:spacing w:line="240" w:lineRule="auto"/>
              <w:rPr>
                <w:rFonts w:asciiTheme="minorHAnsi" w:hAnsiTheme="minorHAnsi"/>
                <w:sz w:val="20"/>
              </w:rPr>
            </w:pP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24.06, 4.07,  11.07.2013</w:t>
            </w:r>
          </w:p>
          <w:p w:rsidR="0025530B" w:rsidRPr="0025530B" w:rsidRDefault="0025530B" w:rsidP="0025530B">
            <w:pPr>
              <w:spacing w:line="240" w:lineRule="auto"/>
              <w:rPr>
                <w:rFonts w:asciiTheme="minorHAnsi" w:hAnsiTheme="minorHAnsi"/>
                <w:sz w:val="20"/>
              </w:rPr>
            </w:pP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Stadion Olimpijski</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51-612 Wrocław,</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ul. Paderewskiego 35</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użyteczności publicznej.</w:t>
            </w:r>
            <w:r>
              <w:rPr>
                <w:rFonts w:asciiTheme="minorHAnsi" w:hAnsiTheme="minorHAnsi"/>
                <w:sz w:val="20"/>
              </w:rPr>
              <w:t xml:space="preserve"> </w:t>
            </w:r>
            <w:r w:rsidRPr="0025530B">
              <w:rPr>
                <w:rFonts w:asciiTheme="minorHAnsi" w:hAnsiTheme="minorHAnsi"/>
                <w:sz w:val="20"/>
              </w:rPr>
              <w:t>Rozpoznanie operacyjne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2,5,8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lastRenderedPageBreak/>
              <w:t>6.</w:t>
            </w: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26,27,28.08.2013</w:t>
            </w: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Stacja Elektroenergetyczna Polskich Sieci Energetyc</w:t>
            </w:r>
            <w:r w:rsidRPr="0025530B">
              <w:rPr>
                <w:rFonts w:asciiTheme="minorHAnsi" w:hAnsiTheme="minorHAnsi"/>
                <w:sz w:val="20"/>
              </w:rPr>
              <w:t>z</w:t>
            </w:r>
            <w:r w:rsidRPr="0025530B">
              <w:rPr>
                <w:rFonts w:asciiTheme="minorHAnsi" w:hAnsiTheme="minorHAnsi"/>
                <w:sz w:val="20"/>
              </w:rPr>
              <w:t>nych S.A w Pasikurowicach</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Zapoznanie ratowników ze specyfiką obiektu pod kątem prowadzenia dzi</w:t>
            </w:r>
            <w:r w:rsidRPr="0025530B">
              <w:rPr>
                <w:rFonts w:asciiTheme="minorHAnsi" w:hAnsiTheme="minorHAnsi"/>
                <w:sz w:val="20"/>
              </w:rPr>
              <w:t>a</w:t>
            </w:r>
            <w:r w:rsidRPr="0025530B">
              <w:rPr>
                <w:rFonts w:asciiTheme="minorHAnsi" w:hAnsiTheme="minorHAnsi"/>
                <w:sz w:val="20"/>
              </w:rPr>
              <w:t>łań ratowniczo-gaśniczych.</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Ćwiczenia przeprowadzono sprawnie, zgodnie z przepisami BHP.</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7.</w:t>
            </w: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09,10,11.09.2013</w:t>
            </w: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Zespół Elektrociepłowni Wrocławskich KOGENERACJA S.A.</w:t>
            </w:r>
          </w:p>
          <w:p w:rsidR="0025530B" w:rsidRPr="0025530B" w:rsidRDefault="0025530B" w:rsidP="0025530B">
            <w:pPr>
              <w:spacing w:line="240" w:lineRule="auto"/>
              <w:rPr>
                <w:rFonts w:asciiTheme="minorHAnsi" w:hAnsiTheme="minorHAnsi"/>
                <w:sz w:val="20"/>
                <w:highlight w:val="yellow"/>
              </w:rPr>
            </w:pPr>
            <w:r w:rsidRPr="0025530B">
              <w:rPr>
                <w:rFonts w:asciiTheme="minorHAnsi" w:hAnsiTheme="minorHAnsi"/>
                <w:sz w:val="20"/>
              </w:rPr>
              <w:t>ul. Łowiecka 24 Wrocław</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Doskonalenie umiejętn</w:t>
            </w:r>
            <w:r w:rsidRPr="0025530B">
              <w:rPr>
                <w:rFonts w:asciiTheme="minorHAnsi" w:hAnsiTheme="minorHAnsi"/>
                <w:sz w:val="20"/>
              </w:rPr>
              <w:t>o</w:t>
            </w:r>
            <w:r w:rsidRPr="0025530B">
              <w:rPr>
                <w:rFonts w:asciiTheme="minorHAnsi" w:hAnsiTheme="minorHAnsi"/>
                <w:sz w:val="20"/>
              </w:rPr>
              <w:t>ści prowadzenia działań ratowniczo – gaśniczych w obiektach przemysł</w:t>
            </w:r>
            <w:r w:rsidRPr="0025530B">
              <w:rPr>
                <w:rFonts w:asciiTheme="minorHAnsi" w:hAnsiTheme="minorHAnsi"/>
                <w:sz w:val="20"/>
              </w:rPr>
              <w:t>o</w:t>
            </w:r>
            <w:r w:rsidRPr="0025530B">
              <w:rPr>
                <w:rFonts w:asciiTheme="minorHAnsi" w:hAnsiTheme="minorHAnsi"/>
                <w:sz w:val="20"/>
              </w:rPr>
              <w:t>wych.</w:t>
            </w:r>
            <w:r>
              <w:rPr>
                <w:rFonts w:asciiTheme="minorHAnsi" w:hAnsiTheme="minorHAnsi"/>
                <w:sz w:val="20"/>
              </w:rPr>
              <w:t xml:space="preserve"> </w:t>
            </w:r>
            <w:r w:rsidRPr="0025530B">
              <w:rPr>
                <w:rFonts w:asciiTheme="minorHAnsi" w:hAnsiTheme="minorHAnsi"/>
                <w:sz w:val="20"/>
              </w:rPr>
              <w:t>Rozpoznanie op</w:t>
            </w:r>
            <w:r w:rsidRPr="0025530B">
              <w:rPr>
                <w:rFonts w:asciiTheme="minorHAnsi" w:hAnsiTheme="minorHAnsi"/>
                <w:sz w:val="20"/>
              </w:rPr>
              <w:t>e</w:t>
            </w:r>
            <w:r w:rsidRPr="0025530B">
              <w:rPr>
                <w:rFonts w:asciiTheme="minorHAnsi" w:hAnsiTheme="minorHAnsi"/>
                <w:sz w:val="20"/>
              </w:rPr>
              <w:t>racyjne obiektu</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SD-30 (JRG-2)</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SD (JRG-8)</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 xml:space="preserve">Ćwiczenia przeprowadzono sprawnie, zgodnie z przepisami BHP. Wypracowano umiejętność współdziałania zastępów </w:t>
            </w:r>
            <w:r>
              <w:rPr>
                <w:rFonts w:asciiTheme="minorHAnsi" w:hAnsiTheme="minorHAnsi"/>
                <w:sz w:val="20"/>
              </w:rPr>
              <w:br/>
            </w:r>
            <w:r w:rsidRPr="0025530B">
              <w:rPr>
                <w:rFonts w:asciiTheme="minorHAnsi" w:hAnsiTheme="minorHAnsi"/>
                <w:sz w:val="20"/>
              </w:rPr>
              <w:t>z JRG 2,5,8.</w:t>
            </w:r>
          </w:p>
        </w:tc>
      </w:tr>
      <w:tr w:rsidR="0025530B" w:rsidRPr="002F7DBD" w:rsidTr="00B81E0C">
        <w:trPr>
          <w:cantSplit/>
        </w:trPr>
        <w:tc>
          <w:tcPr>
            <w:tcW w:w="637"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8.</w:t>
            </w:r>
          </w:p>
        </w:tc>
        <w:tc>
          <w:tcPr>
            <w:tcW w:w="1985"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21,22,23.10.2013</w:t>
            </w:r>
          </w:p>
        </w:tc>
        <w:tc>
          <w:tcPr>
            <w:tcW w:w="2410"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C.H. „Marino” we Wrocł</w:t>
            </w:r>
            <w:r w:rsidRPr="0025530B">
              <w:rPr>
                <w:rFonts w:asciiTheme="minorHAnsi" w:hAnsiTheme="minorHAnsi"/>
                <w:sz w:val="20"/>
              </w:rPr>
              <w:t>a</w:t>
            </w:r>
            <w:r w:rsidRPr="0025530B">
              <w:rPr>
                <w:rFonts w:asciiTheme="minorHAnsi" w:hAnsiTheme="minorHAnsi"/>
                <w:sz w:val="20"/>
              </w:rPr>
              <w:t>wiu ul. Paprotna 7</w:t>
            </w:r>
          </w:p>
        </w:tc>
        <w:tc>
          <w:tcPr>
            <w:tcW w:w="2268" w:type="dxa"/>
            <w:vAlign w:val="center"/>
          </w:tcPr>
          <w:p w:rsidR="0025530B" w:rsidRPr="0025530B" w:rsidRDefault="0025530B" w:rsidP="0025530B">
            <w:pPr>
              <w:spacing w:line="240" w:lineRule="auto"/>
              <w:jc w:val="left"/>
              <w:rPr>
                <w:rFonts w:asciiTheme="minorHAnsi" w:hAnsiTheme="minorHAnsi"/>
                <w:sz w:val="20"/>
              </w:rPr>
            </w:pPr>
            <w:r w:rsidRPr="0025530B">
              <w:rPr>
                <w:rFonts w:asciiTheme="minorHAnsi" w:hAnsiTheme="minorHAnsi"/>
                <w:sz w:val="20"/>
              </w:rPr>
              <w:t>Zapoznanie ratowników ze specyfiką obiektu pod kątem prowadzenia dzi</w:t>
            </w:r>
            <w:r w:rsidRPr="0025530B">
              <w:rPr>
                <w:rFonts w:asciiTheme="minorHAnsi" w:hAnsiTheme="minorHAnsi"/>
                <w:sz w:val="20"/>
              </w:rPr>
              <w:t>a</w:t>
            </w:r>
            <w:r w:rsidRPr="0025530B">
              <w:rPr>
                <w:rFonts w:asciiTheme="minorHAnsi" w:hAnsiTheme="minorHAnsi"/>
                <w:sz w:val="20"/>
              </w:rPr>
              <w:t>łań ratowniczo-gaśniczych.</w:t>
            </w:r>
          </w:p>
        </w:tc>
        <w:tc>
          <w:tcPr>
            <w:tcW w:w="2268"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GBA i GCBA (JRG-5)</w:t>
            </w:r>
          </w:p>
        </w:tc>
        <w:tc>
          <w:tcPr>
            <w:tcW w:w="5244" w:type="dxa"/>
            <w:vAlign w:val="center"/>
          </w:tcPr>
          <w:p w:rsidR="0025530B" w:rsidRPr="0025530B" w:rsidRDefault="0025530B" w:rsidP="0025530B">
            <w:pPr>
              <w:spacing w:line="240" w:lineRule="auto"/>
              <w:rPr>
                <w:rFonts w:asciiTheme="minorHAnsi" w:hAnsiTheme="minorHAnsi"/>
                <w:sz w:val="20"/>
              </w:rPr>
            </w:pPr>
            <w:r w:rsidRPr="0025530B">
              <w:rPr>
                <w:rFonts w:asciiTheme="minorHAnsi" w:hAnsiTheme="minorHAnsi"/>
                <w:sz w:val="20"/>
              </w:rPr>
              <w:t>Ćwiczenia przeprowadzono sprawnie, zgodnie z przepisami BHP.</w:t>
            </w:r>
          </w:p>
        </w:tc>
      </w:tr>
    </w:tbl>
    <w:p w:rsidR="009B7156" w:rsidRDefault="009B7156" w:rsidP="001C4304">
      <w:pPr>
        <w:pStyle w:val="Tekstpodstawowywcity"/>
        <w:spacing w:before="120" w:line="300" w:lineRule="exact"/>
        <w:ind w:left="1134" w:firstLine="720"/>
        <w:jc w:val="both"/>
        <w:rPr>
          <w:rFonts w:cs="Arial"/>
          <w:i/>
          <w:iCs/>
          <w:sz w:val="22"/>
        </w:rPr>
      </w:pPr>
    </w:p>
    <w:p w:rsidR="009B7156" w:rsidRDefault="009B7156" w:rsidP="001C4304">
      <w:pPr>
        <w:pStyle w:val="Tekstpodstawowywcity"/>
        <w:spacing w:before="120" w:line="300" w:lineRule="exact"/>
        <w:ind w:left="1134" w:firstLine="720"/>
        <w:jc w:val="both"/>
        <w:rPr>
          <w:rFonts w:cs="Arial"/>
          <w:i/>
          <w:iCs/>
          <w:sz w:val="22"/>
        </w:rPr>
      </w:pPr>
      <w:r>
        <w:rPr>
          <w:rFonts w:cs="Arial"/>
          <w:i/>
          <w:iCs/>
          <w:sz w:val="22"/>
        </w:rPr>
        <w:br w:type="page"/>
      </w:r>
    </w:p>
    <w:p w:rsidR="00C4735B" w:rsidRDefault="00C4735B" w:rsidP="00C4735B">
      <w:pPr>
        <w:pStyle w:val="Legenda"/>
        <w:keepNext/>
        <w:ind w:left="0" w:firstLine="0"/>
        <w:rPr>
          <w:rFonts w:asciiTheme="minorHAnsi" w:hAnsiTheme="minorHAnsi" w:cs="Arial"/>
          <w:b w:val="0"/>
          <w:i/>
          <w:color w:val="auto"/>
          <w:sz w:val="22"/>
          <w:szCs w:val="22"/>
        </w:rPr>
      </w:pPr>
      <w:r w:rsidRPr="00613E48">
        <w:rPr>
          <w:rFonts w:asciiTheme="minorHAnsi" w:hAnsiTheme="minorHAnsi" w:cs="Arial"/>
          <w:i/>
          <w:color w:val="auto"/>
          <w:sz w:val="22"/>
          <w:szCs w:val="22"/>
        </w:rPr>
        <w:lastRenderedPageBreak/>
        <w:t xml:space="preserve">Tabela </w:t>
      </w:r>
      <w:r w:rsidR="00AC7E31">
        <w:rPr>
          <w:rFonts w:asciiTheme="minorHAnsi" w:hAnsiTheme="minorHAnsi" w:cs="Arial"/>
          <w:i/>
          <w:color w:val="auto"/>
          <w:sz w:val="22"/>
          <w:szCs w:val="22"/>
        </w:rPr>
        <w:t xml:space="preserve">nr </w:t>
      </w:r>
      <w:r w:rsidR="00C81C85">
        <w:rPr>
          <w:rFonts w:asciiTheme="minorHAnsi" w:hAnsiTheme="minorHAnsi" w:cs="Arial"/>
          <w:i/>
          <w:color w:val="auto"/>
          <w:sz w:val="22"/>
          <w:szCs w:val="22"/>
        </w:rPr>
        <w:t>3</w:t>
      </w:r>
      <w:r w:rsidR="004445F7">
        <w:rPr>
          <w:rFonts w:asciiTheme="minorHAnsi" w:hAnsiTheme="minorHAnsi" w:cs="Arial"/>
          <w:i/>
          <w:color w:val="auto"/>
          <w:sz w:val="22"/>
          <w:szCs w:val="22"/>
        </w:rPr>
        <w:t>1.</w:t>
      </w:r>
      <w:r w:rsidRPr="00613E48">
        <w:rPr>
          <w:rFonts w:asciiTheme="minorHAnsi" w:hAnsiTheme="minorHAnsi" w:cs="Arial"/>
          <w:i/>
          <w:color w:val="auto"/>
          <w:sz w:val="22"/>
          <w:szCs w:val="22"/>
        </w:rPr>
        <w:t xml:space="preserve"> </w:t>
      </w:r>
      <w:r>
        <w:rPr>
          <w:rFonts w:asciiTheme="minorHAnsi" w:hAnsiTheme="minorHAnsi" w:cs="Arial"/>
          <w:b w:val="0"/>
          <w:i/>
          <w:color w:val="auto"/>
          <w:sz w:val="22"/>
          <w:szCs w:val="22"/>
        </w:rPr>
        <w:t>JRG nr 6 Kąty</w:t>
      </w:r>
      <w:r w:rsidRPr="00613E48">
        <w:rPr>
          <w:rFonts w:asciiTheme="minorHAnsi" w:hAnsiTheme="minorHAnsi" w:cs="Arial"/>
          <w:b w:val="0"/>
          <w:i/>
          <w:color w:val="auto"/>
          <w:sz w:val="22"/>
          <w:szCs w:val="22"/>
        </w:rPr>
        <w:t xml:space="preserve"> Wrocławskie</w:t>
      </w:r>
      <w:r>
        <w:rPr>
          <w:rFonts w:asciiTheme="minorHAnsi" w:hAnsiTheme="minorHAnsi" w:cs="Arial"/>
          <w:b w:val="0"/>
          <w:i/>
          <w:color w:val="auto"/>
          <w:sz w:val="22"/>
          <w:szCs w:val="22"/>
        </w:rPr>
        <w:t>.</w:t>
      </w:r>
    </w:p>
    <w:tbl>
      <w:tblPr>
        <w:tblW w:w="14671"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tblPr>
      <w:tblGrid>
        <w:gridCol w:w="496"/>
        <w:gridCol w:w="1701"/>
        <w:gridCol w:w="2551"/>
        <w:gridCol w:w="3260"/>
        <w:gridCol w:w="1843"/>
        <w:gridCol w:w="4820"/>
      </w:tblGrid>
      <w:tr w:rsidR="00C4735B" w:rsidRPr="00BF1DDB" w:rsidTr="00C4735B">
        <w:trPr>
          <w:cantSplit/>
        </w:trPr>
        <w:tc>
          <w:tcPr>
            <w:tcW w:w="496" w:type="dxa"/>
            <w:tcBorders>
              <w:top w:val="single" w:sz="6" w:space="0" w:color="auto"/>
              <w:left w:val="single" w:sz="6" w:space="0" w:color="auto"/>
              <w:bottom w:val="single" w:sz="6" w:space="0" w:color="auto"/>
              <w:right w:val="single" w:sz="6"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Lp.</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Data przeprow</w:t>
            </w:r>
            <w:r w:rsidRPr="00BF1DDB">
              <w:rPr>
                <w:rFonts w:asciiTheme="minorHAnsi" w:hAnsiTheme="minorHAnsi" w:cs="Arial"/>
                <w:b/>
                <w:sz w:val="20"/>
              </w:rPr>
              <w:t>a</w:t>
            </w:r>
            <w:r w:rsidRPr="00BF1DDB">
              <w:rPr>
                <w:rFonts w:asciiTheme="minorHAnsi" w:hAnsiTheme="minorHAnsi" w:cs="Arial"/>
                <w:b/>
                <w:sz w:val="20"/>
              </w:rPr>
              <w:t xml:space="preserve">dzenia </w:t>
            </w:r>
          </w:p>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ćwiczeń</w:t>
            </w:r>
          </w:p>
        </w:tc>
        <w:tc>
          <w:tcPr>
            <w:tcW w:w="2551" w:type="dxa"/>
            <w:tcBorders>
              <w:top w:val="single" w:sz="6" w:space="0" w:color="auto"/>
              <w:left w:val="single" w:sz="6" w:space="0" w:color="auto"/>
              <w:bottom w:val="single" w:sz="6" w:space="0" w:color="auto"/>
              <w:right w:val="single" w:sz="6"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Miejsce przeprowadzenia ćwiczeń</w:t>
            </w:r>
          </w:p>
        </w:tc>
        <w:tc>
          <w:tcPr>
            <w:tcW w:w="3260" w:type="dxa"/>
            <w:tcBorders>
              <w:top w:val="single" w:sz="6" w:space="0" w:color="auto"/>
              <w:left w:val="single" w:sz="6" w:space="0" w:color="auto"/>
              <w:bottom w:val="single" w:sz="6" w:space="0" w:color="auto"/>
              <w:right w:val="single" w:sz="6"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Cel, główne założenia ćwiczeń</w:t>
            </w:r>
          </w:p>
        </w:tc>
        <w:tc>
          <w:tcPr>
            <w:tcW w:w="1843" w:type="dxa"/>
            <w:tcBorders>
              <w:top w:val="single" w:sz="6" w:space="0" w:color="auto"/>
              <w:left w:val="single" w:sz="6" w:space="0" w:color="auto"/>
              <w:bottom w:val="single" w:sz="6" w:space="0" w:color="auto"/>
              <w:right w:val="single" w:sz="4"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Siły i środki uczes</w:t>
            </w:r>
            <w:r w:rsidRPr="00BF1DDB">
              <w:rPr>
                <w:rFonts w:asciiTheme="minorHAnsi" w:hAnsiTheme="minorHAnsi" w:cs="Arial"/>
                <w:b/>
                <w:sz w:val="20"/>
              </w:rPr>
              <w:t>t</w:t>
            </w:r>
            <w:r w:rsidRPr="00BF1DDB">
              <w:rPr>
                <w:rFonts w:asciiTheme="minorHAnsi" w:hAnsiTheme="minorHAnsi" w:cs="Arial"/>
                <w:b/>
                <w:sz w:val="20"/>
              </w:rPr>
              <w:t>niczące  w ćwicz</w:t>
            </w:r>
            <w:r w:rsidRPr="00BF1DDB">
              <w:rPr>
                <w:rFonts w:asciiTheme="minorHAnsi" w:hAnsiTheme="minorHAnsi" w:cs="Arial"/>
                <w:b/>
                <w:sz w:val="20"/>
              </w:rPr>
              <w:t>e</w:t>
            </w:r>
            <w:r w:rsidRPr="00BF1DDB">
              <w:rPr>
                <w:rFonts w:asciiTheme="minorHAnsi" w:hAnsiTheme="minorHAnsi" w:cs="Arial"/>
                <w:b/>
                <w:sz w:val="20"/>
              </w:rPr>
              <w:t>niach</w:t>
            </w:r>
          </w:p>
        </w:tc>
        <w:tc>
          <w:tcPr>
            <w:tcW w:w="4820" w:type="dxa"/>
            <w:tcBorders>
              <w:top w:val="single" w:sz="6" w:space="0" w:color="auto"/>
              <w:left w:val="single" w:sz="4" w:space="0" w:color="auto"/>
              <w:bottom w:val="single" w:sz="6" w:space="0" w:color="auto"/>
              <w:right w:val="single" w:sz="6" w:space="0" w:color="auto"/>
            </w:tcBorders>
            <w:vAlign w:val="center"/>
            <w:hideMark/>
          </w:tcPr>
          <w:p w:rsidR="00C4735B" w:rsidRPr="00BF1DDB" w:rsidRDefault="00C4735B" w:rsidP="00C047FF">
            <w:pPr>
              <w:overflowPunct/>
              <w:autoSpaceDE/>
              <w:autoSpaceDN/>
              <w:adjustRightInd/>
              <w:spacing w:line="240" w:lineRule="auto"/>
              <w:jc w:val="center"/>
              <w:textAlignment w:val="auto"/>
              <w:rPr>
                <w:rFonts w:asciiTheme="minorHAnsi" w:hAnsiTheme="minorHAnsi" w:cs="Arial"/>
                <w:b/>
                <w:sz w:val="20"/>
              </w:rPr>
            </w:pPr>
            <w:r w:rsidRPr="00BF1DDB">
              <w:rPr>
                <w:rFonts w:asciiTheme="minorHAnsi" w:hAnsiTheme="minorHAnsi" w:cs="Arial"/>
                <w:b/>
                <w:sz w:val="20"/>
              </w:rPr>
              <w:t>Ocena  ćwiczeń, uwagi i wnioski</w:t>
            </w:r>
          </w:p>
        </w:tc>
      </w:tr>
      <w:tr w:rsidR="00C4735B" w:rsidRPr="00BF1DDB" w:rsidTr="00C4735B">
        <w:trPr>
          <w:cantSplit/>
          <w:trHeight w:val="1229"/>
        </w:trPr>
        <w:tc>
          <w:tcPr>
            <w:tcW w:w="496" w:type="dxa"/>
            <w:tcBorders>
              <w:top w:val="single" w:sz="6" w:space="0" w:color="auto"/>
              <w:left w:val="single" w:sz="6" w:space="0" w:color="auto"/>
              <w:bottom w:val="single" w:sz="6" w:space="0" w:color="auto"/>
              <w:right w:val="single" w:sz="6" w:space="0" w:color="auto"/>
            </w:tcBorders>
            <w:vAlign w:val="center"/>
            <w:hideMark/>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bCs/>
                <w:sz w:val="20"/>
              </w:rPr>
            </w:pPr>
            <w:r w:rsidRPr="00C4735B">
              <w:rPr>
                <w:rFonts w:asciiTheme="minorHAnsi" w:hAnsiTheme="minorHAnsi" w:cs="Arial"/>
                <w:sz w:val="20"/>
              </w:rPr>
              <w:t>13,14,15.02.2013</w:t>
            </w:r>
          </w:p>
        </w:tc>
        <w:tc>
          <w:tcPr>
            <w:tcW w:w="255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CFE Merida Polska Sp. z o.o. Centrum Logistyczne</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Tyniec Mały ul. Żernicka 23</w:t>
            </w:r>
          </w:p>
        </w:tc>
        <w:tc>
          <w:tcPr>
            <w:tcW w:w="3260"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 drogami ewakuacyjn</w:t>
            </w:r>
            <w:r w:rsidRPr="00C4735B">
              <w:rPr>
                <w:rFonts w:asciiTheme="minorHAnsi" w:hAnsiTheme="minorHAnsi" w:cs="Arial"/>
                <w:sz w:val="20"/>
              </w:rPr>
              <w:t>y</w:t>
            </w:r>
            <w:r w:rsidRPr="00C4735B">
              <w:rPr>
                <w:rFonts w:asciiTheme="minorHAnsi" w:hAnsiTheme="minorHAnsi" w:cs="Arial"/>
                <w:sz w:val="20"/>
              </w:rPr>
              <w:t>mi, lokalizacji głównych wyłączników prądu.</w:t>
            </w:r>
          </w:p>
        </w:tc>
        <w:tc>
          <w:tcPr>
            <w:tcW w:w="1843" w:type="dxa"/>
            <w:tcBorders>
              <w:top w:val="single" w:sz="6" w:space="0" w:color="auto"/>
              <w:left w:val="single" w:sz="6" w:space="0" w:color="auto"/>
              <w:bottom w:val="single" w:sz="6"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6" w:space="0" w:color="auto"/>
              <w:left w:val="single" w:sz="4"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r>
              <w:rPr>
                <w:rFonts w:asciiTheme="minorHAnsi" w:hAnsiTheme="minorHAnsi" w:cs="Arial"/>
                <w:sz w:val="20"/>
              </w:rPr>
              <w:t xml:space="preserve"> </w:t>
            </w:r>
            <w:r w:rsidRPr="00C4735B">
              <w:rPr>
                <w:rFonts w:asciiTheme="minorHAnsi" w:hAnsiTheme="minorHAnsi" w:cs="Arial"/>
                <w:sz w:val="20"/>
              </w:rPr>
              <w:t>stan</w:t>
            </w:r>
            <w:r w:rsidRPr="00C4735B">
              <w:rPr>
                <w:rFonts w:asciiTheme="minorHAnsi" w:hAnsiTheme="minorHAnsi" w:cs="Arial"/>
                <w:sz w:val="20"/>
              </w:rPr>
              <w:t>o</w:t>
            </w:r>
            <w:r w:rsidRPr="00C4735B">
              <w:rPr>
                <w:rFonts w:asciiTheme="minorHAnsi" w:hAnsiTheme="minorHAnsi" w:cs="Arial"/>
                <w:sz w:val="20"/>
              </w:rPr>
              <w:t>wisk gaśniczych oraz nieprawidłowym sporządzeniu pl</w:t>
            </w:r>
            <w:r w:rsidRPr="00C4735B">
              <w:rPr>
                <w:rFonts w:asciiTheme="minorHAnsi" w:hAnsiTheme="minorHAnsi" w:cs="Arial"/>
                <w:sz w:val="20"/>
              </w:rPr>
              <w:t>a</w:t>
            </w:r>
            <w:r w:rsidRPr="00C4735B">
              <w:rPr>
                <w:rFonts w:asciiTheme="minorHAnsi" w:hAnsiTheme="minorHAnsi" w:cs="Arial"/>
                <w:sz w:val="20"/>
              </w:rPr>
              <w:t>nu sytuacyjnego ćwiczeń.</w:t>
            </w:r>
            <w:r>
              <w:rPr>
                <w:rFonts w:asciiTheme="minorHAnsi" w:hAnsiTheme="minorHAnsi" w:cs="Arial"/>
                <w:sz w:val="20"/>
              </w:rPr>
              <w:t xml:space="preserve"> </w:t>
            </w:r>
            <w:r w:rsidRPr="00C4735B">
              <w:rPr>
                <w:rFonts w:asciiTheme="minorHAnsi" w:hAnsiTheme="minorHAnsi" w:cs="Arial"/>
                <w:sz w:val="20"/>
              </w:rPr>
              <w:t>Wszystkie ćwiczenia na bieżąco omawiane były ze zmianami służbowymi, a zaobserw</w:t>
            </w:r>
            <w:r w:rsidRPr="00C4735B">
              <w:rPr>
                <w:rFonts w:asciiTheme="minorHAnsi" w:hAnsiTheme="minorHAnsi" w:cs="Arial"/>
                <w:sz w:val="20"/>
              </w:rPr>
              <w:t>o</w:t>
            </w:r>
            <w:r w:rsidRPr="00C4735B">
              <w:rPr>
                <w:rFonts w:asciiTheme="minorHAnsi" w:hAnsiTheme="minorHAnsi" w:cs="Arial"/>
                <w:sz w:val="20"/>
              </w:rPr>
              <w:t>wane błędy analizowane. Podczas realizacji zajęć dosk</w:t>
            </w:r>
            <w:r w:rsidRPr="00C4735B">
              <w:rPr>
                <w:rFonts w:asciiTheme="minorHAnsi" w:hAnsiTheme="minorHAnsi" w:cs="Arial"/>
                <w:sz w:val="20"/>
              </w:rPr>
              <w:t>o</w:t>
            </w:r>
            <w:r w:rsidRPr="00C4735B">
              <w:rPr>
                <w:rFonts w:asciiTheme="minorHAnsi" w:hAnsiTheme="minorHAnsi" w:cs="Arial"/>
                <w:sz w:val="20"/>
              </w:rPr>
              <w:t>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w:t>
            </w:r>
            <w:r w:rsidRPr="00C4735B">
              <w:rPr>
                <w:rFonts w:asciiTheme="minorHAnsi" w:hAnsiTheme="minorHAnsi" w:cs="Arial"/>
                <w:sz w:val="20"/>
              </w:rPr>
              <w:t>d</w:t>
            </w:r>
            <w:r w:rsidRPr="00C4735B">
              <w:rPr>
                <w:rFonts w:asciiTheme="minorHAnsi" w:hAnsiTheme="minorHAnsi" w:cs="Arial"/>
                <w:sz w:val="20"/>
              </w:rPr>
              <w:t>nienia, które stwarzały problemy podczas ćwiczeń.</w:t>
            </w:r>
          </w:p>
        </w:tc>
      </w:tr>
      <w:tr w:rsidR="00C4735B" w:rsidRPr="00BF1DDB" w:rsidTr="00C4735B">
        <w:trPr>
          <w:cantSplit/>
        </w:trPr>
        <w:tc>
          <w:tcPr>
            <w:tcW w:w="496" w:type="dxa"/>
            <w:tcBorders>
              <w:top w:val="single" w:sz="6" w:space="0" w:color="auto"/>
              <w:left w:val="single" w:sz="6" w:space="0" w:color="auto"/>
              <w:bottom w:val="single" w:sz="6" w:space="0" w:color="auto"/>
              <w:right w:val="single" w:sz="6" w:space="0" w:color="auto"/>
            </w:tcBorders>
            <w:vAlign w:val="center"/>
            <w:hideMark/>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 xml:space="preserve">25,26,27.03.2013 </w:t>
            </w:r>
          </w:p>
        </w:tc>
        <w:tc>
          <w:tcPr>
            <w:tcW w:w="255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SKANSKA wytwórnia mas</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bitumicznych w Nasławicach</w:t>
            </w:r>
          </w:p>
          <w:p w:rsidR="00C4735B" w:rsidRPr="00C4735B" w:rsidRDefault="00C4735B" w:rsidP="00C4735B">
            <w:pPr>
              <w:spacing w:line="240" w:lineRule="auto"/>
              <w:rPr>
                <w:rFonts w:asciiTheme="minorHAnsi" w:hAnsiTheme="minorHAnsi" w:cs="Arial"/>
                <w:sz w:val="20"/>
                <w:lang w:val="en-US"/>
              </w:rPr>
            </w:pPr>
            <w:r w:rsidRPr="00C4735B">
              <w:rPr>
                <w:rFonts w:asciiTheme="minorHAnsi" w:hAnsiTheme="minorHAnsi" w:cs="Arial"/>
                <w:sz w:val="20"/>
              </w:rPr>
              <w:t>ul. Komuny Paryskiej 48</w:t>
            </w:r>
            <w:r w:rsidRPr="00C4735B">
              <w:rPr>
                <w:rFonts w:asciiTheme="minorHAnsi" w:hAnsiTheme="minorHAnsi" w:cs="Arial"/>
                <w:sz w:val="20"/>
                <w:lang w:val="en-US"/>
              </w:rPr>
              <w:t xml:space="preserve"> </w:t>
            </w:r>
          </w:p>
        </w:tc>
        <w:tc>
          <w:tcPr>
            <w:tcW w:w="3260"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 drogami ewakuacyjn</w:t>
            </w:r>
            <w:r w:rsidRPr="00C4735B">
              <w:rPr>
                <w:rFonts w:asciiTheme="minorHAnsi" w:hAnsiTheme="minorHAnsi" w:cs="Arial"/>
                <w:sz w:val="20"/>
              </w:rPr>
              <w:t>y</w:t>
            </w:r>
            <w:r w:rsidRPr="00C4735B">
              <w:rPr>
                <w:rFonts w:asciiTheme="minorHAnsi" w:hAnsiTheme="minorHAnsi" w:cs="Arial"/>
                <w:sz w:val="20"/>
              </w:rPr>
              <w:t>mi, lokalizacji głównych wyłączników prądu.</w:t>
            </w:r>
          </w:p>
        </w:tc>
        <w:tc>
          <w:tcPr>
            <w:tcW w:w="1843" w:type="dxa"/>
            <w:tcBorders>
              <w:top w:val="single" w:sz="6" w:space="0" w:color="auto"/>
              <w:left w:val="single" w:sz="6" w:space="0" w:color="auto"/>
              <w:bottom w:val="single" w:sz="6"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6" w:space="0" w:color="auto"/>
              <w:left w:val="single" w:sz="4"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r>
              <w:rPr>
                <w:rFonts w:asciiTheme="minorHAnsi" w:hAnsiTheme="minorHAnsi" w:cs="Arial"/>
                <w:sz w:val="20"/>
              </w:rPr>
              <w:t xml:space="preserve"> </w:t>
            </w:r>
            <w:r w:rsidRPr="00C4735B">
              <w:rPr>
                <w:rFonts w:asciiTheme="minorHAnsi" w:hAnsiTheme="minorHAnsi" w:cs="Arial"/>
                <w:sz w:val="20"/>
              </w:rPr>
              <w:t>stan</w:t>
            </w:r>
            <w:r w:rsidRPr="00C4735B">
              <w:rPr>
                <w:rFonts w:asciiTheme="minorHAnsi" w:hAnsiTheme="minorHAnsi" w:cs="Arial"/>
                <w:sz w:val="20"/>
              </w:rPr>
              <w:t>o</w:t>
            </w:r>
            <w:r w:rsidRPr="00C4735B">
              <w:rPr>
                <w:rFonts w:asciiTheme="minorHAnsi" w:hAnsiTheme="minorHAnsi" w:cs="Arial"/>
                <w:sz w:val="20"/>
              </w:rPr>
              <w:t>wisk gaśniczych oraz nieprawidłowym sporządzeniu pl</w:t>
            </w:r>
            <w:r w:rsidRPr="00C4735B">
              <w:rPr>
                <w:rFonts w:asciiTheme="minorHAnsi" w:hAnsiTheme="minorHAnsi" w:cs="Arial"/>
                <w:sz w:val="20"/>
              </w:rPr>
              <w:t>a</w:t>
            </w:r>
            <w:r w:rsidRPr="00C4735B">
              <w:rPr>
                <w:rFonts w:asciiTheme="minorHAnsi" w:hAnsiTheme="minorHAnsi" w:cs="Arial"/>
                <w:sz w:val="20"/>
              </w:rPr>
              <w:t>nu sytuacyjnego ćwiczeń.</w:t>
            </w:r>
            <w:r>
              <w:rPr>
                <w:rFonts w:asciiTheme="minorHAnsi" w:hAnsiTheme="minorHAnsi" w:cs="Arial"/>
                <w:sz w:val="20"/>
              </w:rPr>
              <w:t xml:space="preserve"> </w:t>
            </w:r>
            <w:r w:rsidRPr="00C4735B">
              <w:rPr>
                <w:rFonts w:asciiTheme="minorHAnsi" w:hAnsiTheme="minorHAnsi" w:cs="Arial"/>
                <w:sz w:val="20"/>
              </w:rPr>
              <w:t>Wszystkie ćwiczenia na bieżąco omawiane były ze zmianami służbowymi, a zaobserw</w:t>
            </w:r>
            <w:r w:rsidRPr="00C4735B">
              <w:rPr>
                <w:rFonts w:asciiTheme="minorHAnsi" w:hAnsiTheme="minorHAnsi" w:cs="Arial"/>
                <w:sz w:val="20"/>
              </w:rPr>
              <w:t>o</w:t>
            </w:r>
            <w:r w:rsidRPr="00C4735B">
              <w:rPr>
                <w:rFonts w:asciiTheme="minorHAnsi" w:hAnsiTheme="minorHAnsi" w:cs="Arial"/>
                <w:sz w:val="20"/>
              </w:rPr>
              <w:t>wane błędy analizowane. Podczas realizacji zajęć dosk</w:t>
            </w:r>
            <w:r w:rsidRPr="00C4735B">
              <w:rPr>
                <w:rFonts w:asciiTheme="minorHAnsi" w:hAnsiTheme="minorHAnsi" w:cs="Arial"/>
                <w:sz w:val="20"/>
              </w:rPr>
              <w:t>o</w:t>
            </w:r>
            <w:r w:rsidRPr="00C4735B">
              <w:rPr>
                <w:rFonts w:asciiTheme="minorHAnsi" w:hAnsiTheme="minorHAnsi" w:cs="Arial"/>
                <w:sz w:val="20"/>
              </w:rPr>
              <w:t>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w:t>
            </w:r>
            <w:r w:rsidRPr="00C4735B">
              <w:rPr>
                <w:rFonts w:asciiTheme="minorHAnsi" w:hAnsiTheme="minorHAnsi" w:cs="Arial"/>
                <w:sz w:val="20"/>
              </w:rPr>
              <w:t>d</w:t>
            </w:r>
            <w:r w:rsidRPr="00C4735B">
              <w:rPr>
                <w:rFonts w:asciiTheme="minorHAnsi" w:hAnsiTheme="minorHAnsi" w:cs="Arial"/>
                <w:sz w:val="20"/>
              </w:rPr>
              <w:t>nienia, które stwarzały problemy podczas ćwiczeń.</w:t>
            </w:r>
          </w:p>
        </w:tc>
      </w:tr>
      <w:tr w:rsidR="00C4735B" w:rsidRPr="00BF1DDB" w:rsidTr="00C4735B">
        <w:trPr>
          <w:cantSplit/>
          <w:trHeight w:val="983"/>
        </w:trPr>
        <w:tc>
          <w:tcPr>
            <w:tcW w:w="496" w:type="dxa"/>
            <w:tcBorders>
              <w:top w:val="single" w:sz="6" w:space="0" w:color="auto"/>
              <w:left w:val="single" w:sz="6" w:space="0" w:color="auto"/>
              <w:bottom w:val="single" w:sz="6" w:space="0" w:color="auto"/>
              <w:right w:val="single" w:sz="6" w:space="0" w:color="auto"/>
            </w:tcBorders>
            <w:vAlign w:val="center"/>
            <w:hideMark/>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3.</w:t>
            </w:r>
          </w:p>
        </w:tc>
        <w:tc>
          <w:tcPr>
            <w:tcW w:w="170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24,25,26.04.2013</w:t>
            </w:r>
          </w:p>
        </w:tc>
        <w:tc>
          <w:tcPr>
            <w:tcW w:w="2551"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Zakład Opiekuńczo-Leczniczy im. Jana Pawła ll</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Jaszkotle 21</w:t>
            </w:r>
          </w:p>
        </w:tc>
        <w:tc>
          <w:tcPr>
            <w:tcW w:w="3260" w:type="dxa"/>
            <w:tcBorders>
              <w:top w:val="single" w:sz="6" w:space="0" w:color="auto"/>
              <w:left w:val="single" w:sz="6"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w:t>
            </w:r>
          </w:p>
        </w:tc>
        <w:tc>
          <w:tcPr>
            <w:tcW w:w="1843" w:type="dxa"/>
            <w:tcBorders>
              <w:top w:val="single" w:sz="6" w:space="0" w:color="auto"/>
              <w:left w:val="single" w:sz="6" w:space="0" w:color="auto"/>
              <w:bottom w:val="single" w:sz="6"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6" w:space="0" w:color="auto"/>
              <w:left w:val="single" w:sz="4" w:space="0" w:color="auto"/>
              <w:bottom w:val="single" w:sz="6"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r>
              <w:rPr>
                <w:rFonts w:asciiTheme="minorHAnsi" w:hAnsiTheme="minorHAnsi" w:cs="Arial"/>
                <w:sz w:val="20"/>
              </w:rPr>
              <w:t xml:space="preserve"> </w:t>
            </w:r>
            <w:r w:rsidRPr="00C4735B">
              <w:rPr>
                <w:rFonts w:asciiTheme="minorHAnsi" w:hAnsiTheme="minorHAnsi" w:cs="Arial"/>
                <w:sz w:val="20"/>
              </w:rPr>
              <w:t>stan</w:t>
            </w:r>
            <w:r w:rsidRPr="00C4735B">
              <w:rPr>
                <w:rFonts w:asciiTheme="minorHAnsi" w:hAnsiTheme="minorHAnsi" w:cs="Arial"/>
                <w:sz w:val="20"/>
              </w:rPr>
              <w:t>o</w:t>
            </w:r>
            <w:r w:rsidRPr="00C4735B">
              <w:rPr>
                <w:rFonts w:asciiTheme="minorHAnsi" w:hAnsiTheme="minorHAnsi" w:cs="Arial"/>
                <w:sz w:val="20"/>
              </w:rPr>
              <w:t>wisk gaśniczych oraz nieprawidłowym sporządzeniu pl</w:t>
            </w:r>
            <w:r w:rsidRPr="00C4735B">
              <w:rPr>
                <w:rFonts w:asciiTheme="minorHAnsi" w:hAnsiTheme="minorHAnsi" w:cs="Arial"/>
                <w:sz w:val="20"/>
              </w:rPr>
              <w:t>a</w:t>
            </w:r>
            <w:r w:rsidRPr="00C4735B">
              <w:rPr>
                <w:rFonts w:asciiTheme="minorHAnsi" w:hAnsiTheme="minorHAnsi" w:cs="Arial"/>
                <w:sz w:val="20"/>
              </w:rPr>
              <w:t>nu sytuacyjnego ćwiczeń.</w:t>
            </w:r>
            <w:r>
              <w:rPr>
                <w:rFonts w:asciiTheme="minorHAnsi" w:hAnsiTheme="minorHAnsi" w:cs="Arial"/>
                <w:sz w:val="20"/>
              </w:rPr>
              <w:t xml:space="preserve"> </w:t>
            </w:r>
            <w:r w:rsidRPr="00C4735B">
              <w:rPr>
                <w:rFonts w:asciiTheme="minorHAnsi" w:hAnsiTheme="minorHAnsi" w:cs="Arial"/>
                <w:sz w:val="20"/>
              </w:rPr>
              <w:t>Wszystkie ćwiczenia na bieżąco omawiane były ze zmianami służbowymi, a zaobserw</w:t>
            </w:r>
            <w:r w:rsidRPr="00C4735B">
              <w:rPr>
                <w:rFonts w:asciiTheme="minorHAnsi" w:hAnsiTheme="minorHAnsi" w:cs="Arial"/>
                <w:sz w:val="20"/>
              </w:rPr>
              <w:t>o</w:t>
            </w:r>
            <w:r w:rsidRPr="00C4735B">
              <w:rPr>
                <w:rFonts w:asciiTheme="minorHAnsi" w:hAnsiTheme="minorHAnsi" w:cs="Arial"/>
                <w:sz w:val="20"/>
              </w:rPr>
              <w:t>wane błędy analizowane. Podczas realizacji zajęć dosk</w:t>
            </w:r>
            <w:r w:rsidRPr="00C4735B">
              <w:rPr>
                <w:rFonts w:asciiTheme="minorHAnsi" w:hAnsiTheme="minorHAnsi" w:cs="Arial"/>
                <w:sz w:val="20"/>
              </w:rPr>
              <w:t>o</w:t>
            </w:r>
            <w:r w:rsidRPr="00C4735B">
              <w:rPr>
                <w:rFonts w:asciiTheme="minorHAnsi" w:hAnsiTheme="minorHAnsi" w:cs="Arial"/>
                <w:sz w:val="20"/>
              </w:rPr>
              <w:t>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w:t>
            </w:r>
            <w:r w:rsidRPr="00C4735B">
              <w:rPr>
                <w:rFonts w:asciiTheme="minorHAnsi" w:hAnsiTheme="minorHAnsi" w:cs="Arial"/>
                <w:sz w:val="20"/>
              </w:rPr>
              <w:t>d</w:t>
            </w:r>
            <w:r w:rsidRPr="00C4735B">
              <w:rPr>
                <w:rFonts w:asciiTheme="minorHAnsi" w:hAnsiTheme="minorHAnsi" w:cs="Arial"/>
                <w:sz w:val="20"/>
              </w:rPr>
              <w:t>nienia, które stwarzały problemy podczas ćwiczeń.</w:t>
            </w:r>
          </w:p>
        </w:tc>
      </w:tr>
      <w:tr w:rsidR="00C4735B" w:rsidRPr="00BF1DDB" w:rsidTr="00C4735B">
        <w:trPr>
          <w:cantSplit/>
          <w:trHeight w:val="1636"/>
        </w:trPr>
        <w:tc>
          <w:tcPr>
            <w:tcW w:w="496" w:type="dxa"/>
            <w:tcBorders>
              <w:top w:val="single" w:sz="6"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4.</w:t>
            </w:r>
          </w:p>
        </w:tc>
        <w:tc>
          <w:tcPr>
            <w:tcW w:w="1701" w:type="dxa"/>
            <w:tcBorders>
              <w:top w:val="single" w:sz="6"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14,15,28.05.2013</w:t>
            </w:r>
          </w:p>
        </w:tc>
        <w:tc>
          <w:tcPr>
            <w:tcW w:w="2551" w:type="dxa"/>
            <w:tcBorders>
              <w:top w:val="single" w:sz="6"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Skalimex-Grantin Sp. z o.o.</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Kopalnie i hurtownie</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 xml:space="preserve">granitów w Sobótce </w:t>
            </w:r>
          </w:p>
          <w:p w:rsidR="00C4735B" w:rsidRPr="00C4735B" w:rsidRDefault="00C4735B" w:rsidP="00C4735B">
            <w:pPr>
              <w:spacing w:line="240" w:lineRule="auto"/>
              <w:rPr>
                <w:rFonts w:asciiTheme="minorHAnsi" w:hAnsiTheme="minorHAnsi" w:cs="Arial"/>
                <w:bCs/>
                <w:sz w:val="20"/>
              </w:rPr>
            </w:pPr>
            <w:r w:rsidRPr="00C4735B">
              <w:rPr>
                <w:rFonts w:asciiTheme="minorHAnsi" w:hAnsiTheme="minorHAnsi" w:cs="Arial"/>
                <w:sz w:val="20"/>
              </w:rPr>
              <w:t>ul. Chwałkowska 23</w:t>
            </w:r>
          </w:p>
        </w:tc>
        <w:tc>
          <w:tcPr>
            <w:tcW w:w="3260" w:type="dxa"/>
            <w:tcBorders>
              <w:top w:val="single" w:sz="6"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 drogami ewakuacyjn</w:t>
            </w:r>
            <w:r w:rsidRPr="00C4735B">
              <w:rPr>
                <w:rFonts w:asciiTheme="minorHAnsi" w:hAnsiTheme="minorHAnsi" w:cs="Arial"/>
                <w:sz w:val="20"/>
              </w:rPr>
              <w:t>y</w:t>
            </w:r>
            <w:r w:rsidRPr="00C4735B">
              <w:rPr>
                <w:rFonts w:asciiTheme="minorHAnsi" w:hAnsiTheme="minorHAnsi" w:cs="Arial"/>
                <w:sz w:val="20"/>
              </w:rPr>
              <w:t>mi, lokalizacji głównych wyłączników prądu.</w:t>
            </w:r>
          </w:p>
        </w:tc>
        <w:tc>
          <w:tcPr>
            <w:tcW w:w="1843" w:type="dxa"/>
            <w:tcBorders>
              <w:top w:val="single" w:sz="6" w:space="0" w:color="auto"/>
              <w:left w:val="single" w:sz="6"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6" w:space="0" w:color="auto"/>
              <w:left w:val="single" w:sz="4"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r>
              <w:rPr>
                <w:rFonts w:asciiTheme="minorHAnsi" w:hAnsiTheme="minorHAnsi" w:cs="Arial"/>
                <w:sz w:val="20"/>
              </w:rPr>
              <w:t xml:space="preserve"> </w:t>
            </w:r>
            <w:r w:rsidRPr="00C4735B">
              <w:rPr>
                <w:rFonts w:asciiTheme="minorHAnsi" w:hAnsiTheme="minorHAnsi" w:cs="Arial"/>
                <w:sz w:val="20"/>
              </w:rPr>
              <w:t>stan</w:t>
            </w:r>
            <w:r w:rsidRPr="00C4735B">
              <w:rPr>
                <w:rFonts w:asciiTheme="minorHAnsi" w:hAnsiTheme="minorHAnsi" w:cs="Arial"/>
                <w:sz w:val="20"/>
              </w:rPr>
              <w:t>o</w:t>
            </w:r>
            <w:r w:rsidRPr="00C4735B">
              <w:rPr>
                <w:rFonts w:asciiTheme="minorHAnsi" w:hAnsiTheme="minorHAnsi" w:cs="Arial"/>
                <w:sz w:val="20"/>
              </w:rPr>
              <w:t>wisk gaśniczych oraz nieprawidłowym sporządzeniu pl</w:t>
            </w:r>
            <w:r w:rsidRPr="00C4735B">
              <w:rPr>
                <w:rFonts w:asciiTheme="minorHAnsi" w:hAnsiTheme="minorHAnsi" w:cs="Arial"/>
                <w:sz w:val="20"/>
              </w:rPr>
              <w:t>a</w:t>
            </w:r>
            <w:r w:rsidRPr="00C4735B">
              <w:rPr>
                <w:rFonts w:asciiTheme="minorHAnsi" w:hAnsiTheme="minorHAnsi" w:cs="Arial"/>
                <w:sz w:val="20"/>
              </w:rPr>
              <w:t>nu sytuacyjnego ćwiczeń.</w:t>
            </w:r>
            <w:r>
              <w:rPr>
                <w:rFonts w:asciiTheme="minorHAnsi" w:hAnsiTheme="minorHAnsi" w:cs="Arial"/>
                <w:sz w:val="20"/>
              </w:rPr>
              <w:t xml:space="preserve"> </w:t>
            </w:r>
            <w:r w:rsidRPr="00C4735B">
              <w:rPr>
                <w:rFonts w:asciiTheme="minorHAnsi" w:hAnsiTheme="minorHAnsi" w:cs="Arial"/>
                <w:sz w:val="20"/>
              </w:rPr>
              <w:t>Wszystkie ćwiczenia na bieżąco omawiane były ze zmianami służbowymi, a zaobserw</w:t>
            </w:r>
            <w:r w:rsidRPr="00C4735B">
              <w:rPr>
                <w:rFonts w:asciiTheme="minorHAnsi" w:hAnsiTheme="minorHAnsi" w:cs="Arial"/>
                <w:sz w:val="20"/>
              </w:rPr>
              <w:t>o</w:t>
            </w:r>
            <w:r w:rsidRPr="00C4735B">
              <w:rPr>
                <w:rFonts w:asciiTheme="minorHAnsi" w:hAnsiTheme="minorHAnsi" w:cs="Arial"/>
                <w:sz w:val="20"/>
              </w:rPr>
              <w:t>wane błędy analizowane. Podczas realizacji zajęć dosk</w:t>
            </w:r>
            <w:r w:rsidRPr="00C4735B">
              <w:rPr>
                <w:rFonts w:asciiTheme="minorHAnsi" w:hAnsiTheme="minorHAnsi" w:cs="Arial"/>
                <w:sz w:val="20"/>
              </w:rPr>
              <w:t>o</w:t>
            </w:r>
            <w:r w:rsidRPr="00C4735B">
              <w:rPr>
                <w:rFonts w:asciiTheme="minorHAnsi" w:hAnsiTheme="minorHAnsi" w:cs="Arial"/>
                <w:sz w:val="20"/>
              </w:rPr>
              <w:t>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w:t>
            </w:r>
            <w:r w:rsidRPr="00C4735B">
              <w:rPr>
                <w:rFonts w:asciiTheme="minorHAnsi" w:hAnsiTheme="minorHAnsi" w:cs="Arial"/>
                <w:sz w:val="20"/>
              </w:rPr>
              <w:t>d</w:t>
            </w:r>
            <w:r w:rsidRPr="00C4735B">
              <w:rPr>
                <w:rFonts w:asciiTheme="minorHAnsi" w:hAnsiTheme="minorHAnsi" w:cs="Arial"/>
                <w:sz w:val="20"/>
              </w:rPr>
              <w:t>nienia, które stwarzały problemy podczas ćwiczeń.</w:t>
            </w:r>
          </w:p>
        </w:tc>
      </w:tr>
      <w:tr w:rsidR="00C4735B" w:rsidRPr="00BF1DDB" w:rsidTr="00C4735B">
        <w:trPr>
          <w:cantSplit/>
          <w:trHeight w:val="77"/>
        </w:trPr>
        <w:tc>
          <w:tcPr>
            <w:tcW w:w="496"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lastRenderedPageBreak/>
              <w:t>5.</w:t>
            </w:r>
          </w:p>
        </w:tc>
        <w:tc>
          <w:tcPr>
            <w:tcW w:w="170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18.19.20.09.2013</w:t>
            </w:r>
          </w:p>
        </w:tc>
        <w:tc>
          <w:tcPr>
            <w:tcW w:w="2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Urząd Gminy w Mietkowie</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Ul. Kolejowa 35</w:t>
            </w:r>
          </w:p>
        </w:tc>
        <w:tc>
          <w:tcPr>
            <w:tcW w:w="326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 drogami ewakuacyjn</w:t>
            </w:r>
            <w:r w:rsidRPr="00C4735B">
              <w:rPr>
                <w:rFonts w:asciiTheme="minorHAnsi" w:hAnsiTheme="minorHAnsi" w:cs="Arial"/>
                <w:sz w:val="20"/>
              </w:rPr>
              <w:t>y</w:t>
            </w:r>
            <w:r w:rsidRPr="00C4735B">
              <w:rPr>
                <w:rFonts w:asciiTheme="minorHAnsi" w:hAnsiTheme="minorHAnsi" w:cs="Arial"/>
                <w:sz w:val="20"/>
              </w:rPr>
              <w:t>mi, lokalizacji głównych wyłączników - prądu, gazu.</w:t>
            </w:r>
          </w:p>
        </w:tc>
        <w:tc>
          <w:tcPr>
            <w:tcW w:w="1843"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stanowisk gaśniczych oraz nieprawidłowym sporządzeniu planu sytuacyjnego ćwiczeń.</w:t>
            </w:r>
            <w:r>
              <w:rPr>
                <w:rFonts w:asciiTheme="minorHAnsi" w:hAnsiTheme="minorHAnsi" w:cs="Arial"/>
                <w:sz w:val="20"/>
              </w:rPr>
              <w:t xml:space="preserve"> </w:t>
            </w:r>
            <w:r w:rsidRPr="00C4735B">
              <w:rPr>
                <w:rFonts w:asciiTheme="minorHAnsi" w:hAnsiTheme="minorHAnsi" w:cs="Arial"/>
                <w:sz w:val="20"/>
              </w:rPr>
              <w:t>Wszystkie ćwiczenia na bi</w:t>
            </w:r>
            <w:r w:rsidRPr="00C4735B">
              <w:rPr>
                <w:rFonts w:asciiTheme="minorHAnsi" w:hAnsiTheme="minorHAnsi" w:cs="Arial"/>
                <w:sz w:val="20"/>
              </w:rPr>
              <w:t>e</w:t>
            </w:r>
            <w:r w:rsidRPr="00C4735B">
              <w:rPr>
                <w:rFonts w:asciiTheme="minorHAnsi" w:hAnsiTheme="minorHAnsi" w:cs="Arial"/>
                <w:sz w:val="20"/>
              </w:rPr>
              <w:t>żąco omawiane były ze zmianami służbowymi, a zao</w:t>
            </w:r>
            <w:r w:rsidRPr="00C4735B">
              <w:rPr>
                <w:rFonts w:asciiTheme="minorHAnsi" w:hAnsiTheme="minorHAnsi" w:cs="Arial"/>
                <w:sz w:val="20"/>
              </w:rPr>
              <w:t>b</w:t>
            </w:r>
            <w:r w:rsidRPr="00C4735B">
              <w:rPr>
                <w:rFonts w:asciiTheme="minorHAnsi" w:hAnsiTheme="minorHAnsi" w:cs="Arial"/>
                <w:sz w:val="20"/>
              </w:rPr>
              <w:t>serwowane błędy analizowane. Podczas realizacji zajęć doskonalenia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zagadnienia, które stwarzały problemy podczas ćwiczeń..</w:t>
            </w:r>
          </w:p>
        </w:tc>
      </w:tr>
      <w:tr w:rsidR="00C4735B" w:rsidRPr="00BF1DDB" w:rsidTr="00C4735B">
        <w:trPr>
          <w:cantSplit/>
          <w:trHeight w:val="1316"/>
        </w:trPr>
        <w:tc>
          <w:tcPr>
            <w:tcW w:w="496" w:type="dxa"/>
            <w:tcBorders>
              <w:top w:val="single" w:sz="4" w:space="0" w:color="auto"/>
              <w:left w:val="single" w:sz="6" w:space="0" w:color="auto"/>
              <w:bottom w:val="single" w:sz="4" w:space="0" w:color="auto"/>
              <w:right w:val="single" w:sz="6" w:space="0" w:color="auto"/>
            </w:tcBorders>
            <w:vAlign w:val="center"/>
            <w:hideMark/>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6.</w:t>
            </w:r>
          </w:p>
        </w:tc>
        <w:tc>
          <w:tcPr>
            <w:tcW w:w="1701" w:type="dxa"/>
            <w:tcBorders>
              <w:top w:val="single" w:sz="4"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22,23,24.09.2013</w:t>
            </w:r>
          </w:p>
        </w:tc>
        <w:tc>
          <w:tcPr>
            <w:tcW w:w="2551" w:type="dxa"/>
            <w:tcBorders>
              <w:top w:val="single" w:sz="4"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Sobotel Hotel &amp; SPA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Sobótka ul. Św. Anny 16</w:t>
            </w:r>
          </w:p>
        </w:tc>
        <w:tc>
          <w:tcPr>
            <w:tcW w:w="3260" w:type="dxa"/>
            <w:tcBorders>
              <w:top w:val="single" w:sz="4" w:space="0" w:color="auto"/>
              <w:left w:val="single" w:sz="6"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Zapoznanie ze specyfiką obiektów, występującymi zagrożeniami, drogami pożarowymi, drogami ewakuacyjn</w:t>
            </w:r>
            <w:r w:rsidRPr="00C4735B">
              <w:rPr>
                <w:rFonts w:asciiTheme="minorHAnsi" w:hAnsiTheme="minorHAnsi" w:cs="Arial"/>
                <w:sz w:val="20"/>
              </w:rPr>
              <w:t>y</w:t>
            </w:r>
            <w:r w:rsidRPr="00C4735B">
              <w:rPr>
                <w:rFonts w:asciiTheme="minorHAnsi" w:hAnsiTheme="minorHAnsi" w:cs="Arial"/>
                <w:sz w:val="20"/>
              </w:rPr>
              <w:t>mi, lokalizacji głównych wyłączników - prądu, gazu, wentylacji.</w:t>
            </w:r>
          </w:p>
        </w:tc>
        <w:tc>
          <w:tcPr>
            <w:tcW w:w="1843" w:type="dxa"/>
            <w:tcBorders>
              <w:top w:val="single" w:sz="4" w:space="0" w:color="auto"/>
              <w:left w:val="single" w:sz="6" w:space="0" w:color="auto"/>
              <w:bottom w:val="single" w:sz="4" w:space="0" w:color="auto"/>
              <w:right w:val="single" w:sz="4"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GCBA 5/32</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SOp</w:t>
            </w:r>
          </w:p>
        </w:tc>
        <w:tc>
          <w:tcPr>
            <w:tcW w:w="4820" w:type="dxa"/>
            <w:tcBorders>
              <w:top w:val="single" w:sz="4" w:space="0" w:color="auto"/>
              <w:left w:val="single" w:sz="4" w:space="0" w:color="auto"/>
              <w:bottom w:val="single" w:sz="4" w:space="0" w:color="auto"/>
              <w:right w:val="single" w:sz="6" w:space="0" w:color="auto"/>
            </w:tcBorders>
            <w:vAlign w:val="center"/>
          </w:tcPr>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Najczęściej popełniane błędy</w:t>
            </w:r>
            <w:r>
              <w:rPr>
                <w:rFonts w:asciiTheme="minorHAnsi" w:hAnsiTheme="minorHAnsi" w:cs="Arial"/>
                <w:sz w:val="20"/>
              </w:rPr>
              <w:t xml:space="preserve"> </w:t>
            </w:r>
            <w:r w:rsidRPr="00C4735B">
              <w:rPr>
                <w:rFonts w:asciiTheme="minorHAnsi" w:hAnsiTheme="minorHAnsi" w:cs="Arial"/>
                <w:sz w:val="20"/>
              </w:rPr>
              <w:t>dotyczyły rozkazodawstwa,</w:t>
            </w:r>
          </w:p>
          <w:p w:rsidR="00C4735B" w:rsidRPr="00C4735B" w:rsidRDefault="00C4735B" w:rsidP="00C4735B">
            <w:pPr>
              <w:spacing w:line="240" w:lineRule="auto"/>
              <w:rPr>
                <w:rFonts w:asciiTheme="minorHAnsi" w:hAnsiTheme="minorHAnsi" w:cs="Arial"/>
                <w:sz w:val="20"/>
              </w:rPr>
            </w:pPr>
            <w:r w:rsidRPr="00C4735B">
              <w:rPr>
                <w:rFonts w:asciiTheme="minorHAnsi" w:hAnsiTheme="minorHAnsi" w:cs="Arial"/>
                <w:sz w:val="20"/>
              </w:rPr>
              <w:t>organizacji łączności, określeniu i rozmieszczeniu</w:t>
            </w:r>
            <w:r>
              <w:rPr>
                <w:rFonts w:asciiTheme="minorHAnsi" w:hAnsiTheme="minorHAnsi" w:cs="Arial"/>
                <w:sz w:val="20"/>
              </w:rPr>
              <w:t xml:space="preserve"> </w:t>
            </w:r>
            <w:r w:rsidRPr="00C4735B">
              <w:rPr>
                <w:rFonts w:asciiTheme="minorHAnsi" w:hAnsiTheme="minorHAnsi" w:cs="Arial"/>
                <w:sz w:val="20"/>
              </w:rPr>
              <w:t>stan</w:t>
            </w:r>
            <w:r w:rsidRPr="00C4735B">
              <w:rPr>
                <w:rFonts w:asciiTheme="minorHAnsi" w:hAnsiTheme="minorHAnsi" w:cs="Arial"/>
                <w:sz w:val="20"/>
              </w:rPr>
              <w:t>o</w:t>
            </w:r>
            <w:r w:rsidRPr="00C4735B">
              <w:rPr>
                <w:rFonts w:asciiTheme="minorHAnsi" w:hAnsiTheme="minorHAnsi" w:cs="Arial"/>
                <w:sz w:val="20"/>
              </w:rPr>
              <w:t>wisk gaśniczych oraz nieprawidłowym sporządzeniu pl</w:t>
            </w:r>
            <w:r w:rsidRPr="00C4735B">
              <w:rPr>
                <w:rFonts w:asciiTheme="minorHAnsi" w:hAnsiTheme="minorHAnsi" w:cs="Arial"/>
                <w:sz w:val="20"/>
              </w:rPr>
              <w:t>a</w:t>
            </w:r>
            <w:r w:rsidRPr="00C4735B">
              <w:rPr>
                <w:rFonts w:asciiTheme="minorHAnsi" w:hAnsiTheme="minorHAnsi" w:cs="Arial"/>
                <w:sz w:val="20"/>
              </w:rPr>
              <w:t>nu sytuacyjnego ćwiczeń.</w:t>
            </w:r>
            <w:r>
              <w:rPr>
                <w:rFonts w:asciiTheme="minorHAnsi" w:hAnsiTheme="minorHAnsi" w:cs="Arial"/>
                <w:sz w:val="20"/>
              </w:rPr>
              <w:t xml:space="preserve"> </w:t>
            </w:r>
            <w:r w:rsidRPr="00C4735B">
              <w:rPr>
                <w:rFonts w:asciiTheme="minorHAnsi" w:hAnsiTheme="minorHAnsi" w:cs="Arial"/>
                <w:sz w:val="20"/>
              </w:rPr>
              <w:t>Wszystkie ćwiczenia na bieżąco omawiane były ze zmianami służbowymi, a zaobserw</w:t>
            </w:r>
            <w:r w:rsidRPr="00C4735B">
              <w:rPr>
                <w:rFonts w:asciiTheme="minorHAnsi" w:hAnsiTheme="minorHAnsi" w:cs="Arial"/>
                <w:sz w:val="20"/>
              </w:rPr>
              <w:t>o</w:t>
            </w:r>
            <w:r w:rsidRPr="00C4735B">
              <w:rPr>
                <w:rFonts w:asciiTheme="minorHAnsi" w:hAnsiTheme="minorHAnsi" w:cs="Arial"/>
                <w:sz w:val="20"/>
              </w:rPr>
              <w:t>wane błędy analizowane. Podczas realizacji zajęć dosk</w:t>
            </w:r>
            <w:r w:rsidRPr="00C4735B">
              <w:rPr>
                <w:rFonts w:asciiTheme="minorHAnsi" w:hAnsiTheme="minorHAnsi" w:cs="Arial"/>
                <w:sz w:val="20"/>
              </w:rPr>
              <w:t>o</w:t>
            </w:r>
            <w:r w:rsidRPr="00C4735B">
              <w:rPr>
                <w:rFonts w:asciiTheme="minorHAnsi" w:hAnsiTheme="minorHAnsi" w:cs="Arial"/>
                <w:sz w:val="20"/>
              </w:rPr>
              <w:t>nalenia</w:t>
            </w:r>
            <w:r>
              <w:rPr>
                <w:rFonts w:asciiTheme="minorHAnsi" w:hAnsiTheme="minorHAnsi" w:cs="Arial"/>
                <w:sz w:val="20"/>
              </w:rPr>
              <w:t xml:space="preserve"> </w:t>
            </w:r>
            <w:r w:rsidRPr="00C4735B">
              <w:rPr>
                <w:rFonts w:asciiTheme="minorHAnsi" w:hAnsiTheme="minorHAnsi" w:cs="Arial"/>
                <w:sz w:val="20"/>
              </w:rPr>
              <w:t>zawodowego położono</w:t>
            </w:r>
            <w:r>
              <w:rPr>
                <w:rFonts w:asciiTheme="minorHAnsi" w:hAnsiTheme="minorHAnsi" w:cs="Arial"/>
                <w:sz w:val="20"/>
              </w:rPr>
              <w:t xml:space="preserve"> </w:t>
            </w:r>
            <w:r w:rsidRPr="00C4735B">
              <w:rPr>
                <w:rFonts w:asciiTheme="minorHAnsi" w:hAnsiTheme="minorHAnsi" w:cs="Arial"/>
                <w:sz w:val="20"/>
              </w:rPr>
              <w:t>większy nacisk na zaga</w:t>
            </w:r>
            <w:r w:rsidRPr="00C4735B">
              <w:rPr>
                <w:rFonts w:asciiTheme="minorHAnsi" w:hAnsiTheme="minorHAnsi" w:cs="Arial"/>
                <w:sz w:val="20"/>
              </w:rPr>
              <w:t>d</w:t>
            </w:r>
            <w:r w:rsidRPr="00C4735B">
              <w:rPr>
                <w:rFonts w:asciiTheme="minorHAnsi" w:hAnsiTheme="minorHAnsi" w:cs="Arial"/>
                <w:sz w:val="20"/>
              </w:rPr>
              <w:t>nienia, które stwarzały problemy podczas ćwiczeń.</w:t>
            </w:r>
          </w:p>
        </w:tc>
      </w:tr>
    </w:tbl>
    <w:p w:rsidR="00C4735B" w:rsidRDefault="00C4735B" w:rsidP="00C4735B">
      <w:pPr>
        <w:pStyle w:val="Tekstpodstawowywcity"/>
        <w:spacing w:line="300" w:lineRule="exact"/>
        <w:ind w:firstLine="0"/>
        <w:jc w:val="both"/>
        <w:rPr>
          <w:rFonts w:cs="Arial"/>
          <w:i/>
          <w:iCs/>
          <w:sz w:val="22"/>
        </w:rPr>
      </w:pPr>
    </w:p>
    <w:p w:rsidR="00C4735B" w:rsidRDefault="00C4735B">
      <w:pPr>
        <w:overflowPunct/>
        <w:autoSpaceDE/>
        <w:autoSpaceDN/>
        <w:adjustRightInd/>
        <w:spacing w:line="240" w:lineRule="auto"/>
        <w:jc w:val="left"/>
        <w:textAlignment w:val="auto"/>
        <w:rPr>
          <w:rFonts w:ascii="Arial" w:hAnsi="Arial" w:cs="Arial"/>
          <w:i/>
          <w:iCs/>
          <w:sz w:val="22"/>
        </w:rPr>
      </w:pPr>
      <w:r>
        <w:rPr>
          <w:rFonts w:cs="Arial"/>
          <w:i/>
          <w:iCs/>
          <w:sz w:val="22"/>
        </w:rPr>
        <w:br w:type="page"/>
      </w:r>
    </w:p>
    <w:p w:rsidR="009B7156" w:rsidRPr="00613E48" w:rsidRDefault="009B7156" w:rsidP="009B7156">
      <w:pPr>
        <w:pStyle w:val="Legenda"/>
        <w:keepNext/>
        <w:rPr>
          <w:rFonts w:asciiTheme="minorHAnsi" w:hAnsiTheme="minorHAnsi" w:cs="Arial"/>
          <w:b w:val="0"/>
          <w:i/>
          <w:color w:val="auto"/>
          <w:sz w:val="22"/>
          <w:szCs w:val="22"/>
        </w:rPr>
      </w:pPr>
      <w:r w:rsidRPr="00613E48">
        <w:rPr>
          <w:rFonts w:asciiTheme="minorHAnsi" w:hAnsiTheme="minorHAnsi" w:cs="Arial"/>
          <w:i/>
          <w:color w:val="auto"/>
          <w:sz w:val="22"/>
          <w:szCs w:val="22"/>
        </w:rPr>
        <w:lastRenderedPageBreak/>
        <w:t xml:space="preserve">Tabela </w:t>
      </w:r>
      <w:r w:rsidR="00AC7E31">
        <w:rPr>
          <w:rFonts w:asciiTheme="minorHAnsi" w:hAnsiTheme="minorHAnsi" w:cs="Arial"/>
          <w:i/>
          <w:color w:val="auto"/>
          <w:sz w:val="22"/>
          <w:szCs w:val="22"/>
        </w:rPr>
        <w:t>nr</w:t>
      </w:r>
      <w:r w:rsidR="00C81C85">
        <w:rPr>
          <w:rFonts w:asciiTheme="minorHAnsi" w:hAnsiTheme="minorHAnsi" w:cs="Arial"/>
          <w:i/>
          <w:color w:val="auto"/>
          <w:sz w:val="22"/>
          <w:szCs w:val="22"/>
        </w:rPr>
        <w:t xml:space="preserve"> 3</w:t>
      </w:r>
      <w:r w:rsidR="004445F7">
        <w:rPr>
          <w:rFonts w:asciiTheme="minorHAnsi" w:hAnsiTheme="minorHAnsi" w:cs="Arial"/>
          <w:i/>
          <w:color w:val="auto"/>
          <w:sz w:val="22"/>
          <w:szCs w:val="22"/>
        </w:rPr>
        <w:t>2.</w:t>
      </w:r>
      <w:r w:rsidRPr="00613E48">
        <w:rPr>
          <w:rFonts w:asciiTheme="minorHAnsi" w:hAnsiTheme="minorHAnsi" w:cs="Arial"/>
          <w:b w:val="0"/>
          <w:i/>
          <w:color w:val="auto"/>
          <w:sz w:val="22"/>
          <w:szCs w:val="22"/>
        </w:rPr>
        <w:t xml:space="preserve"> JRG nr 7</w:t>
      </w:r>
    </w:p>
    <w:tbl>
      <w:tblPr>
        <w:tblW w:w="0" w:type="auto"/>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2040"/>
        <w:gridCol w:w="2410"/>
        <w:gridCol w:w="3282"/>
        <w:gridCol w:w="2109"/>
        <w:gridCol w:w="4768"/>
      </w:tblGrid>
      <w:tr w:rsidR="00613E48" w:rsidRPr="00C4735B" w:rsidTr="00C4735B">
        <w:trPr>
          <w:cantSplit/>
          <w:jc w:val="center"/>
        </w:trPr>
        <w:tc>
          <w:tcPr>
            <w:tcW w:w="551"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Lp.</w:t>
            </w:r>
          </w:p>
        </w:tc>
        <w:tc>
          <w:tcPr>
            <w:tcW w:w="2040"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Data przeprowadz</w:t>
            </w:r>
            <w:r w:rsidRPr="00C4735B">
              <w:rPr>
                <w:rFonts w:asciiTheme="minorHAnsi" w:hAnsiTheme="minorHAnsi" w:cs="Arial"/>
                <w:b/>
                <w:sz w:val="20"/>
              </w:rPr>
              <w:t>e</w:t>
            </w:r>
            <w:r w:rsidRPr="00C4735B">
              <w:rPr>
                <w:rFonts w:asciiTheme="minorHAnsi" w:hAnsiTheme="minorHAnsi" w:cs="Arial"/>
                <w:b/>
                <w:sz w:val="20"/>
              </w:rPr>
              <w:t>nia ćwiczeń.</w:t>
            </w:r>
          </w:p>
        </w:tc>
        <w:tc>
          <w:tcPr>
            <w:tcW w:w="2410"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Miejsce przeprowadzenia ćwiczeń.</w:t>
            </w:r>
          </w:p>
        </w:tc>
        <w:tc>
          <w:tcPr>
            <w:tcW w:w="3282"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Cel, główne założenia ćwiczeń.</w:t>
            </w:r>
          </w:p>
        </w:tc>
        <w:tc>
          <w:tcPr>
            <w:tcW w:w="2109"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Siły i środki uczestn</w:t>
            </w:r>
            <w:r w:rsidRPr="00C4735B">
              <w:rPr>
                <w:rFonts w:asciiTheme="minorHAnsi" w:hAnsiTheme="minorHAnsi" w:cs="Arial"/>
                <w:b/>
                <w:sz w:val="20"/>
              </w:rPr>
              <w:t>i</w:t>
            </w:r>
            <w:r w:rsidRPr="00C4735B">
              <w:rPr>
                <w:rFonts w:asciiTheme="minorHAnsi" w:hAnsiTheme="minorHAnsi" w:cs="Arial"/>
                <w:b/>
                <w:sz w:val="20"/>
              </w:rPr>
              <w:t>czące w ćwiczeniach.</w:t>
            </w:r>
          </w:p>
        </w:tc>
        <w:tc>
          <w:tcPr>
            <w:tcW w:w="4768" w:type="dxa"/>
            <w:vAlign w:val="center"/>
          </w:tcPr>
          <w:p w:rsidR="00613E48" w:rsidRPr="00C4735B" w:rsidRDefault="00613E48" w:rsidP="00613E48">
            <w:pPr>
              <w:overflowPunct/>
              <w:autoSpaceDE/>
              <w:autoSpaceDN/>
              <w:adjustRightInd/>
              <w:spacing w:line="240" w:lineRule="auto"/>
              <w:jc w:val="center"/>
              <w:textAlignment w:val="auto"/>
              <w:rPr>
                <w:rFonts w:asciiTheme="minorHAnsi" w:hAnsiTheme="minorHAnsi" w:cs="Arial"/>
                <w:b/>
                <w:sz w:val="20"/>
              </w:rPr>
            </w:pPr>
            <w:r w:rsidRPr="00C4735B">
              <w:rPr>
                <w:rFonts w:asciiTheme="minorHAnsi" w:hAnsiTheme="minorHAnsi" w:cs="Arial"/>
                <w:b/>
                <w:sz w:val="20"/>
              </w:rPr>
              <w:t>Ocena ćwiczeń, uwagi i wnioski.</w:t>
            </w: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1.</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09,10,11.02.2013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PORT LOTNICZY WROCŁAW S.A.</w:t>
            </w: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ul. Skarżyńskiego 36,</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 xml:space="preserve">1/Zapoznanie zmian służbowych  </w:t>
            </w:r>
            <w:r w:rsidRPr="00C4735B">
              <w:rPr>
                <w:rFonts w:asciiTheme="minorHAnsi" w:hAnsiTheme="minorHAnsi" w:cs="Arial"/>
                <w:sz w:val="20"/>
              </w:rPr>
              <w:br/>
              <w:t>ze  specyfiką obiektu gdzie występuje terminal wraz z niezbędną infrastru</w:t>
            </w:r>
            <w:r w:rsidRPr="00C4735B">
              <w:rPr>
                <w:rFonts w:asciiTheme="minorHAnsi" w:hAnsiTheme="minorHAnsi" w:cs="Arial"/>
                <w:sz w:val="20"/>
              </w:rPr>
              <w:t>k</w:t>
            </w:r>
            <w:r w:rsidRPr="00C4735B">
              <w:rPr>
                <w:rFonts w:asciiTheme="minorHAnsi" w:hAnsiTheme="minorHAnsi" w:cs="Arial"/>
                <w:sz w:val="20"/>
              </w:rPr>
              <w:t>turą.</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2/Doskonalenie umiejętności prow</w:t>
            </w:r>
            <w:r w:rsidRPr="00C4735B">
              <w:rPr>
                <w:rFonts w:asciiTheme="minorHAnsi" w:hAnsiTheme="minorHAnsi" w:cs="Arial"/>
                <w:sz w:val="20"/>
              </w:rPr>
              <w:t>a</w:t>
            </w:r>
            <w:r w:rsidRPr="00C4735B">
              <w:rPr>
                <w:rFonts w:asciiTheme="minorHAnsi" w:hAnsiTheme="minorHAnsi" w:cs="Arial"/>
                <w:sz w:val="20"/>
              </w:rPr>
              <w:t>dzenia działań  ratowniczych w w/w obiektach.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3/Techniki i taktyka prowadzenia działań ratowniczych oraz ewakuacji dużych skupisk ludzi we współpracy ze służbami ochrony obiektu.</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4/Organizowanie łączności radiowej  na miejscu akcji.</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5/Zapoznanie się z możliwością prz</w:t>
            </w:r>
            <w:r w:rsidRPr="00C4735B">
              <w:rPr>
                <w:rFonts w:asciiTheme="minorHAnsi" w:hAnsiTheme="minorHAnsi" w:cs="Arial"/>
                <w:sz w:val="20"/>
              </w:rPr>
              <w:t>e</w:t>
            </w:r>
            <w:r w:rsidRPr="00C4735B">
              <w:rPr>
                <w:rFonts w:asciiTheme="minorHAnsi" w:hAnsiTheme="minorHAnsi" w:cs="Arial"/>
                <w:sz w:val="20"/>
              </w:rPr>
              <w:t>prowadzenia działań ratowniczo-      gaśniczych w godzinach nocnych.</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GBA 2,5/20 4X4</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Koncepcje przyjęte przez poszczególnych dowódców były prawidłowe i w warunkach rzeczywistego pożaru ich realizacja przyniosłaby pożądane efekty w postaci opanowania sytuacji. Podczas ćwiczeń strażacy zach</w:t>
            </w:r>
            <w:r w:rsidRPr="00C4735B">
              <w:rPr>
                <w:rFonts w:asciiTheme="minorHAnsi" w:hAnsiTheme="minorHAnsi" w:cs="Arial"/>
                <w:sz w:val="20"/>
              </w:rPr>
              <w:t>o</w:t>
            </w:r>
            <w:r w:rsidRPr="00C4735B">
              <w:rPr>
                <w:rFonts w:asciiTheme="minorHAnsi" w:hAnsiTheme="minorHAnsi" w:cs="Arial"/>
                <w:sz w:val="20"/>
              </w:rPr>
              <w:t>wali zasady bezpiecznego sprawiania sprzętu i prow</w:t>
            </w:r>
            <w:r w:rsidRPr="00C4735B">
              <w:rPr>
                <w:rFonts w:asciiTheme="minorHAnsi" w:hAnsiTheme="minorHAnsi" w:cs="Arial"/>
                <w:sz w:val="20"/>
              </w:rPr>
              <w:t>a</w:t>
            </w:r>
            <w:r w:rsidRPr="00C4735B">
              <w:rPr>
                <w:rFonts w:asciiTheme="minorHAnsi" w:hAnsiTheme="minorHAnsi" w:cs="Arial"/>
                <w:sz w:val="20"/>
              </w:rPr>
              <w:t xml:space="preserve">dzenia działań. </w:t>
            </w: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2.</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25,26,30.03.2013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 xml:space="preserve">HALA ORBITA </w:t>
            </w: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ul. Wejherowska 34</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1/Zapoznanie zmian służbowych  ze  specyfiką obiektu sportowo-rekreacyjnego</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2/Doskonalenie umiejętności prow</w:t>
            </w:r>
            <w:r w:rsidRPr="00C4735B">
              <w:rPr>
                <w:rFonts w:asciiTheme="minorHAnsi" w:hAnsiTheme="minorHAnsi" w:cs="Arial"/>
                <w:sz w:val="20"/>
              </w:rPr>
              <w:t>a</w:t>
            </w:r>
            <w:r w:rsidRPr="00C4735B">
              <w:rPr>
                <w:rFonts w:asciiTheme="minorHAnsi" w:hAnsiTheme="minorHAnsi" w:cs="Arial"/>
                <w:sz w:val="20"/>
              </w:rPr>
              <w:t>dzenia działań  ratowniczych w w/w obiektach.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3/Techniki i taktyka prowadzenia działań ratowniczych oraz ewakuacji dużych skupisk ludzi we  współpracą  ze służbami ochrony obiektu.</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4/Organizacja łączności radiowej na miejscu akcji.</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GCBA 5/40</w:t>
            </w:r>
          </w:p>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GBA 2,5/20 4X4.</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Koncepcje przyjęte przez poszczególnych dowódców były prawidłowe i w warunkach rzeczywistego pożaru ich realizacja przyniosłaby pożądane efekty w postaci opanowania sytuacji. Jednakże ze względu na faktyczny stan obsad w JRG Nr 7 przy prowadzeniu działań </w:t>
            </w:r>
            <w:r w:rsidRPr="00C4735B">
              <w:rPr>
                <w:rFonts w:asciiTheme="minorHAnsi" w:hAnsiTheme="minorHAnsi" w:cs="Arial"/>
                <w:sz w:val="20"/>
              </w:rPr>
              <w:br/>
              <w:t>w przedmiotowym obiekcie niezbędne jest zadyspon</w:t>
            </w:r>
            <w:r w:rsidRPr="00C4735B">
              <w:rPr>
                <w:rFonts w:asciiTheme="minorHAnsi" w:hAnsiTheme="minorHAnsi" w:cs="Arial"/>
                <w:sz w:val="20"/>
              </w:rPr>
              <w:t>o</w:t>
            </w:r>
            <w:r w:rsidRPr="00C4735B">
              <w:rPr>
                <w:rFonts w:asciiTheme="minorHAnsi" w:hAnsiTheme="minorHAnsi" w:cs="Arial"/>
                <w:sz w:val="20"/>
              </w:rPr>
              <w:t xml:space="preserve">wanie w pierwszym rzucie  dwóch plutonów gaśniczych. </w:t>
            </w: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lastRenderedPageBreak/>
              <w:t>3.</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22,23,24.04.2013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DOM POMOCY SPOŁECZNEJ</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ul. Mączna 3</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1/ Zapoznanie zmian służbowych  ze  specyfiką obiektów dla osób w pod</w:t>
            </w:r>
            <w:r w:rsidRPr="00C4735B">
              <w:rPr>
                <w:rFonts w:asciiTheme="minorHAnsi" w:hAnsiTheme="minorHAnsi" w:cs="Arial"/>
                <w:sz w:val="20"/>
              </w:rPr>
              <w:t>e</w:t>
            </w:r>
            <w:r w:rsidRPr="00C4735B">
              <w:rPr>
                <w:rFonts w:asciiTheme="minorHAnsi" w:hAnsiTheme="minorHAnsi" w:cs="Arial"/>
                <w:sz w:val="20"/>
              </w:rPr>
              <w:t>szłym wieku i przewlekle chorych.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2/Doskonalenie umiejętności prow</w:t>
            </w:r>
            <w:r w:rsidRPr="00C4735B">
              <w:rPr>
                <w:rFonts w:asciiTheme="minorHAnsi" w:hAnsiTheme="minorHAnsi" w:cs="Arial"/>
                <w:sz w:val="20"/>
              </w:rPr>
              <w:t>a</w:t>
            </w:r>
            <w:r w:rsidRPr="00C4735B">
              <w:rPr>
                <w:rFonts w:asciiTheme="minorHAnsi" w:hAnsiTheme="minorHAnsi" w:cs="Arial"/>
                <w:sz w:val="20"/>
              </w:rPr>
              <w:t>dzenia działań  ratowniczych w w/w  obiektach.</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3/Techniki i taktyka prowadzenia działań ratowniczych oraz ewakuacji     dużych skupisk ludzi we współpracy ze służbami ochrony obiektu.</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4/Organizowanie łączności radiowej na miejscu akcji.</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GCBA 5/40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 4X4.</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Koncepcje przyjęte przez poszczególnych dowódców były prawidłowe i w przypadku faktycznego pożaru przyniosłyby pożądane efekty. Ponadto każdy z dowó</w:t>
            </w:r>
            <w:r w:rsidRPr="00C4735B">
              <w:rPr>
                <w:rFonts w:asciiTheme="minorHAnsi" w:hAnsiTheme="minorHAnsi" w:cs="Arial"/>
                <w:sz w:val="20"/>
              </w:rPr>
              <w:t>d</w:t>
            </w:r>
            <w:r w:rsidRPr="00C4735B">
              <w:rPr>
                <w:rFonts w:asciiTheme="minorHAnsi" w:hAnsiTheme="minorHAnsi" w:cs="Arial"/>
                <w:sz w:val="20"/>
              </w:rPr>
              <w:t>ców określał ilość sił i środków którą wzywałby do p</w:t>
            </w:r>
            <w:r w:rsidRPr="00C4735B">
              <w:rPr>
                <w:rFonts w:asciiTheme="minorHAnsi" w:hAnsiTheme="minorHAnsi" w:cs="Arial"/>
                <w:sz w:val="20"/>
              </w:rPr>
              <w:t>o</w:t>
            </w:r>
            <w:r w:rsidRPr="00C4735B">
              <w:rPr>
                <w:rFonts w:asciiTheme="minorHAnsi" w:hAnsiTheme="minorHAnsi" w:cs="Arial"/>
                <w:sz w:val="20"/>
              </w:rPr>
              <w:t xml:space="preserve">mocy ,w przypadku  rozwoju pożaru. </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 Ćwiczenia wykonano sprawnie, z zachowaniem zasad BHP.</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4.</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22,23,24.05.2013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STYROPOL WROCŁAW </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SP. Z O.O. </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UL. Brodzka 10</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 xml:space="preserve">1/Zapoznanie zmian służbowych  ze  specyfiką obiektów </w:t>
            </w:r>
            <w:r w:rsidRPr="00C4735B">
              <w:rPr>
                <w:rFonts w:asciiTheme="minorHAnsi" w:hAnsiTheme="minorHAnsi" w:cs="Arial"/>
                <w:sz w:val="20"/>
              </w:rPr>
              <w:br/>
              <w:t>produkcyjno- handlowego.</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2/Doskonalenie umiejętności prow</w:t>
            </w:r>
            <w:r w:rsidRPr="00C4735B">
              <w:rPr>
                <w:rFonts w:asciiTheme="minorHAnsi" w:hAnsiTheme="minorHAnsi" w:cs="Arial"/>
                <w:sz w:val="20"/>
              </w:rPr>
              <w:t>a</w:t>
            </w:r>
            <w:r w:rsidRPr="00C4735B">
              <w:rPr>
                <w:rFonts w:asciiTheme="minorHAnsi" w:hAnsiTheme="minorHAnsi" w:cs="Arial"/>
                <w:sz w:val="20"/>
              </w:rPr>
              <w:t xml:space="preserve">dzenia działań  ratowniczych w w/w  obiektach.            3/Techniki i taktyka prowadzenia działań ratowniczych oraz ewakuacji dużych skupisk ludzi we współpracy ze służbami ochrony obiektu.   </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 xml:space="preserve">4/Organizowanie łączności radiowej na miejscu akcji.      </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GCBA 5/40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 4X4.</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Zamiar taktyczny przyjęty przez poszczególnych dowó</w:t>
            </w:r>
            <w:r w:rsidRPr="00C4735B">
              <w:rPr>
                <w:rFonts w:asciiTheme="minorHAnsi" w:hAnsiTheme="minorHAnsi" w:cs="Arial"/>
                <w:sz w:val="20"/>
              </w:rPr>
              <w:t>d</w:t>
            </w:r>
            <w:r w:rsidRPr="00C4735B">
              <w:rPr>
                <w:rFonts w:asciiTheme="minorHAnsi" w:hAnsiTheme="minorHAnsi" w:cs="Arial"/>
                <w:sz w:val="20"/>
              </w:rPr>
              <w:t>ców był właściwy, dawał gwarancję powodzenia w rea</w:t>
            </w:r>
            <w:r w:rsidRPr="00C4735B">
              <w:rPr>
                <w:rFonts w:asciiTheme="minorHAnsi" w:hAnsiTheme="minorHAnsi" w:cs="Arial"/>
                <w:sz w:val="20"/>
              </w:rPr>
              <w:t>l</w:t>
            </w:r>
            <w:r w:rsidRPr="00C4735B">
              <w:rPr>
                <w:rFonts w:asciiTheme="minorHAnsi" w:hAnsiTheme="minorHAnsi" w:cs="Arial"/>
                <w:sz w:val="20"/>
              </w:rPr>
              <w:t xml:space="preserve">nych warunkach zagrożenia. ćwiczenia przeprowadzono sprawnie, z zachowaniem zasad BHP. Uzupełniono dane o możliwościach prowadzenia działań ratowniczo-gaśniczych </w:t>
            </w:r>
            <w:r w:rsidRPr="00C4735B">
              <w:rPr>
                <w:rFonts w:asciiTheme="minorHAnsi" w:hAnsiTheme="minorHAnsi" w:cs="Arial"/>
                <w:sz w:val="20"/>
              </w:rPr>
              <w:br/>
              <w:t>w  obiekcie.</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lastRenderedPageBreak/>
              <w:t>5.</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21,22,23.10.2013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ZAKŁADY CHEMICZNE ,,ZŁOTNIKI” S.A.</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Ul. Żwirowa </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 xml:space="preserve">1/Zapoznanie zmian służbowych  </w:t>
            </w:r>
            <w:r>
              <w:rPr>
                <w:rFonts w:asciiTheme="minorHAnsi" w:hAnsiTheme="minorHAnsi" w:cs="Arial"/>
                <w:sz w:val="20"/>
              </w:rPr>
              <w:br/>
            </w:r>
            <w:r w:rsidRPr="00C4735B">
              <w:rPr>
                <w:rFonts w:asciiTheme="minorHAnsi" w:hAnsiTheme="minorHAnsi" w:cs="Arial"/>
                <w:sz w:val="20"/>
              </w:rPr>
              <w:t xml:space="preserve">ze  specyfiką obiektu </w:t>
            </w:r>
            <w:r w:rsidRPr="00C4735B">
              <w:rPr>
                <w:rStyle w:val="Pogrubienie"/>
                <w:rFonts w:asciiTheme="minorHAnsi" w:hAnsiTheme="minorHAnsi" w:cs="Arial"/>
                <w:bCs w:val="0"/>
                <w:sz w:val="20"/>
              </w:rPr>
              <w:t>przemysłu chemicznego.</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 xml:space="preserve"> 2/Doskonalenie umiejętności pr</w:t>
            </w:r>
            <w:r w:rsidRPr="00C4735B">
              <w:rPr>
                <w:rFonts w:asciiTheme="minorHAnsi" w:hAnsiTheme="minorHAnsi" w:cs="Arial"/>
                <w:sz w:val="20"/>
              </w:rPr>
              <w:t>o</w:t>
            </w:r>
            <w:r w:rsidRPr="00C4735B">
              <w:rPr>
                <w:rFonts w:asciiTheme="minorHAnsi" w:hAnsiTheme="minorHAnsi" w:cs="Arial"/>
                <w:sz w:val="20"/>
              </w:rPr>
              <w:t>wadzenia działań  ratowniczych w obiektach  z zagrożeniem chemic</w:t>
            </w:r>
            <w:r w:rsidRPr="00C4735B">
              <w:rPr>
                <w:rFonts w:asciiTheme="minorHAnsi" w:hAnsiTheme="minorHAnsi" w:cs="Arial"/>
                <w:sz w:val="20"/>
              </w:rPr>
              <w:t>z</w:t>
            </w:r>
            <w:r w:rsidRPr="00C4735B">
              <w:rPr>
                <w:rFonts w:asciiTheme="minorHAnsi" w:hAnsiTheme="minorHAnsi" w:cs="Arial"/>
                <w:sz w:val="20"/>
              </w:rPr>
              <w:t>nym.</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3/Doskonalenie umiejętności prow</w:t>
            </w:r>
            <w:r w:rsidRPr="00C4735B">
              <w:rPr>
                <w:rFonts w:asciiTheme="minorHAnsi" w:hAnsiTheme="minorHAnsi" w:cs="Arial"/>
                <w:sz w:val="20"/>
              </w:rPr>
              <w:t>a</w:t>
            </w:r>
            <w:r w:rsidRPr="00C4735B">
              <w:rPr>
                <w:rFonts w:asciiTheme="minorHAnsi" w:hAnsiTheme="minorHAnsi" w:cs="Arial"/>
                <w:sz w:val="20"/>
              </w:rPr>
              <w:t>dzenia działań  ratowniczych w w/w  obiektach.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4/Techniki i taktyka prowadzenia działań ratowniczych oraz ewakuacji  dużych skupisk ludzi we współpracy ze służbami ochrony obiektu.</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4/Organizowanie łączności radiowej na miejscu akcji.</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SD-40, </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GCBA 5/40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 4X4.</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Po wnikliwym przeprowadzeniu rozpoznania każda </w:t>
            </w:r>
            <w:r>
              <w:rPr>
                <w:rFonts w:asciiTheme="minorHAnsi" w:hAnsiTheme="minorHAnsi" w:cs="Arial"/>
                <w:sz w:val="20"/>
              </w:rPr>
              <w:br/>
            </w:r>
            <w:r w:rsidRPr="00C4735B">
              <w:rPr>
                <w:rFonts w:asciiTheme="minorHAnsi" w:hAnsiTheme="minorHAnsi" w:cs="Arial"/>
                <w:sz w:val="20"/>
              </w:rPr>
              <w:t>ze zmian służbowych realizowała założenie zawarte w konspekcie do ćwiczeń. Koncepcje przyjęte przez p</w:t>
            </w:r>
            <w:r w:rsidRPr="00C4735B">
              <w:rPr>
                <w:rFonts w:asciiTheme="minorHAnsi" w:hAnsiTheme="minorHAnsi" w:cs="Arial"/>
                <w:sz w:val="20"/>
              </w:rPr>
              <w:t>o</w:t>
            </w:r>
            <w:r w:rsidRPr="00C4735B">
              <w:rPr>
                <w:rFonts w:asciiTheme="minorHAnsi" w:hAnsiTheme="minorHAnsi" w:cs="Arial"/>
                <w:sz w:val="20"/>
              </w:rPr>
              <w:t>szczególnych  dowódców były prawidłowe i w przypa</w:t>
            </w:r>
            <w:r w:rsidRPr="00C4735B">
              <w:rPr>
                <w:rFonts w:asciiTheme="minorHAnsi" w:hAnsiTheme="minorHAnsi" w:cs="Arial"/>
                <w:sz w:val="20"/>
              </w:rPr>
              <w:t>d</w:t>
            </w:r>
            <w:r w:rsidRPr="00C4735B">
              <w:rPr>
                <w:rFonts w:asciiTheme="minorHAnsi" w:hAnsiTheme="minorHAnsi" w:cs="Arial"/>
                <w:sz w:val="20"/>
              </w:rPr>
              <w:t>ku faktycznego pożaru przyniosłyby pożądane efekty. Ponadto każdy z dowódców określał ilość sił i środków którą wzywałby do pomocy , w przypadku  rozwoju p</w:t>
            </w:r>
            <w:r w:rsidRPr="00C4735B">
              <w:rPr>
                <w:rFonts w:asciiTheme="minorHAnsi" w:hAnsiTheme="minorHAnsi" w:cs="Arial"/>
                <w:sz w:val="20"/>
              </w:rPr>
              <w:t>o</w:t>
            </w:r>
            <w:r w:rsidRPr="00C4735B">
              <w:rPr>
                <w:rFonts w:asciiTheme="minorHAnsi" w:hAnsiTheme="minorHAnsi" w:cs="Arial"/>
                <w:sz w:val="20"/>
              </w:rPr>
              <w:t>żaru lub zagrożenia chemicznego. Ćwiczenia wykonano sprawnie zachowaniem zasad BHP. W zakresie ch</w:t>
            </w:r>
            <w:r w:rsidRPr="00C4735B">
              <w:rPr>
                <w:rFonts w:asciiTheme="minorHAnsi" w:hAnsiTheme="minorHAnsi" w:cs="Arial"/>
                <w:sz w:val="20"/>
              </w:rPr>
              <w:t>e</w:t>
            </w:r>
            <w:r w:rsidRPr="00C4735B">
              <w:rPr>
                <w:rFonts w:asciiTheme="minorHAnsi" w:hAnsiTheme="minorHAnsi" w:cs="Arial"/>
                <w:sz w:val="20"/>
              </w:rPr>
              <w:t>micznym potrzeba  współpracy z JRG-3.</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p>
        </w:tc>
      </w:tr>
      <w:tr w:rsidR="00C4735B" w:rsidRPr="00C4735B" w:rsidTr="00C4735B">
        <w:trPr>
          <w:cantSplit/>
          <w:jc w:val="center"/>
        </w:trPr>
        <w:tc>
          <w:tcPr>
            <w:tcW w:w="551"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center"/>
              <w:textAlignment w:val="auto"/>
              <w:rPr>
                <w:rFonts w:asciiTheme="minorHAnsi" w:hAnsiTheme="minorHAnsi" w:cs="Arial"/>
                <w:sz w:val="20"/>
              </w:rPr>
            </w:pPr>
            <w:r w:rsidRPr="00C4735B">
              <w:rPr>
                <w:rFonts w:asciiTheme="minorHAnsi" w:hAnsiTheme="minorHAnsi" w:cs="Arial"/>
                <w:sz w:val="20"/>
              </w:rPr>
              <w:t>6.</w:t>
            </w:r>
          </w:p>
        </w:tc>
        <w:tc>
          <w:tcPr>
            <w:tcW w:w="204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27,28,29.11.2013 r.</w:t>
            </w:r>
          </w:p>
        </w:tc>
        <w:tc>
          <w:tcPr>
            <w:tcW w:w="2410"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STANLEY FS POLAND</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Ul. Jerzmanowska 4</w:t>
            </w:r>
          </w:p>
        </w:tc>
        <w:tc>
          <w:tcPr>
            <w:tcW w:w="3282"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1/Zapoznanie zmian służbowych  ze  specyfiką obiektu , biurowo,</w:t>
            </w:r>
            <w:r w:rsidRPr="00C4735B">
              <w:rPr>
                <w:rFonts w:asciiTheme="minorHAnsi" w:hAnsiTheme="minorHAnsi" w:cs="Arial"/>
                <w:sz w:val="20"/>
              </w:rPr>
              <w:br/>
              <w:t>produkcyjno-mgazynowego.</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2/Doskonalenie umiejętności prow</w:t>
            </w:r>
            <w:r w:rsidRPr="00C4735B">
              <w:rPr>
                <w:rFonts w:asciiTheme="minorHAnsi" w:hAnsiTheme="minorHAnsi" w:cs="Arial"/>
                <w:sz w:val="20"/>
              </w:rPr>
              <w:t>a</w:t>
            </w:r>
            <w:r w:rsidRPr="00C4735B">
              <w:rPr>
                <w:rFonts w:asciiTheme="minorHAnsi" w:hAnsiTheme="minorHAnsi" w:cs="Arial"/>
                <w:sz w:val="20"/>
              </w:rPr>
              <w:t>dzenia działań  ratowniczych w obie</w:t>
            </w:r>
            <w:r w:rsidRPr="00C4735B">
              <w:rPr>
                <w:rFonts w:asciiTheme="minorHAnsi" w:hAnsiTheme="minorHAnsi" w:cs="Arial"/>
                <w:sz w:val="20"/>
              </w:rPr>
              <w:t>k</w:t>
            </w:r>
            <w:r w:rsidRPr="00C4735B">
              <w:rPr>
                <w:rFonts w:asciiTheme="minorHAnsi" w:hAnsiTheme="minorHAnsi" w:cs="Arial"/>
                <w:sz w:val="20"/>
              </w:rPr>
              <w:t>tach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przemysłowych.</w:t>
            </w:r>
          </w:p>
          <w:p w:rsidR="00C4735B" w:rsidRPr="00C4735B" w:rsidRDefault="00C4735B" w:rsidP="00C4735B">
            <w:pPr>
              <w:overflowPunct/>
              <w:autoSpaceDE/>
              <w:autoSpaceDN/>
              <w:adjustRightInd/>
              <w:spacing w:line="240" w:lineRule="auto"/>
              <w:jc w:val="left"/>
              <w:textAlignment w:val="auto"/>
              <w:rPr>
                <w:rFonts w:asciiTheme="minorHAnsi" w:hAnsiTheme="minorHAnsi" w:cs="Arial"/>
                <w:sz w:val="20"/>
              </w:rPr>
            </w:pPr>
            <w:r w:rsidRPr="00C4735B">
              <w:rPr>
                <w:rFonts w:asciiTheme="minorHAnsi" w:hAnsiTheme="minorHAnsi" w:cs="Arial"/>
                <w:sz w:val="20"/>
              </w:rPr>
              <w:t>3/Techniki i taktyka prowadzenia działań ratowniczych w zakładzie.</w:t>
            </w:r>
          </w:p>
        </w:tc>
        <w:tc>
          <w:tcPr>
            <w:tcW w:w="2109"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GBA 2,5/20</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GCBA 5/40 4X4</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SD-40.</w:t>
            </w:r>
          </w:p>
        </w:tc>
        <w:tc>
          <w:tcPr>
            <w:tcW w:w="4768" w:type="dxa"/>
            <w:tcBorders>
              <w:top w:val="single" w:sz="4" w:space="0" w:color="auto"/>
              <w:left w:val="single" w:sz="4" w:space="0" w:color="auto"/>
              <w:bottom w:val="single" w:sz="4" w:space="0" w:color="auto"/>
              <w:right w:val="single" w:sz="4" w:space="0" w:color="auto"/>
            </w:tcBorders>
            <w:vAlign w:val="center"/>
          </w:tcPr>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Koncepcje przyjęte przez poszczególnych dowódców były prawidłowe i w przypadku faktycznego pożaru przyniosłyby pożądane efekty. Ponadto każdy z dowó</w:t>
            </w:r>
            <w:r w:rsidRPr="00C4735B">
              <w:rPr>
                <w:rFonts w:asciiTheme="minorHAnsi" w:hAnsiTheme="minorHAnsi" w:cs="Arial"/>
                <w:sz w:val="20"/>
              </w:rPr>
              <w:t>d</w:t>
            </w:r>
            <w:r w:rsidRPr="00C4735B">
              <w:rPr>
                <w:rFonts w:asciiTheme="minorHAnsi" w:hAnsiTheme="minorHAnsi" w:cs="Arial"/>
                <w:sz w:val="20"/>
              </w:rPr>
              <w:t>ców określał ilość sił i środków którą wzywałby do p</w:t>
            </w:r>
            <w:r w:rsidRPr="00C4735B">
              <w:rPr>
                <w:rFonts w:asciiTheme="minorHAnsi" w:hAnsiTheme="minorHAnsi" w:cs="Arial"/>
                <w:sz w:val="20"/>
              </w:rPr>
              <w:t>o</w:t>
            </w:r>
            <w:r w:rsidRPr="00C4735B">
              <w:rPr>
                <w:rFonts w:asciiTheme="minorHAnsi" w:hAnsiTheme="minorHAnsi" w:cs="Arial"/>
                <w:sz w:val="20"/>
              </w:rPr>
              <w:t xml:space="preserve">mocy ,w przypadku  rozwoju pożaru. </w:t>
            </w:r>
          </w:p>
          <w:p w:rsidR="00C4735B" w:rsidRPr="00C4735B" w:rsidRDefault="00C4735B" w:rsidP="00C4735B">
            <w:pPr>
              <w:overflowPunct/>
              <w:autoSpaceDE/>
              <w:autoSpaceDN/>
              <w:adjustRightInd/>
              <w:spacing w:line="240" w:lineRule="auto"/>
              <w:textAlignment w:val="auto"/>
              <w:rPr>
                <w:rFonts w:asciiTheme="minorHAnsi" w:hAnsiTheme="minorHAnsi" w:cs="Arial"/>
                <w:sz w:val="20"/>
              </w:rPr>
            </w:pPr>
            <w:r w:rsidRPr="00C4735B">
              <w:rPr>
                <w:rFonts w:asciiTheme="minorHAnsi" w:hAnsiTheme="minorHAnsi" w:cs="Arial"/>
                <w:sz w:val="20"/>
              </w:rPr>
              <w:t xml:space="preserve"> Ćwiczenia wykonano sprawnie, z zachowaniem zasad BHP.</w:t>
            </w:r>
          </w:p>
        </w:tc>
      </w:tr>
    </w:tbl>
    <w:p w:rsidR="00B77569" w:rsidRPr="00613E48" w:rsidRDefault="00B77569" w:rsidP="00B77569">
      <w:pPr>
        <w:pStyle w:val="Legenda"/>
        <w:keepNext/>
        <w:rPr>
          <w:rFonts w:asciiTheme="minorHAnsi" w:hAnsiTheme="minorHAnsi" w:cs="Arial"/>
          <w:i/>
          <w:color w:val="auto"/>
          <w:sz w:val="22"/>
          <w:szCs w:val="22"/>
        </w:rPr>
      </w:pPr>
      <w:r>
        <w:rPr>
          <w:rFonts w:ascii="Arial" w:hAnsi="Arial" w:cs="Arial"/>
          <w:color w:val="auto"/>
          <w:sz w:val="22"/>
          <w:szCs w:val="22"/>
        </w:rPr>
        <w:br w:type="page"/>
      </w:r>
      <w:r w:rsidRPr="00613E48">
        <w:rPr>
          <w:rFonts w:asciiTheme="minorHAnsi" w:hAnsiTheme="minorHAnsi" w:cs="Arial"/>
          <w:i/>
          <w:color w:val="auto"/>
          <w:sz w:val="22"/>
          <w:szCs w:val="22"/>
        </w:rPr>
        <w:lastRenderedPageBreak/>
        <w:t>Tabela</w:t>
      </w:r>
      <w:r w:rsidR="00AC7E31">
        <w:rPr>
          <w:rFonts w:asciiTheme="minorHAnsi" w:hAnsiTheme="minorHAnsi" w:cs="Arial"/>
          <w:i/>
          <w:color w:val="auto"/>
          <w:sz w:val="22"/>
          <w:szCs w:val="22"/>
        </w:rPr>
        <w:t xml:space="preserve"> nr </w:t>
      </w:r>
      <w:r w:rsidR="00C81C85">
        <w:rPr>
          <w:rFonts w:asciiTheme="minorHAnsi" w:hAnsiTheme="minorHAnsi" w:cs="Arial"/>
          <w:i/>
          <w:color w:val="auto"/>
          <w:sz w:val="22"/>
          <w:szCs w:val="22"/>
        </w:rPr>
        <w:t>3</w:t>
      </w:r>
      <w:r w:rsidR="004445F7">
        <w:rPr>
          <w:rFonts w:asciiTheme="minorHAnsi" w:hAnsiTheme="minorHAnsi" w:cs="Arial"/>
          <w:i/>
          <w:color w:val="auto"/>
          <w:sz w:val="22"/>
          <w:szCs w:val="22"/>
        </w:rPr>
        <w:t>3.</w:t>
      </w:r>
      <w:r w:rsidRPr="00613E48">
        <w:rPr>
          <w:rFonts w:asciiTheme="minorHAnsi" w:hAnsiTheme="minorHAnsi" w:cs="Arial"/>
          <w:i/>
          <w:color w:val="auto"/>
          <w:sz w:val="22"/>
          <w:szCs w:val="22"/>
        </w:rPr>
        <w:t xml:space="preserve"> </w:t>
      </w:r>
      <w:r w:rsidRPr="00613E48">
        <w:rPr>
          <w:rFonts w:asciiTheme="minorHAnsi" w:hAnsiTheme="minorHAnsi" w:cs="Arial"/>
          <w:b w:val="0"/>
          <w:i/>
          <w:color w:val="auto"/>
          <w:sz w:val="22"/>
          <w:szCs w:val="22"/>
        </w:rPr>
        <w:t>JRG nr 8</w:t>
      </w:r>
    </w:p>
    <w:tbl>
      <w:tblPr>
        <w:tblW w:w="0" w:type="auto"/>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2126"/>
        <w:gridCol w:w="2041"/>
        <w:gridCol w:w="3260"/>
        <w:gridCol w:w="2414"/>
        <w:gridCol w:w="4768"/>
      </w:tblGrid>
      <w:tr w:rsidR="00613E48" w:rsidRPr="00C047FF" w:rsidTr="00660259">
        <w:trPr>
          <w:cantSplit/>
          <w:jc w:val="center"/>
        </w:trPr>
        <w:tc>
          <w:tcPr>
            <w:tcW w:w="551"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Lp.</w:t>
            </w:r>
          </w:p>
        </w:tc>
        <w:tc>
          <w:tcPr>
            <w:tcW w:w="2126"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Data przeprowadzenia ćwiczeń.</w:t>
            </w:r>
          </w:p>
        </w:tc>
        <w:tc>
          <w:tcPr>
            <w:tcW w:w="2041"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Miejsce przeprow</w:t>
            </w:r>
            <w:r w:rsidRPr="00C047FF">
              <w:rPr>
                <w:rFonts w:asciiTheme="minorHAnsi" w:hAnsiTheme="minorHAnsi"/>
                <w:sz w:val="20"/>
              </w:rPr>
              <w:t>a</w:t>
            </w:r>
            <w:r w:rsidRPr="00C047FF">
              <w:rPr>
                <w:rFonts w:asciiTheme="minorHAnsi" w:hAnsiTheme="minorHAnsi"/>
                <w:sz w:val="20"/>
              </w:rPr>
              <w:t>dzenia ćwiczeń.</w:t>
            </w:r>
          </w:p>
        </w:tc>
        <w:tc>
          <w:tcPr>
            <w:tcW w:w="3260"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Cel, główne założenia ćwiczeń.</w:t>
            </w:r>
          </w:p>
        </w:tc>
        <w:tc>
          <w:tcPr>
            <w:tcW w:w="2414"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Siły i środki uczestniczące w ćwiczeniach.</w:t>
            </w:r>
          </w:p>
        </w:tc>
        <w:tc>
          <w:tcPr>
            <w:tcW w:w="4768" w:type="dxa"/>
            <w:vAlign w:val="center"/>
          </w:tcPr>
          <w:p w:rsidR="00613E48" w:rsidRPr="00C047FF" w:rsidRDefault="00613E48" w:rsidP="00C047FF">
            <w:pPr>
              <w:spacing w:line="240" w:lineRule="auto"/>
              <w:rPr>
                <w:rFonts w:asciiTheme="minorHAnsi" w:hAnsiTheme="minorHAnsi"/>
                <w:sz w:val="20"/>
              </w:rPr>
            </w:pPr>
            <w:r w:rsidRPr="00C047FF">
              <w:rPr>
                <w:rFonts w:asciiTheme="minorHAnsi" w:hAnsiTheme="minorHAnsi"/>
                <w:sz w:val="20"/>
              </w:rPr>
              <w:t>Ocena ćwiczeń, uwagi i wnioski.</w:t>
            </w:r>
          </w:p>
        </w:tc>
      </w:tr>
      <w:tr w:rsidR="00C047FF" w:rsidRPr="00C047FF" w:rsidTr="00660259">
        <w:trPr>
          <w:cantSplit/>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1</w:t>
            </w:r>
          </w:p>
          <w:p w:rsidR="00C047FF" w:rsidRPr="00C047FF" w:rsidRDefault="00C047FF" w:rsidP="00C047FF">
            <w:pPr>
              <w:spacing w:line="240" w:lineRule="auto"/>
              <w:rPr>
                <w:rFonts w:asciiTheme="minorHAnsi" w:hAnsiTheme="minorHAnsi"/>
                <w:sz w:val="20"/>
              </w:rPr>
            </w:pP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18, 19, 20.02.2013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Dolnośląska Spó</w:t>
            </w:r>
            <w:r w:rsidRPr="00C047FF">
              <w:rPr>
                <w:rFonts w:asciiTheme="minorHAnsi" w:hAnsiTheme="minorHAnsi"/>
                <w:sz w:val="20"/>
              </w:rPr>
              <w:t>ł</w:t>
            </w:r>
            <w:r w:rsidRPr="00C047FF">
              <w:rPr>
                <w:rFonts w:asciiTheme="minorHAnsi" w:hAnsiTheme="minorHAnsi"/>
                <w:sz w:val="20"/>
              </w:rPr>
              <w:t xml:space="preserve">dzielnia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Przemysłu Mlecza</w:t>
            </w:r>
            <w:r w:rsidRPr="00C047FF">
              <w:rPr>
                <w:rFonts w:asciiTheme="minorHAnsi" w:hAnsiTheme="minorHAnsi"/>
                <w:sz w:val="20"/>
              </w:rPr>
              <w:t>r</w:t>
            </w:r>
            <w:r w:rsidRPr="00C047FF">
              <w:rPr>
                <w:rFonts w:asciiTheme="minorHAnsi" w:hAnsiTheme="minorHAnsi"/>
                <w:sz w:val="20"/>
              </w:rPr>
              <w:t xml:space="preserve">skiego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Kleczkowska</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obiektem i występującymi w nim zagrożeniami – min. amoniak,</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wypracowanie metod prowadzenia działań ratowniczo – gaśniczych w obiektach produkcyjnych.</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GLBARt 30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2</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5</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Zapoznano się z funkcją i rozkładem obiektów szczegó</w:t>
            </w:r>
            <w:r w:rsidRPr="00C047FF">
              <w:rPr>
                <w:rFonts w:asciiTheme="minorHAnsi" w:hAnsiTheme="minorHAnsi"/>
                <w:sz w:val="20"/>
              </w:rPr>
              <w:t>l</w:t>
            </w:r>
            <w:r w:rsidRPr="00C047FF">
              <w:rPr>
                <w:rFonts w:asciiTheme="minorHAnsi" w:hAnsiTheme="minorHAnsi"/>
                <w:sz w:val="20"/>
              </w:rPr>
              <w:t>nie niebezpiecznych. sprawdzono sposób przekazyw</w:t>
            </w:r>
            <w:r w:rsidRPr="00C047FF">
              <w:rPr>
                <w:rFonts w:asciiTheme="minorHAnsi" w:hAnsiTheme="minorHAnsi"/>
                <w:sz w:val="20"/>
              </w:rPr>
              <w:t>a</w:t>
            </w:r>
            <w:r w:rsidRPr="00C047FF">
              <w:rPr>
                <w:rFonts w:asciiTheme="minorHAnsi" w:hAnsiTheme="minorHAnsi"/>
                <w:sz w:val="20"/>
              </w:rPr>
              <w:t>nia informacji i współpracy administratora z KAR PSP oraz zapoznano się z systemami zabezpieczeń w obie</w:t>
            </w:r>
            <w:r w:rsidRPr="00C047FF">
              <w:rPr>
                <w:rFonts w:asciiTheme="minorHAnsi" w:hAnsiTheme="minorHAnsi"/>
                <w:sz w:val="20"/>
              </w:rPr>
              <w:t>k</w:t>
            </w:r>
            <w:r w:rsidRPr="00C047FF">
              <w:rPr>
                <w:rFonts w:asciiTheme="minorHAnsi" w:hAnsiTheme="minorHAnsi"/>
                <w:sz w:val="20"/>
              </w:rPr>
              <w:t xml:space="preserve">cie i zaopatrzenie wodne. </w:t>
            </w:r>
            <w:r>
              <w:rPr>
                <w:rFonts w:asciiTheme="minorHAnsi" w:hAnsiTheme="minorHAnsi"/>
                <w:sz w:val="20"/>
              </w:rPr>
              <w:t xml:space="preserve"> </w:t>
            </w:r>
            <w:r w:rsidRPr="00C047FF">
              <w:rPr>
                <w:rFonts w:asciiTheme="minorHAnsi" w:hAnsiTheme="minorHAnsi"/>
                <w:sz w:val="20"/>
              </w:rPr>
              <w:t>Ćwiczenia przeprowadzono w oparciu o przygotowaną dokumentację ćwiczeń. Cel ćwiczeń został osiągnięty.</w:t>
            </w:r>
          </w:p>
        </w:tc>
      </w:tr>
      <w:tr w:rsidR="00C047FF" w:rsidRPr="00C047FF" w:rsidTr="00660259">
        <w:trPr>
          <w:cantSplit/>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2</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25, 26, 27.03.2013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Pasaż Grunwaldzki</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pl. Grunwaldzki 22</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obiektem zalicz</w:t>
            </w:r>
            <w:r w:rsidRPr="00C047FF">
              <w:rPr>
                <w:rFonts w:asciiTheme="minorHAnsi" w:hAnsiTheme="minorHAnsi"/>
                <w:sz w:val="20"/>
              </w:rPr>
              <w:t>a</w:t>
            </w:r>
            <w:r w:rsidRPr="00C047FF">
              <w:rPr>
                <w:rFonts w:asciiTheme="minorHAnsi" w:hAnsiTheme="minorHAnsi"/>
                <w:sz w:val="20"/>
              </w:rPr>
              <w:t>nym do kategorii zagrożenia ludzi ZL III, i występującymi w nim zagr</w:t>
            </w:r>
            <w:r w:rsidRPr="00C047FF">
              <w:rPr>
                <w:rFonts w:asciiTheme="minorHAnsi" w:hAnsiTheme="minorHAnsi"/>
                <w:sz w:val="20"/>
              </w:rPr>
              <w:t>o</w:t>
            </w:r>
            <w:r w:rsidRPr="00C047FF">
              <w:rPr>
                <w:rFonts w:asciiTheme="minorHAnsi" w:hAnsiTheme="minorHAnsi"/>
                <w:sz w:val="20"/>
              </w:rPr>
              <w:t>żeniami.</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2</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5</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GBA – JRG 8</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Zapoznano się z funkcja i rozkładem pomieszczeń w obiekcie w szczególności z drogami ewakuacyjnymi i sposobem ewakuacji klientów i pracowników Pasażu. Sprawdzono sposób przekazywania informacji i współpracy administratora z KAR PSP oraz zapoznano się z systemami zabezpieczeń w obiekcie (monitoring), zaopatrzeniem wodnym. Sporządzono dokumentację. Cel ćwiczeń został osiągnięty</w:t>
            </w:r>
          </w:p>
        </w:tc>
      </w:tr>
      <w:tr w:rsidR="00C047FF" w:rsidRPr="00C047FF" w:rsidTr="00660259">
        <w:trPr>
          <w:cantSplit/>
          <w:trHeight w:val="569"/>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3</w:t>
            </w:r>
          </w:p>
          <w:p w:rsidR="00C047FF" w:rsidRPr="00C047FF" w:rsidRDefault="00C047FF" w:rsidP="00C047FF">
            <w:pPr>
              <w:spacing w:line="240" w:lineRule="auto"/>
              <w:rPr>
                <w:rFonts w:asciiTheme="minorHAnsi" w:hAnsiTheme="minorHAnsi"/>
                <w:sz w:val="20"/>
              </w:rPr>
            </w:pP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08, 09, 10.04.2013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Zakład Karny nr 1</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Kleczkowska 35</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50-211 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obiektem zalicz</w:t>
            </w:r>
            <w:r w:rsidRPr="00C047FF">
              <w:rPr>
                <w:rFonts w:asciiTheme="minorHAnsi" w:hAnsiTheme="minorHAnsi"/>
                <w:sz w:val="20"/>
              </w:rPr>
              <w:t>a</w:t>
            </w:r>
            <w:r w:rsidRPr="00C047FF">
              <w:rPr>
                <w:rFonts w:asciiTheme="minorHAnsi" w:hAnsiTheme="minorHAnsi"/>
                <w:sz w:val="20"/>
              </w:rPr>
              <w:t>nym do kategorii zagrożenia ludzi ZL V, i występującymi w nim zagr</w:t>
            </w:r>
            <w:r w:rsidRPr="00C047FF">
              <w:rPr>
                <w:rFonts w:asciiTheme="minorHAnsi" w:hAnsiTheme="minorHAnsi"/>
                <w:sz w:val="20"/>
              </w:rPr>
              <w:t>o</w:t>
            </w:r>
            <w:r w:rsidRPr="00C047FF">
              <w:rPr>
                <w:rFonts w:asciiTheme="minorHAnsi" w:hAnsiTheme="minorHAnsi"/>
                <w:sz w:val="20"/>
              </w:rPr>
              <w:t>żeniami.</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2,5/20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2/28 -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 xml:space="preserve">SD 30 – JRG 2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sekcji ppoż. ZK</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Zapoznano się z funkcja i rozkładem pomieszczeń w obiekcie w szczególności z drogami ewakuacyjnymi i sposobem ewakuacji pensjonariuszy. Sprawdzono sp</w:t>
            </w:r>
            <w:r w:rsidRPr="00C047FF">
              <w:rPr>
                <w:rFonts w:asciiTheme="minorHAnsi" w:hAnsiTheme="minorHAnsi"/>
                <w:sz w:val="20"/>
              </w:rPr>
              <w:t>o</w:t>
            </w:r>
            <w:r w:rsidRPr="00C047FF">
              <w:rPr>
                <w:rFonts w:asciiTheme="minorHAnsi" w:hAnsiTheme="minorHAnsi"/>
                <w:sz w:val="20"/>
              </w:rPr>
              <w:t>sób przekazywania informacji i współpracy administr</w:t>
            </w:r>
            <w:r w:rsidRPr="00C047FF">
              <w:rPr>
                <w:rFonts w:asciiTheme="minorHAnsi" w:hAnsiTheme="minorHAnsi"/>
                <w:sz w:val="20"/>
              </w:rPr>
              <w:t>a</w:t>
            </w:r>
            <w:r w:rsidRPr="00C047FF">
              <w:rPr>
                <w:rFonts w:asciiTheme="minorHAnsi" w:hAnsiTheme="minorHAnsi"/>
                <w:sz w:val="20"/>
              </w:rPr>
              <w:t>tora z KAR PSP oraz zapoznano się z systemami zabe</w:t>
            </w:r>
            <w:r w:rsidRPr="00C047FF">
              <w:rPr>
                <w:rFonts w:asciiTheme="minorHAnsi" w:hAnsiTheme="minorHAnsi"/>
                <w:sz w:val="20"/>
              </w:rPr>
              <w:t>z</w:t>
            </w:r>
            <w:r w:rsidRPr="00C047FF">
              <w:rPr>
                <w:rFonts w:asciiTheme="minorHAnsi" w:hAnsiTheme="minorHAnsi"/>
                <w:sz w:val="20"/>
              </w:rPr>
              <w:t>pieczeń w obiekcie  i zaopatrzenie wodne. Sporządzono dokumentację. Cel ćwiczeń został osiągnięty</w:t>
            </w:r>
          </w:p>
        </w:tc>
      </w:tr>
      <w:tr w:rsidR="00C047FF" w:rsidRPr="00C047FF" w:rsidTr="00660259">
        <w:trPr>
          <w:cantSplit/>
          <w:trHeight w:val="569"/>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4</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22, 23, 24.04.2013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FAGOR MASTERCOOK</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Żmigrodzka 143</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51-130 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funkcją, charakter</w:t>
            </w:r>
            <w:r w:rsidRPr="00C047FF">
              <w:rPr>
                <w:rFonts w:asciiTheme="minorHAnsi" w:hAnsiTheme="minorHAnsi"/>
                <w:sz w:val="20"/>
              </w:rPr>
              <w:t>y</w:t>
            </w:r>
            <w:r w:rsidRPr="00C047FF">
              <w:rPr>
                <w:rFonts w:asciiTheme="minorHAnsi" w:hAnsiTheme="minorHAnsi"/>
                <w:sz w:val="20"/>
              </w:rPr>
              <w:t>styką obiektu, wypracowanie metod prowadzenia działań ratowniczo – gaśniczych w obiektach produkcy</w:t>
            </w:r>
            <w:r w:rsidRPr="00C047FF">
              <w:rPr>
                <w:rFonts w:asciiTheme="minorHAnsi" w:hAnsiTheme="minorHAnsi"/>
                <w:sz w:val="20"/>
              </w:rPr>
              <w:t>j</w:t>
            </w:r>
            <w:r w:rsidRPr="00C047FF">
              <w:rPr>
                <w:rFonts w:asciiTheme="minorHAnsi" w:hAnsiTheme="minorHAnsi"/>
                <w:sz w:val="20"/>
              </w:rPr>
              <w:t>nych.</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5</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GBA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2</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Przeprowadzono rozpoznanie obiektu pod względem możliwości prowadzenia działań ratowniczo-gaśniczych przez jednostki ochrony przeciwpożarowej. Zapoznano się z funkcją i rozkładem obiektów szczególnie niebe</w:t>
            </w:r>
            <w:r w:rsidRPr="00C047FF">
              <w:rPr>
                <w:rFonts w:asciiTheme="minorHAnsi" w:hAnsiTheme="minorHAnsi"/>
                <w:sz w:val="20"/>
              </w:rPr>
              <w:t>z</w:t>
            </w:r>
            <w:r w:rsidRPr="00C047FF">
              <w:rPr>
                <w:rFonts w:asciiTheme="minorHAnsi" w:hAnsiTheme="minorHAnsi"/>
                <w:sz w:val="20"/>
              </w:rPr>
              <w:t>piecznych. sprawdzono sposób przekazywania inform</w:t>
            </w:r>
            <w:r w:rsidRPr="00C047FF">
              <w:rPr>
                <w:rFonts w:asciiTheme="minorHAnsi" w:hAnsiTheme="minorHAnsi"/>
                <w:sz w:val="20"/>
              </w:rPr>
              <w:t>a</w:t>
            </w:r>
            <w:r w:rsidRPr="00C047FF">
              <w:rPr>
                <w:rFonts w:asciiTheme="minorHAnsi" w:hAnsiTheme="minorHAnsi"/>
                <w:sz w:val="20"/>
              </w:rPr>
              <w:t>cji i współpracy administratora z KAR PSP oraz zapozn</w:t>
            </w:r>
            <w:r w:rsidRPr="00C047FF">
              <w:rPr>
                <w:rFonts w:asciiTheme="minorHAnsi" w:hAnsiTheme="minorHAnsi"/>
                <w:sz w:val="20"/>
              </w:rPr>
              <w:t>a</w:t>
            </w:r>
            <w:r w:rsidRPr="00C047FF">
              <w:rPr>
                <w:rFonts w:asciiTheme="minorHAnsi" w:hAnsiTheme="minorHAnsi"/>
                <w:sz w:val="20"/>
              </w:rPr>
              <w:t>no się z systemami zabezpieczeń w obiekcie i zaop</w:t>
            </w:r>
            <w:r w:rsidRPr="00C047FF">
              <w:rPr>
                <w:rFonts w:asciiTheme="minorHAnsi" w:hAnsiTheme="minorHAnsi"/>
                <w:sz w:val="20"/>
              </w:rPr>
              <w:t>a</w:t>
            </w:r>
            <w:r w:rsidRPr="00C047FF">
              <w:rPr>
                <w:rFonts w:asciiTheme="minorHAnsi" w:hAnsiTheme="minorHAnsi"/>
                <w:sz w:val="20"/>
              </w:rPr>
              <w:t xml:space="preserve">trzenie wodne. </w:t>
            </w:r>
            <w:r>
              <w:rPr>
                <w:rFonts w:asciiTheme="minorHAnsi" w:hAnsiTheme="minorHAnsi"/>
                <w:sz w:val="20"/>
              </w:rPr>
              <w:t xml:space="preserve"> </w:t>
            </w:r>
            <w:r w:rsidRPr="00C047FF">
              <w:rPr>
                <w:rFonts w:asciiTheme="minorHAnsi" w:hAnsiTheme="minorHAnsi"/>
                <w:sz w:val="20"/>
              </w:rPr>
              <w:t>Ćwiczenia przeprowadzono w oparciu o dokumentację ćwiczeń. Cel ćwiczeń został osiągnięty</w:t>
            </w:r>
          </w:p>
        </w:tc>
      </w:tr>
      <w:tr w:rsidR="00C047FF" w:rsidRPr="00C047FF" w:rsidTr="00660259">
        <w:trPr>
          <w:cantSplit/>
          <w:trHeight w:val="1173"/>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lastRenderedPageBreak/>
              <w:t>5</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20, 21, 22.04.2013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Whirpool Polska SA</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B. Komorowskiego 6</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funkcją, charakter</w:t>
            </w:r>
            <w:r w:rsidRPr="00C047FF">
              <w:rPr>
                <w:rFonts w:asciiTheme="minorHAnsi" w:hAnsiTheme="minorHAnsi"/>
                <w:sz w:val="20"/>
              </w:rPr>
              <w:t>y</w:t>
            </w:r>
            <w:r w:rsidRPr="00C047FF">
              <w:rPr>
                <w:rFonts w:asciiTheme="minorHAnsi" w:hAnsiTheme="minorHAnsi"/>
                <w:sz w:val="20"/>
              </w:rPr>
              <w:t>styką obiektu, wypracowanie metod prowadzenia działań ratowniczo – gaśniczych w obiektach produkcy</w:t>
            </w:r>
            <w:r w:rsidRPr="00C047FF">
              <w:rPr>
                <w:rFonts w:asciiTheme="minorHAnsi" w:hAnsiTheme="minorHAnsi"/>
                <w:sz w:val="20"/>
              </w:rPr>
              <w:t>j</w:t>
            </w:r>
            <w:r w:rsidRPr="00C047FF">
              <w:rPr>
                <w:rFonts w:asciiTheme="minorHAnsi" w:hAnsiTheme="minorHAnsi"/>
                <w:sz w:val="20"/>
              </w:rPr>
              <w:t>nych.</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5</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GBA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2</w:t>
            </w:r>
          </w:p>
        </w:tc>
        <w:tc>
          <w:tcPr>
            <w:tcW w:w="4768" w:type="dxa"/>
            <w:vAlign w:val="center"/>
          </w:tcPr>
          <w:p w:rsidR="00C047FF" w:rsidRPr="00C047FF" w:rsidRDefault="00C047FF" w:rsidP="00660259">
            <w:pPr>
              <w:spacing w:line="240" w:lineRule="auto"/>
              <w:rPr>
                <w:rFonts w:asciiTheme="minorHAnsi" w:hAnsiTheme="minorHAnsi"/>
                <w:sz w:val="20"/>
              </w:rPr>
            </w:pPr>
            <w:r w:rsidRPr="00C047FF">
              <w:rPr>
                <w:rFonts w:asciiTheme="minorHAnsi" w:hAnsiTheme="minorHAnsi"/>
                <w:sz w:val="20"/>
              </w:rPr>
              <w:t>Przeprowadzono rozpoznanie obiektu pod względem możliwości prowadzenia działań ratowniczo-gaśniczych przez jednostki ochrony przeciwpożarowej. Zapoznano się z funkcją i rozkładem obiektów szczególnie niebe</w:t>
            </w:r>
            <w:r w:rsidRPr="00C047FF">
              <w:rPr>
                <w:rFonts w:asciiTheme="minorHAnsi" w:hAnsiTheme="minorHAnsi"/>
                <w:sz w:val="20"/>
              </w:rPr>
              <w:t>z</w:t>
            </w:r>
            <w:r w:rsidRPr="00C047FF">
              <w:rPr>
                <w:rFonts w:asciiTheme="minorHAnsi" w:hAnsiTheme="minorHAnsi"/>
                <w:sz w:val="20"/>
              </w:rPr>
              <w:t>piecznych. sprawdzono sposób przekazywania inform</w:t>
            </w:r>
            <w:r w:rsidRPr="00C047FF">
              <w:rPr>
                <w:rFonts w:asciiTheme="minorHAnsi" w:hAnsiTheme="minorHAnsi"/>
                <w:sz w:val="20"/>
              </w:rPr>
              <w:t>a</w:t>
            </w:r>
            <w:r w:rsidRPr="00C047FF">
              <w:rPr>
                <w:rFonts w:asciiTheme="minorHAnsi" w:hAnsiTheme="minorHAnsi"/>
                <w:sz w:val="20"/>
              </w:rPr>
              <w:t>cji i współpracy administratora z KAR PSP oraz zapozn</w:t>
            </w:r>
            <w:r w:rsidRPr="00C047FF">
              <w:rPr>
                <w:rFonts w:asciiTheme="minorHAnsi" w:hAnsiTheme="minorHAnsi"/>
                <w:sz w:val="20"/>
              </w:rPr>
              <w:t>a</w:t>
            </w:r>
            <w:r w:rsidRPr="00C047FF">
              <w:rPr>
                <w:rFonts w:asciiTheme="minorHAnsi" w:hAnsiTheme="minorHAnsi"/>
                <w:sz w:val="20"/>
              </w:rPr>
              <w:t>no się z systemami zabezpieczeń w obiekcie i zaop</w:t>
            </w:r>
            <w:r w:rsidRPr="00C047FF">
              <w:rPr>
                <w:rFonts w:asciiTheme="minorHAnsi" w:hAnsiTheme="minorHAnsi"/>
                <w:sz w:val="20"/>
              </w:rPr>
              <w:t>a</w:t>
            </w:r>
            <w:r w:rsidRPr="00C047FF">
              <w:rPr>
                <w:rFonts w:asciiTheme="minorHAnsi" w:hAnsiTheme="minorHAnsi"/>
                <w:sz w:val="20"/>
              </w:rPr>
              <w:t>trzenie wodne. Ćwiczenia przeprowadzono w oparciu o dokumentację ćwiczeń. Cel ćwiczeń został osiągnięty</w:t>
            </w:r>
          </w:p>
        </w:tc>
      </w:tr>
      <w:tr w:rsidR="00C047FF" w:rsidRPr="00C047FF" w:rsidTr="00660259">
        <w:trPr>
          <w:cantSplit/>
          <w:trHeight w:val="1173"/>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6</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24, 25, 26.06.2013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Stadion Olimpijski</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Paderewskiego 35</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51-612 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funkcją, charakter</w:t>
            </w:r>
            <w:r w:rsidRPr="00C047FF">
              <w:rPr>
                <w:rFonts w:asciiTheme="minorHAnsi" w:hAnsiTheme="minorHAnsi"/>
                <w:sz w:val="20"/>
              </w:rPr>
              <w:t>y</w:t>
            </w:r>
            <w:r w:rsidRPr="00C047FF">
              <w:rPr>
                <w:rFonts w:asciiTheme="minorHAnsi" w:hAnsiTheme="minorHAnsi"/>
                <w:sz w:val="20"/>
              </w:rPr>
              <w:t>styką obiektu, wypracowanie metod prowadzenia działań ratowniczo – gaśniczych w obiektach imprez m</w:t>
            </w:r>
            <w:r w:rsidRPr="00C047FF">
              <w:rPr>
                <w:rFonts w:asciiTheme="minorHAnsi" w:hAnsiTheme="minorHAnsi"/>
                <w:sz w:val="20"/>
              </w:rPr>
              <w:t>a</w:t>
            </w:r>
            <w:r w:rsidRPr="00C047FF">
              <w:rPr>
                <w:rFonts w:asciiTheme="minorHAnsi" w:hAnsiTheme="minorHAnsi"/>
                <w:sz w:val="20"/>
              </w:rPr>
              <w:t>sowych – ZL I - ze szczególnym zwr</w:t>
            </w:r>
            <w:r w:rsidRPr="00C047FF">
              <w:rPr>
                <w:rFonts w:asciiTheme="minorHAnsi" w:hAnsiTheme="minorHAnsi"/>
                <w:sz w:val="20"/>
              </w:rPr>
              <w:t>ó</w:t>
            </w:r>
            <w:r w:rsidRPr="00C047FF">
              <w:rPr>
                <w:rFonts w:asciiTheme="minorHAnsi" w:hAnsiTheme="minorHAnsi"/>
                <w:sz w:val="20"/>
              </w:rPr>
              <w:t>ceniem uwagi na ewakuacje i zach</w:t>
            </w:r>
            <w:r w:rsidRPr="00C047FF">
              <w:rPr>
                <w:rFonts w:asciiTheme="minorHAnsi" w:hAnsiTheme="minorHAnsi"/>
                <w:sz w:val="20"/>
              </w:rPr>
              <w:t>o</w:t>
            </w:r>
            <w:r w:rsidRPr="00C047FF">
              <w:rPr>
                <w:rFonts w:asciiTheme="minorHAnsi" w:hAnsiTheme="minorHAnsi"/>
                <w:sz w:val="20"/>
              </w:rPr>
              <w:t>wanie widowni.</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2</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GBA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SD  – JRG 5</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Zapoznano się z funkcja i rozkładem pomieszczeń w obiekcie w kontekście imprez masowych, w szczególn</w:t>
            </w:r>
            <w:r w:rsidRPr="00C047FF">
              <w:rPr>
                <w:rFonts w:asciiTheme="minorHAnsi" w:hAnsiTheme="minorHAnsi"/>
                <w:sz w:val="20"/>
              </w:rPr>
              <w:t>o</w:t>
            </w:r>
            <w:r w:rsidRPr="00C047FF">
              <w:rPr>
                <w:rFonts w:asciiTheme="minorHAnsi" w:hAnsiTheme="minorHAnsi"/>
                <w:sz w:val="20"/>
              </w:rPr>
              <w:t>ści z drogami ewakuacyjnymi i sposobem ewakuacji. Sprawdzono sposób przekazywania informacji i współpracy administratora z KAR PSP oraz zapoznano się z systemami zabezpieczeń w obiekcie (system k</w:t>
            </w:r>
            <w:r w:rsidRPr="00C047FF">
              <w:rPr>
                <w:rFonts w:asciiTheme="minorHAnsi" w:hAnsiTheme="minorHAnsi"/>
                <w:sz w:val="20"/>
              </w:rPr>
              <w:t>a</w:t>
            </w:r>
            <w:r w:rsidRPr="00C047FF">
              <w:rPr>
                <w:rFonts w:asciiTheme="minorHAnsi" w:hAnsiTheme="minorHAnsi"/>
                <w:sz w:val="20"/>
              </w:rPr>
              <w:t>mer) i zaopatrzenie wodne. Sporządzono dokumentację Cel ćwiczeń został osiągnięty</w:t>
            </w:r>
          </w:p>
        </w:tc>
      </w:tr>
      <w:tr w:rsidR="00C047FF" w:rsidRPr="00C047FF" w:rsidTr="00660259">
        <w:trPr>
          <w:cantSplit/>
          <w:trHeight w:val="1173"/>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7</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07, 08, 09.08.2013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Zakład Opiekuńczo Leczniczy dla Dor</w:t>
            </w:r>
            <w:r w:rsidRPr="00C047FF">
              <w:rPr>
                <w:rFonts w:asciiTheme="minorHAnsi" w:hAnsiTheme="minorHAnsi"/>
                <w:sz w:val="20"/>
              </w:rPr>
              <w:t>o</w:t>
            </w:r>
            <w:r w:rsidRPr="00C047FF">
              <w:rPr>
                <w:rFonts w:asciiTheme="minorHAnsi" w:hAnsiTheme="minorHAnsi"/>
                <w:sz w:val="20"/>
              </w:rPr>
              <w:t>słych</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ul. Św. Marcina 10</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obiektem i występującymi w nim zagrożeniami. Prowadzenia działań ratowniczo – gaśniczych w budynkach użyteczn</w:t>
            </w:r>
            <w:r w:rsidRPr="00C047FF">
              <w:rPr>
                <w:rFonts w:asciiTheme="minorHAnsi" w:hAnsiTheme="minorHAnsi"/>
                <w:sz w:val="20"/>
              </w:rPr>
              <w:t>o</w:t>
            </w:r>
            <w:r w:rsidRPr="00C047FF">
              <w:rPr>
                <w:rFonts w:asciiTheme="minorHAnsi" w:hAnsiTheme="minorHAnsi"/>
                <w:sz w:val="20"/>
              </w:rPr>
              <w:t>ści publicznej zaliczanych do kateg</w:t>
            </w:r>
            <w:r w:rsidRPr="00C047FF">
              <w:rPr>
                <w:rFonts w:asciiTheme="minorHAnsi" w:hAnsiTheme="minorHAnsi"/>
                <w:sz w:val="20"/>
              </w:rPr>
              <w:t>o</w:t>
            </w:r>
            <w:r w:rsidRPr="00C047FF">
              <w:rPr>
                <w:rFonts w:asciiTheme="minorHAnsi" w:hAnsiTheme="minorHAnsi"/>
                <w:sz w:val="20"/>
              </w:rPr>
              <w:t>rii zagrożenia ludzi ZL II.</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2,5/20 – 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2/28 – JRG 8</w:t>
            </w:r>
          </w:p>
        </w:tc>
        <w:tc>
          <w:tcPr>
            <w:tcW w:w="4768"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Zapoznano się z funkcja i rozkładem pomieszczeń w obiekcie w szczególności z drogami ewakuacyjnymi i sposobem ewakuacji pacjentów. Sprawdzono sposób przekazywania informacji i współpracy administratora z KAR PSP oraz zapoznano się z systemami zabezpieczeń w obiekcie i zaopatrzeniem wodnym. Sporządzono d</w:t>
            </w:r>
            <w:r w:rsidRPr="00C047FF">
              <w:rPr>
                <w:rFonts w:asciiTheme="minorHAnsi" w:hAnsiTheme="minorHAnsi"/>
                <w:sz w:val="20"/>
              </w:rPr>
              <w:t>o</w:t>
            </w:r>
            <w:r w:rsidRPr="00C047FF">
              <w:rPr>
                <w:rFonts w:asciiTheme="minorHAnsi" w:hAnsiTheme="minorHAnsi"/>
                <w:sz w:val="20"/>
              </w:rPr>
              <w:t>kumentację ćwiczeń. Cel ćwiczeń został osiągnięty</w:t>
            </w:r>
          </w:p>
        </w:tc>
      </w:tr>
      <w:tr w:rsidR="00C047FF" w:rsidRPr="00C047FF" w:rsidTr="00660259">
        <w:trPr>
          <w:cantSplit/>
          <w:trHeight w:val="1173"/>
          <w:jc w:val="center"/>
        </w:trPr>
        <w:tc>
          <w:tcPr>
            <w:tcW w:w="55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8</w:t>
            </w:r>
          </w:p>
        </w:tc>
        <w:tc>
          <w:tcPr>
            <w:tcW w:w="2126"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09, 10, 11.09.2013</w:t>
            </w:r>
          </w:p>
        </w:tc>
        <w:tc>
          <w:tcPr>
            <w:tcW w:w="2041"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Zespół</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Elektrociepłowni</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Wrocławskich</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 xml:space="preserve">KOGENERACJA S.A.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 xml:space="preserve">ul. Łowiecka 24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50-220 Wrocław</w:t>
            </w:r>
          </w:p>
        </w:tc>
        <w:tc>
          <w:tcPr>
            <w:tcW w:w="3260"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Zapoznanie się z obiektem i występującymi w nim zagrożeniami, doskonalenie metod współdziałania zastępów PSP wraz z zastępami OSP EC oraz służbami ratowniczymi i ochrony.</w:t>
            </w:r>
          </w:p>
        </w:tc>
        <w:tc>
          <w:tcPr>
            <w:tcW w:w="2414" w:type="dxa"/>
            <w:vAlign w:val="center"/>
          </w:tcPr>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2,5/20 GBA 2/28–JRG 8</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GBA 2/28 SD 30 – JRG 2</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 xml:space="preserve">GBA GCBA – JRG 5 </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GLM Polonez – OSP„EC</w:t>
            </w:r>
          </w:p>
          <w:p w:rsidR="00C047FF" w:rsidRPr="00C047FF" w:rsidRDefault="00C047FF" w:rsidP="00C047FF">
            <w:pPr>
              <w:spacing w:line="240" w:lineRule="auto"/>
              <w:rPr>
                <w:rFonts w:asciiTheme="minorHAnsi" w:hAnsiTheme="minorHAnsi"/>
                <w:sz w:val="20"/>
              </w:rPr>
            </w:pPr>
            <w:r w:rsidRPr="00C047FF">
              <w:rPr>
                <w:rFonts w:asciiTheme="minorHAnsi" w:hAnsiTheme="minorHAnsi"/>
                <w:sz w:val="20"/>
              </w:rPr>
              <w:t>OSP – Lazarus</w:t>
            </w:r>
          </w:p>
        </w:tc>
        <w:tc>
          <w:tcPr>
            <w:tcW w:w="4768" w:type="dxa"/>
            <w:vAlign w:val="center"/>
          </w:tcPr>
          <w:p w:rsidR="00C047FF" w:rsidRPr="00C047FF" w:rsidRDefault="00C047FF" w:rsidP="00660259">
            <w:pPr>
              <w:spacing w:line="240" w:lineRule="auto"/>
              <w:rPr>
                <w:rFonts w:asciiTheme="minorHAnsi" w:hAnsiTheme="minorHAnsi"/>
                <w:sz w:val="20"/>
              </w:rPr>
            </w:pPr>
            <w:r w:rsidRPr="00C047FF">
              <w:rPr>
                <w:rFonts w:asciiTheme="minorHAnsi" w:hAnsiTheme="minorHAnsi"/>
                <w:sz w:val="20"/>
              </w:rPr>
              <w:t>Przeprowadzono rozpoznanie obiektu pod względem możliwości prowadzenia działań ratowniczo-gaśniczych przez jednostki ochrony przeciwpożarowej. Zapoznano się z funkcją i rozkładem obiektów szczególnie niebe</w:t>
            </w:r>
            <w:r w:rsidRPr="00C047FF">
              <w:rPr>
                <w:rFonts w:asciiTheme="minorHAnsi" w:hAnsiTheme="minorHAnsi"/>
                <w:sz w:val="20"/>
              </w:rPr>
              <w:t>z</w:t>
            </w:r>
            <w:r w:rsidRPr="00C047FF">
              <w:rPr>
                <w:rFonts w:asciiTheme="minorHAnsi" w:hAnsiTheme="minorHAnsi"/>
                <w:sz w:val="20"/>
              </w:rPr>
              <w:t>piecznych. sprawdzono sposób przekazywania inform</w:t>
            </w:r>
            <w:r w:rsidRPr="00C047FF">
              <w:rPr>
                <w:rFonts w:asciiTheme="minorHAnsi" w:hAnsiTheme="minorHAnsi"/>
                <w:sz w:val="20"/>
              </w:rPr>
              <w:t>a</w:t>
            </w:r>
            <w:r w:rsidRPr="00C047FF">
              <w:rPr>
                <w:rFonts w:asciiTheme="minorHAnsi" w:hAnsiTheme="minorHAnsi"/>
                <w:sz w:val="20"/>
              </w:rPr>
              <w:t>cji i współpracy administratora z KAR PSP zapoznano się z systemami zabezpieczeń w obiekcie i zaopatrzenie wodne. Ćwiczenia przeprowadzono w oparciu o dok</w:t>
            </w:r>
            <w:r w:rsidRPr="00C047FF">
              <w:rPr>
                <w:rFonts w:asciiTheme="minorHAnsi" w:hAnsiTheme="minorHAnsi"/>
                <w:sz w:val="20"/>
              </w:rPr>
              <w:t>u</w:t>
            </w:r>
            <w:r w:rsidRPr="00C047FF">
              <w:rPr>
                <w:rFonts w:asciiTheme="minorHAnsi" w:hAnsiTheme="minorHAnsi"/>
                <w:sz w:val="20"/>
              </w:rPr>
              <w:t>mentację ćwiczeń przygotowaną wspólnie z EC Kogen</w:t>
            </w:r>
            <w:r w:rsidRPr="00C047FF">
              <w:rPr>
                <w:rFonts w:asciiTheme="minorHAnsi" w:hAnsiTheme="minorHAnsi"/>
                <w:sz w:val="20"/>
              </w:rPr>
              <w:t>e</w:t>
            </w:r>
            <w:r w:rsidRPr="00C047FF">
              <w:rPr>
                <w:rFonts w:asciiTheme="minorHAnsi" w:hAnsiTheme="minorHAnsi"/>
                <w:sz w:val="20"/>
              </w:rPr>
              <w:t>racja S.A. Cel ćwiczeń został osiągnięty</w:t>
            </w:r>
          </w:p>
        </w:tc>
      </w:tr>
    </w:tbl>
    <w:p w:rsidR="000531CC" w:rsidRDefault="000531CC" w:rsidP="001C4304">
      <w:pPr>
        <w:pStyle w:val="Tekstpodstawowywcity"/>
        <w:spacing w:before="120" w:line="300" w:lineRule="exact"/>
        <w:ind w:left="1134" w:firstLine="720"/>
        <w:jc w:val="both"/>
        <w:rPr>
          <w:rFonts w:cs="Arial"/>
          <w:i/>
          <w:iCs/>
          <w:sz w:val="22"/>
        </w:rPr>
      </w:pPr>
    </w:p>
    <w:p w:rsidR="000531CC" w:rsidRDefault="000531CC">
      <w:pPr>
        <w:overflowPunct/>
        <w:autoSpaceDE/>
        <w:autoSpaceDN/>
        <w:adjustRightInd/>
        <w:spacing w:line="240" w:lineRule="auto"/>
        <w:jc w:val="left"/>
        <w:textAlignment w:val="auto"/>
        <w:rPr>
          <w:rFonts w:ascii="Arial" w:hAnsi="Arial" w:cs="Arial"/>
          <w:i/>
          <w:iCs/>
          <w:sz w:val="22"/>
        </w:rPr>
      </w:pPr>
      <w:r>
        <w:rPr>
          <w:rFonts w:cs="Arial"/>
          <w:i/>
          <w:iCs/>
          <w:sz w:val="22"/>
        </w:rPr>
        <w:br w:type="page"/>
      </w:r>
    </w:p>
    <w:p w:rsidR="00B77569" w:rsidRDefault="00B77569" w:rsidP="00B77569">
      <w:pPr>
        <w:pStyle w:val="Legenda"/>
        <w:keepNext/>
        <w:rPr>
          <w:rFonts w:asciiTheme="minorHAnsi" w:hAnsiTheme="minorHAnsi" w:cs="Arial"/>
          <w:b w:val="0"/>
          <w:i/>
          <w:color w:val="auto"/>
          <w:sz w:val="22"/>
          <w:szCs w:val="22"/>
        </w:rPr>
      </w:pPr>
      <w:r w:rsidRPr="00613E48">
        <w:rPr>
          <w:rFonts w:asciiTheme="minorHAnsi" w:hAnsiTheme="minorHAnsi" w:cs="Arial"/>
          <w:i/>
          <w:color w:val="auto"/>
          <w:sz w:val="22"/>
          <w:szCs w:val="22"/>
        </w:rPr>
        <w:lastRenderedPageBreak/>
        <w:t xml:space="preserve">Tabela </w:t>
      </w:r>
      <w:r w:rsidR="00AC7E31">
        <w:rPr>
          <w:rFonts w:asciiTheme="minorHAnsi" w:hAnsiTheme="minorHAnsi" w:cs="Arial"/>
          <w:i/>
          <w:color w:val="auto"/>
          <w:sz w:val="22"/>
          <w:szCs w:val="22"/>
        </w:rPr>
        <w:t xml:space="preserve">nr </w:t>
      </w:r>
      <w:r w:rsidR="00C81C85">
        <w:rPr>
          <w:rFonts w:asciiTheme="minorHAnsi" w:hAnsiTheme="minorHAnsi" w:cs="Arial"/>
          <w:i/>
          <w:color w:val="auto"/>
          <w:sz w:val="22"/>
          <w:szCs w:val="22"/>
        </w:rPr>
        <w:t>3</w:t>
      </w:r>
      <w:r w:rsidR="004445F7">
        <w:rPr>
          <w:rFonts w:asciiTheme="minorHAnsi" w:hAnsiTheme="minorHAnsi" w:cs="Arial"/>
          <w:i/>
          <w:color w:val="auto"/>
          <w:sz w:val="22"/>
          <w:szCs w:val="22"/>
        </w:rPr>
        <w:t>4.</w:t>
      </w:r>
      <w:r w:rsidRPr="00613E48">
        <w:rPr>
          <w:rFonts w:asciiTheme="minorHAnsi" w:hAnsiTheme="minorHAnsi" w:cs="Arial"/>
          <w:i/>
          <w:color w:val="auto"/>
          <w:sz w:val="22"/>
          <w:szCs w:val="22"/>
        </w:rPr>
        <w:t xml:space="preserve"> </w:t>
      </w:r>
      <w:r w:rsidRPr="00613E48">
        <w:rPr>
          <w:rFonts w:asciiTheme="minorHAnsi" w:hAnsiTheme="minorHAnsi" w:cs="Arial"/>
          <w:b w:val="0"/>
          <w:i/>
          <w:color w:val="auto"/>
          <w:sz w:val="22"/>
          <w:szCs w:val="22"/>
        </w:rPr>
        <w:t>JRG nr 9</w:t>
      </w:r>
      <w:r w:rsidR="00613E48">
        <w:rPr>
          <w:rFonts w:asciiTheme="minorHAnsi" w:hAnsiTheme="minorHAnsi" w:cs="Arial"/>
          <w:b w:val="0"/>
          <w:i/>
          <w:color w:val="auto"/>
          <w:sz w:val="22"/>
          <w:szCs w:val="22"/>
        </w:rPr>
        <w:t>.</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843"/>
        <w:gridCol w:w="2551"/>
        <w:gridCol w:w="2977"/>
        <w:gridCol w:w="2268"/>
        <w:gridCol w:w="4819"/>
      </w:tblGrid>
      <w:tr w:rsidR="00613E48" w:rsidRPr="00613E48" w:rsidTr="00660259">
        <w:trPr>
          <w:trHeight w:val="146"/>
        </w:trPr>
        <w:tc>
          <w:tcPr>
            <w:tcW w:w="710"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p>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Lp.</w:t>
            </w:r>
          </w:p>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p>
        </w:tc>
        <w:tc>
          <w:tcPr>
            <w:tcW w:w="1843"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Data</w:t>
            </w:r>
          </w:p>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przeprowadzenia</w:t>
            </w:r>
          </w:p>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ćwiczeń</w:t>
            </w:r>
          </w:p>
        </w:tc>
        <w:tc>
          <w:tcPr>
            <w:tcW w:w="2551"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Miejsce prowadzenia ćwiczeń</w:t>
            </w:r>
          </w:p>
        </w:tc>
        <w:tc>
          <w:tcPr>
            <w:tcW w:w="2977"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Cel, główne założenia ćwiczeń</w:t>
            </w:r>
          </w:p>
        </w:tc>
        <w:tc>
          <w:tcPr>
            <w:tcW w:w="2268"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Siły i środki uczestn</w:t>
            </w:r>
            <w:r w:rsidRPr="00613E48">
              <w:rPr>
                <w:rFonts w:asciiTheme="minorHAnsi" w:hAnsiTheme="minorHAnsi" w:cs="Arial"/>
                <w:b/>
                <w:sz w:val="22"/>
                <w:szCs w:val="22"/>
              </w:rPr>
              <w:t>i</w:t>
            </w:r>
            <w:r w:rsidRPr="00613E48">
              <w:rPr>
                <w:rFonts w:asciiTheme="minorHAnsi" w:hAnsiTheme="minorHAnsi" w:cs="Arial"/>
                <w:b/>
                <w:sz w:val="22"/>
                <w:szCs w:val="22"/>
              </w:rPr>
              <w:t xml:space="preserve">czące </w:t>
            </w:r>
            <w:r w:rsidR="00660259">
              <w:rPr>
                <w:rFonts w:asciiTheme="minorHAnsi" w:hAnsiTheme="minorHAnsi" w:cs="Arial"/>
                <w:b/>
                <w:sz w:val="22"/>
                <w:szCs w:val="22"/>
              </w:rPr>
              <w:br/>
            </w:r>
            <w:r w:rsidRPr="00613E48">
              <w:rPr>
                <w:rFonts w:asciiTheme="minorHAnsi" w:hAnsiTheme="minorHAnsi" w:cs="Arial"/>
                <w:b/>
                <w:sz w:val="22"/>
                <w:szCs w:val="22"/>
              </w:rPr>
              <w:t>w ćwiczeniach</w:t>
            </w:r>
          </w:p>
        </w:tc>
        <w:tc>
          <w:tcPr>
            <w:tcW w:w="4819" w:type="dxa"/>
            <w:vAlign w:val="center"/>
          </w:tcPr>
          <w:p w:rsidR="00613E48" w:rsidRPr="00613E48" w:rsidRDefault="00613E48" w:rsidP="00613E48">
            <w:pPr>
              <w:overflowPunct/>
              <w:autoSpaceDE/>
              <w:autoSpaceDN/>
              <w:adjustRightInd/>
              <w:spacing w:line="240" w:lineRule="auto"/>
              <w:jc w:val="center"/>
              <w:textAlignment w:val="auto"/>
              <w:rPr>
                <w:rFonts w:asciiTheme="minorHAnsi" w:hAnsiTheme="minorHAnsi" w:cs="Arial"/>
                <w:b/>
                <w:sz w:val="22"/>
                <w:szCs w:val="22"/>
              </w:rPr>
            </w:pPr>
            <w:r w:rsidRPr="00613E48">
              <w:rPr>
                <w:rFonts w:asciiTheme="minorHAnsi" w:hAnsiTheme="minorHAnsi" w:cs="Arial"/>
                <w:b/>
                <w:sz w:val="22"/>
                <w:szCs w:val="22"/>
              </w:rPr>
              <w:t>Ocena ćwiczeń, uwagi i wnioski</w:t>
            </w:r>
          </w:p>
        </w:tc>
      </w:tr>
      <w:tr w:rsidR="00660259" w:rsidRPr="00613E48" w:rsidTr="00660259">
        <w:trPr>
          <w:trHeight w:val="709"/>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25,26,27.02.2013</w:t>
            </w:r>
          </w:p>
          <w:p w:rsidR="00660259" w:rsidRPr="00660259" w:rsidRDefault="00660259" w:rsidP="00660259">
            <w:pPr>
              <w:spacing w:line="240" w:lineRule="auto"/>
              <w:rPr>
                <w:rFonts w:asciiTheme="minorHAnsi" w:hAnsiTheme="minorHAnsi" w:cs="Arial"/>
                <w:b/>
                <w:sz w:val="20"/>
              </w:rPr>
            </w:pPr>
          </w:p>
        </w:tc>
        <w:tc>
          <w:tcPr>
            <w:tcW w:w="2551" w:type="dxa"/>
            <w:vAlign w:val="center"/>
          </w:tcPr>
          <w:p w:rsidR="00660259" w:rsidRPr="00660259" w:rsidRDefault="00660259" w:rsidP="00660259">
            <w:pPr>
              <w:pStyle w:val="NormalnyWeb"/>
              <w:tabs>
                <w:tab w:val="left" w:pos="4292"/>
              </w:tabs>
              <w:overflowPunct w:val="0"/>
              <w:autoSpaceDE w:val="0"/>
              <w:autoSpaceDN w:val="0"/>
              <w:adjustRightInd w:val="0"/>
              <w:spacing w:before="0" w:beforeAutospacing="0" w:after="0" w:afterAutospacing="0"/>
              <w:textAlignment w:val="baseline"/>
              <w:rPr>
                <w:rFonts w:asciiTheme="minorHAnsi" w:hAnsiTheme="minorHAnsi" w:cs="Arial"/>
                <w:sz w:val="20"/>
                <w:szCs w:val="20"/>
              </w:rPr>
            </w:pPr>
            <w:r w:rsidRPr="00660259">
              <w:rPr>
                <w:rFonts w:asciiTheme="minorHAnsi" w:hAnsiTheme="minorHAnsi" w:cs="Arial"/>
                <w:sz w:val="20"/>
                <w:szCs w:val="20"/>
              </w:rPr>
              <w:t>Centrum Kształcenia Ust</w:t>
            </w:r>
            <w:r w:rsidRPr="00660259">
              <w:rPr>
                <w:rFonts w:asciiTheme="minorHAnsi" w:hAnsiTheme="minorHAnsi" w:cs="Arial"/>
                <w:sz w:val="20"/>
                <w:szCs w:val="20"/>
              </w:rPr>
              <w:t>a</w:t>
            </w:r>
            <w:r w:rsidRPr="00660259">
              <w:rPr>
                <w:rFonts w:asciiTheme="minorHAnsi" w:hAnsiTheme="minorHAnsi" w:cs="Arial"/>
                <w:sz w:val="20"/>
                <w:szCs w:val="20"/>
              </w:rPr>
              <w:t xml:space="preserve">wicznego Wrocław </w:t>
            </w:r>
            <w:r>
              <w:rPr>
                <w:rFonts w:asciiTheme="minorHAnsi" w:hAnsiTheme="minorHAnsi" w:cs="Arial"/>
                <w:sz w:val="20"/>
                <w:szCs w:val="20"/>
              </w:rPr>
              <w:br/>
            </w:r>
            <w:r w:rsidRPr="00660259">
              <w:rPr>
                <w:rFonts w:asciiTheme="minorHAnsi" w:hAnsiTheme="minorHAnsi" w:cs="Arial"/>
                <w:sz w:val="20"/>
                <w:szCs w:val="20"/>
              </w:rPr>
              <w:t>ul. Nyska 73</w:t>
            </w:r>
          </w:p>
          <w:p w:rsidR="00660259" w:rsidRPr="00660259" w:rsidRDefault="00660259" w:rsidP="00660259">
            <w:pPr>
              <w:spacing w:line="240" w:lineRule="auto"/>
              <w:rPr>
                <w:rFonts w:asciiTheme="minorHAnsi" w:hAnsiTheme="minorHAnsi" w:cs="Arial"/>
                <w:sz w:val="20"/>
              </w:rPr>
            </w:pPr>
          </w:p>
        </w:tc>
        <w:tc>
          <w:tcPr>
            <w:tcW w:w="2977" w:type="dxa"/>
            <w:vAlign w:val="center"/>
          </w:tcPr>
          <w:p w:rsidR="00660259" w:rsidRPr="00660259" w:rsidRDefault="00660259" w:rsidP="00660259">
            <w:pPr>
              <w:spacing w:line="240" w:lineRule="auto"/>
              <w:jc w:val="left"/>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 xml:space="preserve">ków prowadzenia działań </w:t>
            </w:r>
            <w:r>
              <w:rPr>
                <w:rFonts w:asciiTheme="minorHAnsi" w:hAnsiTheme="minorHAnsi" w:cs="Arial"/>
                <w:sz w:val="20"/>
              </w:rPr>
              <w:br/>
            </w:r>
            <w:r w:rsidRPr="00660259">
              <w:rPr>
                <w:rFonts w:asciiTheme="minorHAnsi" w:hAnsiTheme="minorHAnsi" w:cs="Arial"/>
                <w:sz w:val="20"/>
              </w:rPr>
              <w:t>w obiektach naukowo-oświatowych</w:t>
            </w:r>
            <w:r>
              <w:rPr>
                <w:rFonts w:asciiTheme="minorHAnsi" w:hAnsiTheme="minorHAnsi" w:cs="Arial"/>
                <w:sz w:val="20"/>
              </w:rPr>
              <w:t xml:space="preserve"> </w:t>
            </w:r>
            <w:r w:rsidRPr="00660259">
              <w:rPr>
                <w:rFonts w:asciiTheme="minorHAnsi" w:hAnsiTheme="minorHAnsi" w:cs="Arial"/>
                <w:sz w:val="20"/>
              </w:rPr>
              <w:t>(szkoły)</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r w:rsidR="00660259" w:rsidRPr="00613E48" w:rsidTr="00660259">
        <w:trPr>
          <w:trHeight w:val="836"/>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b/>
                <w:sz w:val="20"/>
              </w:rPr>
            </w:pPr>
            <w:r w:rsidRPr="00660259">
              <w:rPr>
                <w:rFonts w:asciiTheme="minorHAnsi" w:hAnsiTheme="minorHAnsi" w:cs="Arial"/>
                <w:sz w:val="20"/>
              </w:rPr>
              <w:t>25,26,27.03.2013</w:t>
            </w:r>
          </w:p>
        </w:tc>
        <w:tc>
          <w:tcPr>
            <w:tcW w:w="2551"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Hotel Campanile Wrocław</w:t>
            </w:r>
            <w:r w:rsidRPr="00660259">
              <w:rPr>
                <w:rFonts w:asciiTheme="minorHAnsi" w:hAnsiTheme="minorHAnsi" w:cs="Arial"/>
                <w:sz w:val="20"/>
              </w:rPr>
              <w:br/>
              <w:t>ul. Ślężna 26</w:t>
            </w:r>
          </w:p>
          <w:p w:rsidR="00660259" w:rsidRPr="00660259" w:rsidRDefault="00660259" w:rsidP="00660259">
            <w:pPr>
              <w:spacing w:line="240" w:lineRule="auto"/>
              <w:rPr>
                <w:rFonts w:asciiTheme="minorHAnsi" w:hAnsiTheme="minorHAnsi" w:cs="Arial"/>
                <w:sz w:val="20"/>
              </w:rPr>
            </w:pPr>
          </w:p>
        </w:tc>
        <w:tc>
          <w:tcPr>
            <w:tcW w:w="2977"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 xml:space="preserve">ków prowadzenia działań </w:t>
            </w:r>
            <w:r>
              <w:rPr>
                <w:rFonts w:asciiTheme="minorHAnsi" w:hAnsiTheme="minorHAnsi" w:cs="Arial"/>
                <w:sz w:val="20"/>
              </w:rPr>
              <w:br/>
            </w:r>
            <w:r w:rsidRPr="00660259">
              <w:rPr>
                <w:rFonts w:asciiTheme="minorHAnsi" w:hAnsiTheme="minorHAnsi" w:cs="Arial"/>
                <w:sz w:val="20"/>
              </w:rPr>
              <w:t>w obiektach hotelowych</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r w:rsidR="00660259" w:rsidRPr="00613E48" w:rsidTr="00660259">
        <w:trPr>
          <w:trHeight w:val="850"/>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6,7,8.05.2013</w:t>
            </w:r>
          </w:p>
          <w:p w:rsidR="00660259" w:rsidRPr="00660259" w:rsidRDefault="00660259" w:rsidP="00660259">
            <w:pPr>
              <w:spacing w:line="240" w:lineRule="auto"/>
              <w:rPr>
                <w:rFonts w:asciiTheme="minorHAnsi" w:hAnsiTheme="minorHAnsi" w:cs="Arial"/>
                <w:sz w:val="20"/>
              </w:rPr>
            </w:pPr>
          </w:p>
        </w:tc>
        <w:tc>
          <w:tcPr>
            <w:tcW w:w="2551" w:type="dxa"/>
            <w:vAlign w:val="center"/>
          </w:tcPr>
          <w:p w:rsid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Oddział Fundacji </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„Promyk Słońca” </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Wrocław </w:t>
            </w:r>
            <w:r w:rsidRPr="00660259">
              <w:rPr>
                <w:rFonts w:asciiTheme="minorHAnsi" w:hAnsiTheme="minorHAnsi" w:cs="Arial"/>
                <w:sz w:val="20"/>
              </w:rPr>
              <w:br/>
              <w:t>ul. Swobodna 8a</w:t>
            </w:r>
          </w:p>
          <w:p w:rsidR="00660259" w:rsidRPr="00660259" w:rsidRDefault="00660259" w:rsidP="00660259">
            <w:pPr>
              <w:spacing w:line="240" w:lineRule="auto"/>
              <w:rPr>
                <w:rFonts w:asciiTheme="minorHAnsi" w:hAnsiTheme="minorHAnsi" w:cs="Arial"/>
                <w:sz w:val="20"/>
              </w:rPr>
            </w:pPr>
          </w:p>
        </w:tc>
        <w:tc>
          <w:tcPr>
            <w:tcW w:w="2977" w:type="dxa"/>
            <w:vAlign w:val="center"/>
          </w:tcPr>
          <w:p w:rsidR="00660259" w:rsidRPr="00660259" w:rsidRDefault="00660259" w:rsidP="00660259">
            <w:pPr>
              <w:spacing w:line="240" w:lineRule="auto"/>
              <w:rPr>
                <w:rFonts w:asciiTheme="minorHAnsi" w:hAnsiTheme="minorHAnsi" w:cs="Arial"/>
                <w:sz w:val="20"/>
              </w:rPr>
            </w:pP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 xml:space="preserve">ków prowadzenia działań </w:t>
            </w:r>
            <w:r>
              <w:rPr>
                <w:rFonts w:asciiTheme="minorHAnsi" w:hAnsiTheme="minorHAnsi" w:cs="Arial"/>
                <w:sz w:val="20"/>
              </w:rPr>
              <w:br/>
            </w:r>
            <w:r w:rsidRPr="00660259">
              <w:rPr>
                <w:rFonts w:asciiTheme="minorHAnsi" w:hAnsiTheme="minorHAnsi" w:cs="Arial"/>
                <w:sz w:val="20"/>
              </w:rPr>
              <w:t xml:space="preserve">w obiektach użyteczności </w:t>
            </w:r>
            <w:r>
              <w:rPr>
                <w:rFonts w:asciiTheme="minorHAnsi" w:hAnsiTheme="minorHAnsi" w:cs="Arial"/>
                <w:sz w:val="20"/>
              </w:rPr>
              <w:br/>
            </w:r>
            <w:r w:rsidRPr="00660259">
              <w:rPr>
                <w:rFonts w:asciiTheme="minorHAnsi" w:hAnsiTheme="minorHAnsi" w:cs="Arial"/>
                <w:sz w:val="20"/>
              </w:rPr>
              <w:t>publicznej</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r w:rsidR="00660259" w:rsidRPr="00613E48" w:rsidTr="00660259">
        <w:trPr>
          <w:trHeight w:val="1134"/>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b/>
                <w:sz w:val="20"/>
              </w:rPr>
            </w:pPr>
            <w:r w:rsidRPr="00660259">
              <w:rPr>
                <w:rFonts w:asciiTheme="minorHAnsi" w:hAnsiTheme="minorHAnsi" w:cs="Arial"/>
                <w:sz w:val="20"/>
              </w:rPr>
              <w:t>3,4,5.06.2013</w:t>
            </w:r>
          </w:p>
        </w:tc>
        <w:tc>
          <w:tcPr>
            <w:tcW w:w="2551" w:type="dxa"/>
            <w:vAlign w:val="center"/>
          </w:tcPr>
          <w:p w:rsidR="00660259" w:rsidRPr="00660259" w:rsidRDefault="00660259" w:rsidP="00660259">
            <w:pPr>
              <w:spacing w:line="240" w:lineRule="auto"/>
              <w:jc w:val="left"/>
              <w:rPr>
                <w:rFonts w:asciiTheme="minorHAnsi" w:hAnsiTheme="minorHAnsi" w:cs="Arial"/>
                <w:sz w:val="20"/>
              </w:rPr>
            </w:pPr>
            <w:r w:rsidRPr="00660259">
              <w:rPr>
                <w:rFonts w:asciiTheme="minorHAnsi" w:hAnsiTheme="minorHAnsi" w:cs="Arial"/>
                <w:sz w:val="20"/>
              </w:rPr>
              <w:t xml:space="preserve">Dolnośląskie Centrum </w:t>
            </w:r>
            <w:r w:rsidRPr="00660259">
              <w:rPr>
                <w:rFonts w:asciiTheme="minorHAnsi" w:hAnsiTheme="minorHAnsi" w:cs="Arial"/>
                <w:sz w:val="20"/>
              </w:rPr>
              <w:br/>
              <w:t>Onkologii Wrocław</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pl. Hirszfelda 12</w:t>
            </w:r>
          </w:p>
        </w:tc>
        <w:tc>
          <w:tcPr>
            <w:tcW w:w="2977" w:type="dxa"/>
            <w:vAlign w:val="center"/>
          </w:tcPr>
          <w:p w:rsidR="00660259" w:rsidRPr="00660259" w:rsidRDefault="00660259" w:rsidP="00660259">
            <w:pPr>
              <w:spacing w:line="240" w:lineRule="auto"/>
              <w:jc w:val="left"/>
              <w:rPr>
                <w:rFonts w:asciiTheme="minorHAnsi" w:hAnsiTheme="minorHAnsi" w:cs="Arial"/>
                <w:sz w:val="20"/>
              </w:rPr>
            </w:pPr>
            <w:r w:rsidRPr="00660259">
              <w:rPr>
                <w:rFonts w:asciiTheme="minorHAnsi" w:hAnsiTheme="minorHAnsi" w:cs="Arial"/>
                <w:sz w:val="20"/>
              </w:rPr>
              <w:t xml:space="preserve">Rozpoznanie możliwości </w:t>
            </w:r>
            <w:r>
              <w:rPr>
                <w:rFonts w:asciiTheme="minorHAnsi" w:hAnsiTheme="minorHAnsi" w:cs="Arial"/>
                <w:sz w:val="20"/>
              </w:rPr>
              <w:br/>
            </w:r>
            <w:r w:rsidRPr="00660259">
              <w:rPr>
                <w:rFonts w:asciiTheme="minorHAnsi" w:hAnsiTheme="minorHAnsi" w:cs="Arial"/>
                <w:sz w:val="20"/>
              </w:rPr>
              <w:t xml:space="preserve">i warunków prowadzenia działań </w:t>
            </w:r>
            <w:r>
              <w:rPr>
                <w:rFonts w:asciiTheme="minorHAnsi" w:hAnsiTheme="minorHAnsi" w:cs="Arial"/>
                <w:sz w:val="20"/>
              </w:rPr>
              <w:br/>
            </w:r>
            <w:r w:rsidRPr="00660259">
              <w:rPr>
                <w:rFonts w:asciiTheme="minorHAnsi" w:hAnsiTheme="minorHAnsi" w:cs="Arial"/>
                <w:sz w:val="20"/>
              </w:rPr>
              <w:t>w obiektach służby zdrowia</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r w:rsidR="00660259" w:rsidRPr="00613E48" w:rsidTr="00660259">
        <w:trPr>
          <w:trHeight w:val="395"/>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9,10,11.09.2013</w:t>
            </w:r>
          </w:p>
        </w:tc>
        <w:tc>
          <w:tcPr>
            <w:tcW w:w="2551"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Salon samochodowy BMW Inchcape Motor</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Wrocław ul. Karkonoska 61</w:t>
            </w:r>
          </w:p>
          <w:p w:rsidR="00660259" w:rsidRPr="00660259" w:rsidRDefault="00660259" w:rsidP="00660259">
            <w:pPr>
              <w:spacing w:line="240" w:lineRule="auto"/>
              <w:rPr>
                <w:rFonts w:asciiTheme="minorHAnsi" w:hAnsiTheme="minorHAnsi" w:cs="Arial"/>
                <w:sz w:val="20"/>
              </w:rPr>
            </w:pPr>
          </w:p>
        </w:tc>
        <w:tc>
          <w:tcPr>
            <w:tcW w:w="2977" w:type="dxa"/>
            <w:vAlign w:val="center"/>
          </w:tcPr>
          <w:p w:rsidR="00660259" w:rsidRPr="00660259" w:rsidRDefault="00660259" w:rsidP="00660259">
            <w:pPr>
              <w:spacing w:line="240" w:lineRule="auto"/>
              <w:jc w:val="left"/>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 xml:space="preserve">ków prowadzenia działań </w:t>
            </w:r>
            <w:r>
              <w:rPr>
                <w:rFonts w:asciiTheme="minorHAnsi" w:hAnsiTheme="minorHAnsi" w:cs="Arial"/>
                <w:sz w:val="20"/>
              </w:rPr>
              <w:br/>
            </w:r>
            <w:r w:rsidRPr="00660259">
              <w:rPr>
                <w:rFonts w:asciiTheme="minorHAnsi" w:hAnsiTheme="minorHAnsi" w:cs="Arial"/>
                <w:sz w:val="20"/>
              </w:rPr>
              <w:t>w obiektach usługowo-handlowych</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r w:rsidR="00660259" w:rsidRPr="00613E48" w:rsidTr="00660259">
        <w:trPr>
          <w:trHeight w:val="866"/>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21,22,23.10.2013</w:t>
            </w:r>
          </w:p>
        </w:tc>
        <w:tc>
          <w:tcPr>
            <w:tcW w:w="2551" w:type="dxa"/>
            <w:vAlign w:val="center"/>
          </w:tcPr>
          <w:p w:rsidR="00660259" w:rsidRPr="00660259" w:rsidRDefault="00660259" w:rsidP="00660259">
            <w:pPr>
              <w:pStyle w:val="NormalnyWeb"/>
              <w:overflowPunct w:val="0"/>
              <w:autoSpaceDE w:val="0"/>
              <w:autoSpaceDN w:val="0"/>
              <w:adjustRightInd w:val="0"/>
              <w:spacing w:before="0" w:beforeAutospacing="0" w:after="0" w:afterAutospacing="0"/>
              <w:textAlignment w:val="baseline"/>
              <w:rPr>
                <w:rFonts w:asciiTheme="minorHAnsi" w:hAnsiTheme="minorHAnsi" w:cs="Arial"/>
                <w:sz w:val="20"/>
                <w:szCs w:val="20"/>
                <w:lang w:val="en-US"/>
              </w:rPr>
            </w:pPr>
            <w:r w:rsidRPr="00660259">
              <w:rPr>
                <w:rFonts w:asciiTheme="minorHAnsi" w:hAnsiTheme="minorHAnsi" w:cs="Arial"/>
                <w:sz w:val="20"/>
                <w:szCs w:val="20"/>
                <w:lang w:val="en-US"/>
              </w:rPr>
              <w:t>Aquarius Business House</w:t>
            </w:r>
          </w:p>
          <w:p w:rsidR="00660259" w:rsidRPr="00660259" w:rsidRDefault="00660259" w:rsidP="00660259">
            <w:pPr>
              <w:spacing w:line="240" w:lineRule="auto"/>
              <w:rPr>
                <w:rFonts w:asciiTheme="minorHAnsi" w:hAnsiTheme="minorHAnsi" w:cs="Arial"/>
                <w:sz w:val="20"/>
                <w:lang w:val="en-US"/>
              </w:rPr>
            </w:pPr>
            <w:r w:rsidRPr="00660259">
              <w:rPr>
                <w:rFonts w:asciiTheme="minorHAnsi" w:hAnsiTheme="minorHAnsi" w:cs="Arial"/>
                <w:sz w:val="20"/>
                <w:lang w:val="en-US"/>
              </w:rPr>
              <w:t>Wrocław ul. Swobodna 1</w:t>
            </w:r>
          </w:p>
          <w:p w:rsidR="00660259" w:rsidRPr="00660259" w:rsidRDefault="00660259" w:rsidP="00660259">
            <w:pPr>
              <w:spacing w:line="240" w:lineRule="auto"/>
              <w:rPr>
                <w:rFonts w:asciiTheme="minorHAnsi" w:hAnsiTheme="minorHAnsi" w:cs="Arial"/>
                <w:sz w:val="20"/>
              </w:rPr>
            </w:pPr>
          </w:p>
        </w:tc>
        <w:tc>
          <w:tcPr>
            <w:tcW w:w="2977"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ków prowadzenia działań w obiektach biurowych</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 xml:space="preserve">dem komunikacyjnym, wyposażeniem w urządzenia techniczne i gaśnicze, zaopatrzeniem wodnym i drogami </w:t>
            </w:r>
            <w:r w:rsidRPr="00660259">
              <w:rPr>
                <w:rFonts w:asciiTheme="minorHAnsi" w:hAnsiTheme="minorHAnsi" w:cs="Arial"/>
                <w:sz w:val="20"/>
              </w:rPr>
              <w:lastRenderedPageBreak/>
              <w:t>dojazdowymi. Ćwiczenia przeprowadzono sprawnie, zgodnie z przepisami BHP, cel ćwiczeń został osiągnięty.</w:t>
            </w:r>
          </w:p>
        </w:tc>
      </w:tr>
      <w:tr w:rsidR="00660259" w:rsidRPr="00613E48" w:rsidTr="00660259">
        <w:trPr>
          <w:trHeight w:val="962"/>
        </w:trPr>
        <w:tc>
          <w:tcPr>
            <w:tcW w:w="710" w:type="dxa"/>
            <w:vAlign w:val="center"/>
          </w:tcPr>
          <w:p w:rsidR="00660259" w:rsidRPr="00613E48" w:rsidRDefault="00660259" w:rsidP="00A35975">
            <w:pPr>
              <w:numPr>
                <w:ilvl w:val="0"/>
                <w:numId w:val="12"/>
              </w:numPr>
              <w:overflowPunct/>
              <w:autoSpaceDE/>
              <w:autoSpaceDN/>
              <w:adjustRightInd/>
              <w:spacing w:line="240" w:lineRule="auto"/>
              <w:jc w:val="left"/>
              <w:textAlignment w:val="auto"/>
              <w:rPr>
                <w:rFonts w:asciiTheme="minorHAnsi" w:hAnsiTheme="minorHAnsi" w:cs="Arial"/>
                <w:sz w:val="22"/>
                <w:szCs w:val="22"/>
              </w:rPr>
            </w:pPr>
          </w:p>
        </w:tc>
        <w:tc>
          <w:tcPr>
            <w:tcW w:w="1843"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27,28,29.11.2013</w:t>
            </w:r>
          </w:p>
        </w:tc>
        <w:tc>
          <w:tcPr>
            <w:tcW w:w="2551" w:type="dxa"/>
            <w:vAlign w:val="center"/>
          </w:tcPr>
          <w:p w:rsidR="00660259" w:rsidRPr="00660259" w:rsidRDefault="00660259" w:rsidP="00660259">
            <w:pPr>
              <w:pStyle w:val="NormalnyWeb"/>
              <w:overflowPunct w:val="0"/>
              <w:autoSpaceDE w:val="0"/>
              <w:autoSpaceDN w:val="0"/>
              <w:adjustRightInd w:val="0"/>
              <w:spacing w:before="0" w:beforeAutospacing="0" w:after="0" w:afterAutospacing="0"/>
              <w:textAlignment w:val="baseline"/>
              <w:rPr>
                <w:rFonts w:asciiTheme="minorHAnsi" w:hAnsiTheme="minorHAnsi" w:cs="Arial"/>
                <w:sz w:val="20"/>
                <w:szCs w:val="20"/>
              </w:rPr>
            </w:pPr>
            <w:r w:rsidRPr="00660259">
              <w:rPr>
                <w:rFonts w:asciiTheme="minorHAnsi" w:hAnsiTheme="minorHAnsi" w:cs="Arial"/>
                <w:sz w:val="20"/>
                <w:szCs w:val="20"/>
              </w:rPr>
              <w:t>Sky Tower</w:t>
            </w:r>
            <w:r>
              <w:rPr>
                <w:rFonts w:asciiTheme="minorHAnsi" w:hAnsiTheme="minorHAnsi" w:cs="Arial"/>
                <w:sz w:val="20"/>
                <w:szCs w:val="20"/>
              </w:rPr>
              <w:t xml:space="preserve"> </w:t>
            </w:r>
            <w:r w:rsidRPr="00660259">
              <w:rPr>
                <w:rFonts w:asciiTheme="minorHAnsi" w:hAnsiTheme="minorHAnsi" w:cs="Arial"/>
                <w:sz w:val="20"/>
                <w:szCs w:val="20"/>
              </w:rPr>
              <w:t xml:space="preserve">Wrocław </w:t>
            </w:r>
            <w:r w:rsidRPr="00660259">
              <w:rPr>
                <w:rFonts w:asciiTheme="minorHAnsi" w:hAnsiTheme="minorHAnsi" w:cs="Arial"/>
                <w:sz w:val="20"/>
                <w:szCs w:val="20"/>
              </w:rPr>
              <w:br/>
              <w:t>ul. Powstańców Śl. 73-95</w:t>
            </w:r>
          </w:p>
        </w:tc>
        <w:tc>
          <w:tcPr>
            <w:tcW w:w="2977"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Rozpoznanie możliwości i waru</w:t>
            </w:r>
            <w:r w:rsidRPr="00660259">
              <w:rPr>
                <w:rFonts w:asciiTheme="minorHAnsi" w:hAnsiTheme="minorHAnsi" w:cs="Arial"/>
                <w:sz w:val="20"/>
              </w:rPr>
              <w:t>n</w:t>
            </w:r>
            <w:r w:rsidRPr="00660259">
              <w:rPr>
                <w:rFonts w:asciiTheme="minorHAnsi" w:hAnsiTheme="minorHAnsi" w:cs="Arial"/>
                <w:sz w:val="20"/>
              </w:rPr>
              <w:t>ków prowadzenia działań w obiektach biurowo-mieszkalno-handlowych</w:t>
            </w:r>
          </w:p>
        </w:tc>
        <w:tc>
          <w:tcPr>
            <w:tcW w:w="2268"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 xml:space="preserve">GBA 2.5/20, SD-37 </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 JRG-9</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GBA 2,5/20 z JRG 1</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GBA 2,5/20,</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GCBA 9,5/50</w:t>
            </w:r>
          </w:p>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 JRG 4</w:t>
            </w:r>
          </w:p>
        </w:tc>
        <w:tc>
          <w:tcPr>
            <w:tcW w:w="4819" w:type="dxa"/>
            <w:vAlign w:val="center"/>
          </w:tcPr>
          <w:p w:rsidR="00660259" w:rsidRPr="00660259" w:rsidRDefault="00660259" w:rsidP="00660259">
            <w:pPr>
              <w:spacing w:line="240" w:lineRule="auto"/>
              <w:rPr>
                <w:rFonts w:asciiTheme="minorHAnsi" w:hAnsiTheme="minorHAnsi" w:cs="Arial"/>
                <w:sz w:val="20"/>
              </w:rPr>
            </w:pPr>
            <w:r w:rsidRPr="00660259">
              <w:rPr>
                <w:rFonts w:asciiTheme="minorHAnsi" w:hAnsiTheme="minorHAnsi" w:cs="Arial"/>
                <w:sz w:val="20"/>
              </w:rPr>
              <w:t>Zapoznanie zmian służbowych z obiektem, jego przezn</w:t>
            </w:r>
            <w:r w:rsidRPr="00660259">
              <w:rPr>
                <w:rFonts w:asciiTheme="minorHAnsi" w:hAnsiTheme="minorHAnsi" w:cs="Arial"/>
                <w:sz w:val="20"/>
              </w:rPr>
              <w:t>a</w:t>
            </w:r>
            <w:r w:rsidRPr="00660259">
              <w:rPr>
                <w:rFonts w:asciiTheme="minorHAnsi" w:hAnsiTheme="minorHAnsi" w:cs="Arial"/>
                <w:sz w:val="20"/>
              </w:rPr>
              <w:t>czeniem, miejscami pożarowo niebezpiecznymi, ukł</w:t>
            </w:r>
            <w:r w:rsidRPr="00660259">
              <w:rPr>
                <w:rFonts w:asciiTheme="minorHAnsi" w:hAnsiTheme="minorHAnsi" w:cs="Arial"/>
                <w:sz w:val="20"/>
              </w:rPr>
              <w:t>a</w:t>
            </w:r>
            <w:r w:rsidRPr="00660259">
              <w:rPr>
                <w:rFonts w:asciiTheme="minorHAnsi" w:hAnsiTheme="minorHAnsi" w:cs="Arial"/>
                <w:sz w:val="20"/>
              </w:rPr>
              <w:t>dem komunikacyjnym, wyposażeniem w urządzenia techniczne i gaśnicze, zaopatrzeniem wodnym i drogami dojazdowymi. Ćwiczenia przeprowadzono sprawnie, zgodnie z przepisami BHP, cel ćwiczeń został osiągnięty.</w:t>
            </w:r>
          </w:p>
        </w:tc>
      </w:tr>
    </w:tbl>
    <w:p w:rsidR="00613E48" w:rsidRPr="00613E48" w:rsidRDefault="00613E48" w:rsidP="00613E48"/>
    <w:p w:rsidR="00660259" w:rsidRPr="00660259" w:rsidRDefault="00C4735B" w:rsidP="00660259">
      <w:pPr>
        <w:spacing w:line="276" w:lineRule="auto"/>
        <w:rPr>
          <w:rFonts w:asciiTheme="minorHAnsi" w:hAnsiTheme="minorHAnsi" w:cs="Arial"/>
          <w:b/>
          <w:i/>
          <w:szCs w:val="24"/>
          <w:u w:val="single"/>
        </w:rPr>
      </w:pPr>
      <w:r w:rsidRPr="00660259">
        <w:rPr>
          <w:rFonts w:asciiTheme="minorHAnsi" w:hAnsiTheme="minorHAnsi" w:cs="Arial"/>
          <w:i/>
          <w:iCs/>
          <w:sz w:val="22"/>
        </w:rPr>
        <w:t xml:space="preserve"> </w:t>
      </w:r>
      <w:r w:rsidR="00660259" w:rsidRPr="00660259">
        <w:rPr>
          <w:rFonts w:asciiTheme="minorHAnsi" w:hAnsiTheme="minorHAnsi" w:cs="Arial"/>
          <w:b/>
          <w:i/>
          <w:szCs w:val="24"/>
          <w:u w:val="single"/>
        </w:rPr>
        <w:t>Uwagi i wnioski:</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1. Utrzymać ilość ćwiczeń na obiektach na obecnym poziomie.</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2. Prowadzić ćwiczenia na obiektach możliwie jak najczęściej z udziałem zastępów z sąsiadujących JRG przy udziale minimum 3 zastępów – przyczynia się to do większej efektywności i lepszej organizacji działań ratowniczo-gaśniczych.</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 xml:space="preserve">3. Prowadzić ćwiczenia z udziałem jednostek OSP z danego rejonu chronionego, co stwarza możliwości doskonalenia współpracy i podnoszenia </w:t>
      </w:r>
      <w:r>
        <w:rPr>
          <w:rFonts w:asciiTheme="minorHAnsi" w:hAnsiTheme="minorHAnsi" w:cs="Arial"/>
          <w:i/>
          <w:szCs w:val="24"/>
        </w:rPr>
        <w:br/>
      </w:r>
      <w:r w:rsidRPr="00660259">
        <w:rPr>
          <w:rFonts w:asciiTheme="minorHAnsi" w:hAnsiTheme="minorHAnsi" w:cs="Arial"/>
          <w:i/>
          <w:szCs w:val="24"/>
        </w:rPr>
        <w:t>poziomu wyszkolenia strażaków-ochotników.</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 xml:space="preserve">4. Należy wprowadzać coraz bardziej rozbudowane i różnorodne scenariusze ćwiczeń w celu zwiększenia kreatywności, wypracowania sposobów </w:t>
      </w:r>
      <w:r>
        <w:rPr>
          <w:rFonts w:asciiTheme="minorHAnsi" w:hAnsiTheme="minorHAnsi" w:cs="Arial"/>
          <w:i/>
          <w:szCs w:val="24"/>
        </w:rPr>
        <w:br/>
      </w:r>
      <w:r w:rsidRPr="00660259">
        <w:rPr>
          <w:rFonts w:asciiTheme="minorHAnsi" w:hAnsiTheme="minorHAnsi" w:cs="Arial"/>
          <w:i/>
          <w:szCs w:val="24"/>
        </w:rPr>
        <w:t>reagowania na zmienną sytuację i optymalne wykorzystanie sił i środków u dowodzących akcją.</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 xml:space="preserve">5. W związku z powstającymi w mieście wysokimi obiektami należy planować większą ilość ćwiczeń uwzględniających rozwinięcia na wysokie </w:t>
      </w:r>
      <w:r>
        <w:rPr>
          <w:rFonts w:asciiTheme="minorHAnsi" w:hAnsiTheme="minorHAnsi" w:cs="Arial"/>
          <w:i/>
          <w:szCs w:val="24"/>
        </w:rPr>
        <w:br/>
      </w:r>
      <w:r w:rsidRPr="00660259">
        <w:rPr>
          <w:rFonts w:asciiTheme="minorHAnsi" w:hAnsiTheme="minorHAnsi" w:cs="Arial"/>
          <w:i/>
          <w:szCs w:val="24"/>
        </w:rPr>
        <w:t>kondygnacje budynków.</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 xml:space="preserve">6. Zaplanować i prowadzić ćwiczenia na obiektach użyteczności publicznej (hotele, internaty, itp.) z praktycznym sprawdzeniem organizacji </w:t>
      </w:r>
      <w:r>
        <w:rPr>
          <w:rFonts w:asciiTheme="minorHAnsi" w:hAnsiTheme="minorHAnsi" w:cs="Arial"/>
          <w:i/>
          <w:szCs w:val="24"/>
        </w:rPr>
        <w:br/>
      </w:r>
      <w:r w:rsidRPr="00660259">
        <w:rPr>
          <w:rFonts w:asciiTheme="minorHAnsi" w:hAnsiTheme="minorHAnsi" w:cs="Arial"/>
          <w:i/>
          <w:szCs w:val="24"/>
        </w:rPr>
        <w:t>i warunków ewakuacji w najmniej spodziewanym dla użytkowników momencie.</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7. Ze względu na dużą ilość interwencji w obiektach mieszkalnych, zaplanować ćwiczenia na budynku mieszkalnym przeznaczonym do rozbiórki lub remontu.</w:t>
      </w:r>
    </w:p>
    <w:p w:rsid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8. W trakcie wykonywania ćwiczeń praktycznych należy zwrócić szczególną uwagę na element rozpoznania, a w przypadku obecności administratora obiektu, na ścisłą z nim współpracę. Informacje z rozpoznania są wykorzystywane jako materiał szkoleniowy w procesie doskonalenia zawodowego.</w:t>
      </w:r>
    </w:p>
    <w:p w:rsidR="00660259" w:rsidRPr="00660259" w:rsidRDefault="00660259" w:rsidP="00660259">
      <w:pPr>
        <w:overflowPunct/>
        <w:autoSpaceDE/>
        <w:autoSpaceDN/>
        <w:adjustRightInd/>
        <w:spacing w:line="276" w:lineRule="auto"/>
        <w:textAlignment w:val="auto"/>
        <w:rPr>
          <w:rFonts w:asciiTheme="minorHAnsi" w:hAnsiTheme="minorHAnsi" w:cs="Arial"/>
          <w:i/>
          <w:szCs w:val="24"/>
        </w:rPr>
      </w:pPr>
      <w:r w:rsidRPr="00660259">
        <w:rPr>
          <w:rFonts w:asciiTheme="minorHAnsi" w:hAnsiTheme="minorHAnsi" w:cs="Arial"/>
          <w:i/>
          <w:szCs w:val="24"/>
        </w:rPr>
        <w:t>10. Wnioski, oceny i uwagi po przeprowadzonych ćwiczeniach należy każdorazowo omawiać z ćwiczącymi bezpośrednio po ich zakończeniu oraz wdrażać do realizacji w ramach doskonalenia zawodowego.</w:t>
      </w:r>
    </w:p>
    <w:p w:rsidR="00575DE0" w:rsidRPr="0023768C" w:rsidRDefault="00575DE0" w:rsidP="00660259">
      <w:pPr>
        <w:pStyle w:val="Legenda"/>
        <w:keepNext/>
        <w:ind w:left="0" w:firstLine="0"/>
        <w:rPr>
          <w:rFonts w:asciiTheme="minorHAnsi" w:hAnsiTheme="minorHAnsi" w:cs="Arial"/>
          <w:i/>
          <w:iCs/>
          <w:sz w:val="22"/>
        </w:rPr>
      </w:pPr>
    </w:p>
    <w:p w:rsidR="00575DE0" w:rsidRDefault="00575DE0" w:rsidP="00C70514">
      <w:pPr>
        <w:pStyle w:val="Tekstpodstawowywcity"/>
        <w:spacing w:line="300" w:lineRule="exact"/>
        <w:ind w:firstLine="0"/>
        <w:jc w:val="both"/>
        <w:rPr>
          <w:rFonts w:cs="Arial"/>
          <w:i/>
          <w:iCs/>
          <w:sz w:val="22"/>
        </w:rPr>
        <w:sectPr w:rsidR="00575DE0" w:rsidSect="00BD3D2E">
          <w:pgSz w:w="16838" w:h="11906" w:orient="landscape" w:code="9"/>
          <w:pgMar w:top="737" w:right="1247" w:bottom="1247" w:left="1077" w:header="567" w:footer="567" w:gutter="0"/>
          <w:paperSrc w:first="7" w:other="7"/>
          <w:cols w:space="708"/>
          <w:docGrid w:linePitch="326"/>
        </w:sectPr>
      </w:pPr>
    </w:p>
    <w:p w:rsidR="00AD1B32" w:rsidRPr="00B041BD" w:rsidRDefault="00AD1B32" w:rsidP="00B041BD">
      <w:pPr>
        <w:pStyle w:val="Tekstpodstawowywcity"/>
        <w:spacing w:line="276" w:lineRule="auto"/>
        <w:ind w:left="340" w:firstLine="0"/>
        <w:jc w:val="both"/>
        <w:rPr>
          <w:rFonts w:asciiTheme="minorHAnsi" w:hAnsiTheme="minorHAnsi" w:cs="Arial"/>
        </w:rPr>
      </w:pPr>
    </w:p>
    <w:p w:rsidR="00AD1B32" w:rsidRPr="00B041BD" w:rsidRDefault="00AD1B32" w:rsidP="00856B27">
      <w:pPr>
        <w:pStyle w:val="Nagwek2"/>
        <w:rPr>
          <w:rFonts w:asciiTheme="majorHAnsi" w:hAnsiTheme="majorHAnsi"/>
          <w:i/>
        </w:rPr>
      </w:pPr>
      <w:bookmarkStart w:id="210" w:name="_Toc225054448"/>
      <w:bookmarkStart w:id="211" w:name="_Toc381182256"/>
      <w:bookmarkStart w:id="212" w:name="_Toc381253984"/>
      <w:bookmarkStart w:id="213" w:name="_Toc381254321"/>
      <w:bookmarkStart w:id="214" w:name="_Toc381260637"/>
      <w:r w:rsidRPr="00B041BD">
        <w:rPr>
          <w:rFonts w:asciiTheme="majorHAnsi" w:hAnsiTheme="majorHAnsi"/>
          <w:i/>
        </w:rPr>
        <w:t>Realizacja</w:t>
      </w:r>
      <w:r w:rsidR="001C2FBF" w:rsidRPr="00B041BD">
        <w:rPr>
          <w:rFonts w:asciiTheme="majorHAnsi" w:hAnsiTheme="majorHAnsi"/>
          <w:i/>
        </w:rPr>
        <w:t xml:space="preserve"> za</w:t>
      </w:r>
      <w:r w:rsidRPr="00B041BD">
        <w:rPr>
          <w:rFonts w:asciiTheme="majorHAnsi" w:hAnsiTheme="majorHAnsi"/>
          <w:i/>
        </w:rPr>
        <w:t>planowanych zaj</w:t>
      </w:r>
      <w:r w:rsidR="001C2FBF" w:rsidRPr="00B041BD">
        <w:rPr>
          <w:rFonts w:asciiTheme="majorHAnsi" w:hAnsiTheme="majorHAnsi"/>
          <w:i/>
        </w:rPr>
        <w:t>ę</w:t>
      </w:r>
      <w:r w:rsidR="006030D0" w:rsidRPr="00B041BD">
        <w:rPr>
          <w:rFonts w:asciiTheme="majorHAnsi" w:hAnsiTheme="majorHAnsi"/>
          <w:i/>
        </w:rPr>
        <w:t xml:space="preserve">ć </w:t>
      </w:r>
      <w:r w:rsidRPr="00B041BD">
        <w:rPr>
          <w:rFonts w:asciiTheme="majorHAnsi" w:hAnsiTheme="majorHAnsi"/>
          <w:i/>
        </w:rPr>
        <w:t>doskonalenia zawodowego</w:t>
      </w:r>
      <w:bookmarkEnd w:id="210"/>
      <w:bookmarkEnd w:id="211"/>
      <w:bookmarkEnd w:id="212"/>
      <w:bookmarkEnd w:id="213"/>
      <w:bookmarkEnd w:id="214"/>
    </w:p>
    <w:p w:rsidR="00AD1B32" w:rsidRDefault="00AD1B32">
      <w:pPr>
        <w:spacing w:line="240" w:lineRule="auto"/>
        <w:ind w:left="1440"/>
        <w:rPr>
          <w:rFonts w:ascii="Arial" w:hAnsi="Arial" w:cs="Arial"/>
          <w:b/>
          <w:sz w:val="18"/>
        </w:rPr>
      </w:pPr>
    </w:p>
    <w:p w:rsidR="00AD1B32" w:rsidRPr="00486330" w:rsidRDefault="00AD1B32" w:rsidP="00131486">
      <w:pPr>
        <w:rPr>
          <w:rFonts w:asciiTheme="minorHAnsi" w:hAnsiTheme="minorHAnsi" w:cs="Arial"/>
          <w:i/>
          <w:szCs w:val="22"/>
        </w:rPr>
      </w:pPr>
      <w:r w:rsidRPr="00486330">
        <w:rPr>
          <w:rFonts w:asciiTheme="minorHAnsi" w:hAnsiTheme="minorHAnsi"/>
          <w:i/>
          <w:iCs/>
          <w:sz w:val="28"/>
        </w:rPr>
        <w:tab/>
      </w:r>
      <w:r w:rsidR="00856B27" w:rsidRPr="00486330">
        <w:rPr>
          <w:rFonts w:asciiTheme="minorHAnsi" w:hAnsiTheme="minorHAnsi" w:cs="Arial"/>
          <w:i/>
          <w:iCs/>
          <w:szCs w:val="22"/>
        </w:rPr>
        <w:t>Poniższy</w:t>
      </w:r>
      <w:r w:rsidR="00856B27" w:rsidRPr="00486330">
        <w:rPr>
          <w:rFonts w:asciiTheme="minorHAnsi" w:hAnsiTheme="minorHAnsi"/>
          <w:i/>
          <w:iCs/>
          <w:szCs w:val="22"/>
        </w:rPr>
        <w:t xml:space="preserve"> </w:t>
      </w:r>
      <w:r w:rsidR="00856B27" w:rsidRPr="00486330">
        <w:rPr>
          <w:rFonts w:asciiTheme="minorHAnsi" w:hAnsiTheme="minorHAnsi" w:cs="Arial"/>
          <w:i/>
          <w:szCs w:val="22"/>
        </w:rPr>
        <w:t>wykaz przedmiotów oraz minimalne ilości godzin do zrealizowania w rocznym cyklu doskonalenia zawodowego zmian służbowych JRG zawiera Zarządzenie</w:t>
      </w:r>
      <w:r w:rsidR="00131486" w:rsidRPr="00486330">
        <w:rPr>
          <w:rFonts w:asciiTheme="minorHAnsi" w:hAnsiTheme="minorHAnsi" w:cs="Arial"/>
          <w:i/>
          <w:szCs w:val="22"/>
        </w:rPr>
        <w:t xml:space="preserve">  </w:t>
      </w:r>
      <w:r w:rsidR="00856B27" w:rsidRPr="00486330">
        <w:rPr>
          <w:rFonts w:asciiTheme="minorHAnsi" w:hAnsiTheme="minorHAnsi" w:cs="Arial"/>
          <w:i/>
          <w:szCs w:val="22"/>
        </w:rPr>
        <w:t>nr 1</w:t>
      </w:r>
      <w:r w:rsidR="00D97D2E">
        <w:rPr>
          <w:rFonts w:asciiTheme="minorHAnsi" w:hAnsiTheme="minorHAnsi" w:cs="Arial"/>
          <w:i/>
          <w:szCs w:val="22"/>
        </w:rPr>
        <w:t>2/201</w:t>
      </w:r>
      <w:r w:rsidR="00D53550" w:rsidRPr="00486330">
        <w:rPr>
          <w:rFonts w:asciiTheme="minorHAnsi" w:hAnsiTheme="minorHAnsi" w:cs="Arial"/>
          <w:i/>
          <w:szCs w:val="22"/>
        </w:rPr>
        <w:t>0</w:t>
      </w:r>
      <w:r w:rsidR="00856B27" w:rsidRPr="00486330">
        <w:rPr>
          <w:rFonts w:asciiTheme="minorHAnsi" w:hAnsiTheme="minorHAnsi" w:cs="Arial"/>
          <w:i/>
          <w:szCs w:val="22"/>
        </w:rPr>
        <w:t xml:space="preserve"> Dolnośląskiego Komendanta Wojewódz</w:t>
      </w:r>
      <w:r w:rsidR="00D53550" w:rsidRPr="00486330">
        <w:rPr>
          <w:rFonts w:asciiTheme="minorHAnsi" w:hAnsiTheme="minorHAnsi" w:cs="Arial"/>
          <w:i/>
          <w:szCs w:val="22"/>
        </w:rPr>
        <w:t>kiego PSP we Wrocławiu z dnia 23 marca 2010</w:t>
      </w:r>
      <w:r w:rsidR="00856B27" w:rsidRPr="00486330">
        <w:rPr>
          <w:rFonts w:asciiTheme="minorHAnsi" w:hAnsiTheme="minorHAnsi" w:cs="Arial"/>
          <w:i/>
          <w:szCs w:val="22"/>
        </w:rPr>
        <w:t xml:space="preserve"> r. do którego odwołuje Roz</w:t>
      </w:r>
      <w:r w:rsidR="00D53550" w:rsidRPr="00486330">
        <w:rPr>
          <w:rFonts w:asciiTheme="minorHAnsi" w:hAnsiTheme="minorHAnsi" w:cs="Arial"/>
          <w:i/>
          <w:szCs w:val="22"/>
        </w:rPr>
        <w:t>kaz nr 45/10</w:t>
      </w:r>
      <w:r w:rsidR="00856B27" w:rsidRPr="00486330">
        <w:rPr>
          <w:rFonts w:asciiTheme="minorHAnsi" w:hAnsiTheme="minorHAnsi" w:cs="Arial"/>
          <w:i/>
          <w:szCs w:val="22"/>
        </w:rPr>
        <w:t xml:space="preserve"> Komendanta Miejskiego Państwowej Straż</w:t>
      </w:r>
      <w:r w:rsidR="00D53550" w:rsidRPr="00486330">
        <w:rPr>
          <w:rFonts w:asciiTheme="minorHAnsi" w:hAnsiTheme="minorHAnsi" w:cs="Arial"/>
          <w:i/>
          <w:szCs w:val="22"/>
        </w:rPr>
        <w:t>y Pożarnej we Wrocławiu z dnia 5</w:t>
      </w:r>
      <w:r w:rsidR="00856B27" w:rsidRPr="00486330">
        <w:rPr>
          <w:rFonts w:asciiTheme="minorHAnsi" w:hAnsiTheme="minorHAnsi" w:cs="Arial"/>
          <w:i/>
          <w:szCs w:val="22"/>
        </w:rPr>
        <w:t xml:space="preserve"> </w:t>
      </w:r>
      <w:r w:rsidR="00D53550" w:rsidRPr="00486330">
        <w:rPr>
          <w:rFonts w:asciiTheme="minorHAnsi" w:hAnsiTheme="minorHAnsi" w:cs="Arial"/>
          <w:i/>
          <w:szCs w:val="22"/>
        </w:rPr>
        <w:t>listopada 2010</w:t>
      </w:r>
      <w:r w:rsidR="00856B27" w:rsidRPr="00486330">
        <w:rPr>
          <w:rFonts w:asciiTheme="minorHAnsi" w:hAnsiTheme="minorHAnsi" w:cs="Arial"/>
          <w:i/>
          <w:szCs w:val="22"/>
        </w:rPr>
        <w:t>r.</w:t>
      </w:r>
    </w:p>
    <w:p w:rsidR="00AD1B32" w:rsidRDefault="00AD1B32"/>
    <w:p w:rsidR="008D6D97" w:rsidRPr="008D6D97" w:rsidRDefault="008D6D97" w:rsidP="008D6D97">
      <w:pPr>
        <w:pStyle w:val="Legenda"/>
        <w:keepNext/>
        <w:rPr>
          <w:rFonts w:asciiTheme="minorHAnsi" w:hAnsiTheme="minorHAnsi"/>
          <w:i/>
          <w:color w:val="auto"/>
          <w:sz w:val="22"/>
        </w:rPr>
      </w:pPr>
      <w:r w:rsidRPr="008D6D97">
        <w:rPr>
          <w:rFonts w:asciiTheme="minorHAnsi" w:hAnsiTheme="minorHAnsi"/>
          <w:i/>
          <w:color w:val="auto"/>
          <w:sz w:val="22"/>
        </w:rPr>
        <w:t>Tabela</w:t>
      </w:r>
      <w:r>
        <w:rPr>
          <w:rFonts w:asciiTheme="minorHAnsi" w:hAnsiTheme="minorHAnsi"/>
          <w:i/>
          <w:color w:val="auto"/>
          <w:sz w:val="22"/>
        </w:rPr>
        <w:t xml:space="preserve"> nr</w:t>
      </w:r>
      <w:r w:rsidR="00C81C85">
        <w:rPr>
          <w:rFonts w:asciiTheme="minorHAnsi" w:hAnsiTheme="minorHAnsi"/>
          <w:i/>
          <w:color w:val="auto"/>
          <w:sz w:val="22"/>
        </w:rPr>
        <w:t xml:space="preserve"> 3</w:t>
      </w:r>
      <w:r w:rsidR="004445F7">
        <w:rPr>
          <w:rFonts w:asciiTheme="minorHAnsi" w:hAnsiTheme="minorHAnsi"/>
          <w:i/>
          <w:color w:val="auto"/>
          <w:sz w:val="22"/>
        </w:rPr>
        <w:t>5</w:t>
      </w:r>
      <w:r>
        <w:rPr>
          <w:rFonts w:asciiTheme="minorHAnsi" w:hAnsiTheme="minorHAnsi"/>
          <w:i/>
          <w:color w:val="auto"/>
          <w:sz w:val="22"/>
        </w:rPr>
        <w:t>.</w:t>
      </w:r>
    </w:p>
    <w:tbl>
      <w:tblPr>
        <w:tblW w:w="0" w:type="auto"/>
        <w:jc w:val="center"/>
        <w:tblInd w:w="80" w:type="dxa"/>
        <w:tblLayout w:type="fixed"/>
        <w:tblCellMar>
          <w:left w:w="70" w:type="dxa"/>
          <w:right w:w="70" w:type="dxa"/>
        </w:tblCellMar>
        <w:tblLook w:val="0000"/>
      </w:tblPr>
      <w:tblGrid>
        <w:gridCol w:w="668"/>
        <w:gridCol w:w="5008"/>
        <w:gridCol w:w="1275"/>
        <w:gridCol w:w="1134"/>
        <w:gridCol w:w="997"/>
      </w:tblGrid>
      <w:tr w:rsidR="005618E5" w:rsidRPr="00A53B2A" w:rsidTr="00997AFE">
        <w:trPr>
          <w:cantSplit/>
          <w:jc w:val="center"/>
        </w:trPr>
        <w:tc>
          <w:tcPr>
            <w:tcW w:w="668" w:type="dxa"/>
            <w:vMerge w:val="restart"/>
            <w:tcBorders>
              <w:top w:val="single" w:sz="18" w:space="0" w:color="000000"/>
              <w:left w:val="single" w:sz="1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Lp</w:t>
            </w:r>
          </w:p>
        </w:tc>
        <w:tc>
          <w:tcPr>
            <w:tcW w:w="5008" w:type="dxa"/>
            <w:vMerge w:val="restart"/>
            <w:tcBorders>
              <w:top w:val="single" w:sz="18" w:space="0" w:color="000000"/>
              <w:left w:val="single" w:sz="1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Przedmiot</w:t>
            </w:r>
          </w:p>
        </w:tc>
        <w:tc>
          <w:tcPr>
            <w:tcW w:w="3406" w:type="dxa"/>
            <w:gridSpan w:val="3"/>
            <w:tcBorders>
              <w:top w:val="single" w:sz="18" w:space="0" w:color="000000"/>
              <w:left w:val="single" w:sz="18" w:space="0" w:color="000000"/>
              <w:bottom w:val="single" w:sz="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Minimalna ilość godzin</w:t>
            </w:r>
          </w:p>
        </w:tc>
      </w:tr>
      <w:tr w:rsidR="005618E5" w:rsidRPr="00A53B2A" w:rsidTr="00A53B2A">
        <w:trPr>
          <w:cantSplit/>
          <w:jc w:val="center"/>
        </w:trPr>
        <w:tc>
          <w:tcPr>
            <w:tcW w:w="668" w:type="dxa"/>
            <w:vMerge/>
            <w:tcBorders>
              <w:left w:val="single" w:sz="18" w:space="0" w:color="000000"/>
              <w:bottom w:val="single" w:sz="1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p>
        </w:tc>
        <w:tc>
          <w:tcPr>
            <w:tcW w:w="5008" w:type="dxa"/>
            <w:vMerge/>
            <w:tcBorders>
              <w:left w:val="single" w:sz="18" w:space="0" w:color="000000"/>
              <w:bottom w:val="single" w:sz="1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p>
        </w:tc>
        <w:tc>
          <w:tcPr>
            <w:tcW w:w="1275" w:type="dxa"/>
            <w:tcBorders>
              <w:left w:val="single" w:sz="18" w:space="0" w:color="000000"/>
              <w:bottom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Teoria</w:t>
            </w:r>
          </w:p>
        </w:tc>
        <w:tc>
          <w:tcPr>
            <w:tcW w:w="1134" w:type="dxa"/>
            <w:tcBorders>
              <w:left w:val="single" w:sz="4" w:space="0" w:color="000000"/>
              <w:bottom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Praktyka</w:t>
            </w:r>
          </w:p>
        </w:tc>
        <w:tc>
          <w:tcPr>
            <w:tcW w:w="997" w:type="dxa"/>
            <w:tcBorders>
              <w:left w:val="single" w:sz="4" w:space="0" w:color="000000"/>
              <w:bottom w:val="single" w:sz="18" w:space="0" w:color="000000"/>
              <w:right w:val="single" w:sz="18" w:space="0" w:color="000000"/>
            </w:tcBorders>
            <w:vAlign w:val="center"/>
          </w:tcPr>
          <w:p w:rsidR="005618E5" w:rsidRPr="005618E5" w:rsidRDefault="005618E5" w:rsidP="00856B27">
            <w:pPr>
              <w:spacing w:line="240" w:lineRule="auto"/>
              <w:jc w:val="center"/>
              <w:rPr>
                <w:rFonts w:asciiTheme="minorHAnsi" w:hAnsiTheme="minorHAnsi" w:cs="Arial"/>
                <w:b/>
                <w:sz w:val="20"/>
              </w:rPr>
            </w:pPr>
            <w:r w:rsidRPr="005618E5">
              <w:rPr>
                <w:rFonts w:asciiTheme="minorHAnsi" w:hAnsiTheme="minorHAnsi" w:cs="Arial"/>
                <w:b/>
                <w:sz w:val="20"/>
              </w:rPr>
              <w:t>Razem</w:t>
            </w:r>
          </w:p>
        </w:tc>
      </w:tr>
      <w:tr w:rsidR="00856B27" w:rsidRPr="00A53B2A" w:rsidTr="00A53B2A">
        <w:trPr>
          <w:cantSplit/>
          <w:jc w:val="center"/>
        </w:trPr>
        <w:tc>
          <w:tcPr>
            <w:tcW w:w="668" w:type="dxa"/>
            <w:tcBorders>
              <w:top w:val="single" w:sz="18"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1</w:t>
            </w:r>
          </w:p>
        </w:tc>
        <w:tc>
          <w:tcPr>
            <w:tcW w:w="5008" w:type="dxa"/>
            <w:tcBorders>
              <w:top w:val="single" w:sz="18"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Taktyka działań gaśniczych i ratowniczych</w:t>
            </w:r>
          </w:p>
        </w:tc>
        <w:tc>
          <w:tcPr>
            <w:tcW w:w="1275" w:type="dxa"/>
            <w:tcBorders>
              <w:top w:val="single" w:sz="18"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15</w:t>
            </w:r>
          </w:p>
        </w:tc>
        <w:tc>
          <w:tcPr>
            <w:tcW w:w="1134" w:type="dxa"/>
            <w:tcBorders>
              <w:top w:val="single" w:sz="18" w:space="0" w:color="000000"/>
              <w:left w:val="single" w:sz="4"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25</w:t>
            </w:r>
          </w:p>
        </w:tc>
        <w:tc>
          <w:tcPr>
            <w:tcW w:w="997" w:type="dxa"/>
            <w:tcBorders>
              <w:top w:val="single" w:sz="18"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40</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2</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Sprzęt pożarniczy</w:t>
            </w:r>
          </w:p>
        </w:tc>
        <w:tc>
          <w:tcPr>
            <w:tcW w:w="1275" w:type="dxa"/>
            <w:tcBorders>
              <w:top w:val="single" w:sz="4"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15</w:t>
            </w:r>
          </w:p>
        </w:tc>
        <w:tc>
          <w:tcPr>
            <w:tcW w:w="1134" w:type="dxa"/>
            <w:tcBorders>
              <w:top w:val="single" w:sz="4" w:space="0" w:color="000000"/>
              <w:left w:val="single" w:sz="4"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25</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40</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3</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Rozpoznawanie zagrożeń</w:t>
            </w:r>
          </w:p>
        </w:tc>
        <w:tc>
          <w:tcPr>
            <w:tcW w:w="1275" w:type="dxa"/>
            <w:tcBorders>
              <w:top w:val="single" w:sz="4"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4</w:t>
            </w:r>
          </w:p>
        </w:tc>
        <w:tc>
          <w:tcPr>
            <w:tcW w:w="1134" w:type="dxa"/>
            <w:tcBorders>
              <w:top w:val="single" w:sz="4" w:space="0" w:color="000000"/>
              <w:left w:val="single" w:sz="4"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16</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20</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4</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Fizykochemia spalania i środki gaśnicze</w:t>
            </w:r>
          </w:p>
        </w:tc>
        <w:tc>
          <w:tcPr>
            <w:tcW w:w="1275" w:type="dxa"/>
            <w:tcBorders>
              <w:top w:val="single" w:sz="4"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25</w:t>
            </w:r>
          </w:p>
        </w:tc>
        <w:tc>
          <w:tcPr>
            <w:tcW w:w="1134" w:type="dxa"/>
            <w:tcBorders>
              <w:top w:val="single" w:sz="4" w:space="0" w:color="000000"/>
              <w:left w:val="single" w:sz="4"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35</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5</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Podstawy prawa w ochronie ppoż.</w:t>
            </w:r>
          </w:p>
        </w:tc>
        <w:tc>
          <w:tcPr>
            <w:tcW w:w="1275" w:type="dxa"/>
            <w:tcBorders>
              <w:top w:val="single" w:sz="4"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15</w:t>
            </w:r>
          </w:p>
        </w:tc>
        <w:tc>
          <w:tcPr>
            <w:tcW w:w="1134" w:type="dxa"/>
            <w:tcBorders>
              <w:top w:val="single" w:sz="4" w:space="0" w:color="000000"/>
              <w:left w:val="single" w:sz="4"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15</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6</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Służba wewnętrzna w tym musztra, ceremoniał pożarniczy</w:t>
            </w:r>
          </w:p>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i zagadnienia obronne</w:t>
            </w:r>
          </w:p>
        </w:tc>
        <w:tc>
          <w:tcPr>
            <w:tcW w:w="1275" w:type="dxa"/>
            <w:tcBorders>
              <w:top w:val="single" w:sz="4" w:space="0" w:color="000000"/>
              <w:left w:val="single" w:sz="18" w:space="0" w:color="000000"/>
              <w:bottom w:val="single" w:sz="4"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5</w:t>
            </w:r>
          </w:p>
        </w:tc>
        <w:tc>
          <w:tcPr>
            <w:tcW w:w="1134" w:type="dxa"/>
            <w:tcBorders>
              <w:top w:val="single" w:sz="4" w:space="0" w:color="000000"/>
              <w:left w:val="single" w:sz="4"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5</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10</w:t>
            </w:r>
          </w:p>
        </w:tc>
      </w:tr>
      <w:tr w:rsidR="00856B27" w:rsidRPr="00A53B2A" w:rsidTr="00A53B2A">
        <w:trPr>
          <w:cantSplit/>
          <w:trHeight w:val="323"/>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7</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Ratownictwo medyczne</w:t>
            </w:r>
          </w:p>
        </w:tc>
        <w:tc>
          <w:tcPr>
            <w:tcW w:w="1275" w:type="dxa"/>
            <w:tcBorders>
              <w:top w:val="single" w:sz="4" w:space="0" w:color="000000"/>
              <w:left w:val="single" w:sz="18"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15</w:t>
            </w:r>
          </w:p>
        </w:tc>
        <w:tc>
          <w:tcPr>
            <w:tcW w:w="1134" w:type="dxa"/>
            <w:tcBorders>
              <w:top w:val="single" w:sz="4" w:space="0" w:color="000000"/>
              <w:left w:val="single" w:sz="4"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25</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40</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8</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D53550">
            <w:pPr>
              <w:spacing w:line="240" w:lineRule="auto"/>
              <w:jc w:val="center"/>
              <w:rPr>
                <w:rFonts w:asciiTheme="minorHAnsi" w:hAnsiTheme="minorHAnsi" w:cs="Arial"/>
                <w:sz w:val="20"/>
              </w:rPr>
            </w:pPr>
            <w:r w:rsidRPr="00A53B2A">
              <w:rPr>
                <w:rFonts w:asciiTheme="minorHAnsi" w:hAnsiTheme="minorHAnsi" w:cs="Arial"/>
                <w:sz w:val="20"/>
              </w:rPr>
              <w:t xml:space="preserve">Ratownictwo </w:t>
            </w:r>
            <w:r w:rsidR="00D53550" w:rsidRPr="00A53B2A">
              <w:rPr>
                <w:rFonts w:asciiTheme="minorHAnsi" w:hAnsiTheme="minorHAnsi" w:cs="Arial"/>
                <w:sz w:val="20"/>
              </w:rPr>
              <w:t>specjalistyczne</w:t>
            </w:r>
          </w:p>
        </w:tc>
        <w:tc>
          <w:tcPr>
            <w:tcW w:w="1275" w:type="dxa"/>
            <w:tcBorders>
              <w:top w:val="single" w:sz="4" w:space="0" w:color="000000"/>
              <w:left w:val="single" w:sz="18"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15</w:t>
            </w:r>
          </w:p>
        </w:tc>
        <w:tc>
          <w:tcPr>
            <w:tcW w:w="1134" w:type="dxa"/>
            <w:tcBorders>
              <w:top w:val="single" w:sz="4" w:space="0" w:color="000000"/>
              <w:left w:val="single" w:sz="4" w:space="0" w:color="000000"/>
              <w:bottom w:val="single" w:sz="4"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25</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sz w:val="20"/>
              </w:rPr>
            </w:pPr>
            <w:r w:rsidRPr="00A53B2A">
              <w:rPr>
                <w:rFonts w:asciiTheme="minorHAnsi" w:hAnsiTheme="minorHAnsi" w:cs="Arial"/>
                <w:sz w:val="20"/>
              </w:rPr>
              <w:t>40</w:t>
            </w:r>
          </w:p>
        </w:tc>
      </w:tr>
      <w:tr w:rsidR="00856B27" w:rsidRPr="00A53B2A" w:rsidTr="00A53B2A">
        <w:trPr>
          <w:cantSplit/>
          <w:jc w:val="center"/>
        </w:trPr>
        <w:tc>
          <w:tcPr>
            <w:tcW w:w="66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9</w:t>
            </w:r>
          </w:p>
        </w:tc>
        <w:tc>
          <w:tcPr>
            <w:tcW w:w="5008" w:type="dxa"/>
            <w:tcBorders>
              <w:top w:val="single" w:sz="4" w:space="0" w:color="000000"/>
              <w:left w:val="single" w:sz="18"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Bezpieczeństwo i higiena służby</w:t>
            </w:r>
          </w:p>
        </w:tc>
        <w:tc>
          <w:tcPr>
            <w:tcW w:w="1275" w:type="dxa"/>
            <w:tcBorders>
              <w:top w:val="single" w:sz="4" w:space="0" w:color="000000"/>
              <w:left w:val="single" w:sz="18"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c>
          <w:tcPr>
            <w:tcW w:w="1134" w:type="dxa"/>
            <w:tcBorders>
              <w:top w:val="single" w:sz="4" w:space="0" w:color="000000"/>
              <w:left w:val="single" w:sz="4" w:space="0" w:color="000000"/>
              <w:bottom w:val="single" w:sz="4"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w:t>
            </w:r>
          </w:p>
        </w:tc>
        <w:tc>
          <w:tcPr>
            <w:tcW w:w="997" w:type="dxa"/>
            <w:tcBorders>
              <w:top w:val="single" w:sz="4" w:space="0" w:color="000000"/>
              <w:left w:val="single" w:sz="4" w:space="0" w:color="000000"/>
              <w:bottom w:val="single" w:sz="4"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r>
      <w:tr w:rsidR="00856B27" w:rsidRPr="00A53B2A" w:rsidTr="00A53B2A">
        <w:trPr>
          <w:cantSplit/>
          <w:jc w:val="center"/>
        </w:trPr>
        <w:tc>
          <w:tcPr>
            <w:tcW w:w="668" w:type="dxa"/>
            <w:tcBorders>
              <w:top w:val="single" w:sz="1" w:space="0" w:color="000000"/>
              <w:left w:val="single" w:sz="18" w:space="0" w:color="000000"/>
              <w:bottom w:val="single" w:sz="1" w:space="0" w:color="000000"/>
              <w:right w:val="single" w:sz="18" w:space="0" w:color="000000"/>
            </w:tcBorders>
            <w:vAlign w:val="center"/>
          </w:tcPr>
          <w:p w:rsidR="00856B27" w:rsidRPr="00A53B2A" w:rsidRDefault="00856B27" w:rsidP="00A53B2A">
            <w:pPr>
              <w:spacing w:line="240" w:lineRule="auto"/>
              <w:jc w:val="center"/>
              <w:rPr>
                <w:rFonts w:asciiTheme="minorHAnsi" w:hAnsiTheme="minorHAnsi" w:cs="Arial"/>
                <w:sz w:val="20"/>
              </w:rPr>
            </w:pPr>
            <w:r w:rsidRPr="00A53B2A">
              <w:rPr>
                <w:rFonts w:asciiTheme="minorHAnsi" w:hAnsiTheme="minorHAnsi" w:cs="Arial"/>
                <w:sz w:val="20"/>
              </w:rPr>
              <w:t>10</w:t>
            </w:r>
          </w:p>
        </w:tc>
        <w:tc>
          <w:tcPr>
            <w:tcW w:w="5008" w:type="dxa"/>
            <w:tcBorders>
              <w:top w:val="single" w:sz="1" w:space="0" w:color="000000"/>
              <w:left w:val="single" w:sz="18" w:space="0" w:color="000000"/>
              <w:bottom w:val="single" w:sz="1"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Analiza prowadzonych działań ratowniczych</w:t>
            </w:r>
          </w:p>
        </w:tc>
        <w:tc>
          <w:tcPr>
            <w:tcW w:w="1275" w:type="dxa"/>
            <w:tcBorders>
              <w:top w:val="single" w:sz="1" w:space="0" w:color="000000"/>
              <w:left w:val="single" w:sz="18" w:space="0" w:color="000000"/>
              <w:bottom w:val="single" w:sz="1"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c>
          <w:tcPr>
            <w:tcW w:w="1134" w:type="dxa"/>
            <w:tcBorders>
              <w:top w:val="single" w:sz="1" w:space="0" w:color="000000"/>
              <w:left w:val="single" w:sz="1" w:space="0" w:color="000000"/>
              <w:bottom w:val="single" w:sz="1"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w:t>
            </w:r>
          </w:p>
        </w:tc>
        <w:tc>
          <w:tcPr>
            <w:tcW w:w="997" w:type="dxa"/>
            <w:tcBorders>
              <w:top w:val="single" w:sz="1" w:space="0" w:color="000000"/>
              <w:left w:val="single" w:sz="1" w:space="0" w:color="000000"/>
              <w:bottom w:val="single" w:sz="1"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r>
      <w:tr w:rsidR="00856B27" w:rsidRPr="00A53B2A" w:rsidTr="00A53B2A">
        <w:trPr>
          <w:cantSplit/>
          <w:jc w:val="center"/>
        </w:trPr>
        <w:tc>
          <w:tcPr>
            <w:tcW w:w="668" w:type="dxa"/>
            <w:tcBorders>
              <w:left w:val="single" w:sz="18" w:space="0" w:color="000000"/>
              <w:bottom w:val="single" w:sz="1"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11</w:t>
            </w:r>
          </w:p>
        </w:tc>
        <w:tc>
          <w:tcPr>
            <w:tcW w:w="5008" w:type="dxa"/>
            <w:tcBorders>
              <w:left w:val="single" w:sz="18" w:space="0" w:color="000000"/>
              <w:bottom w:val="single" w:sz="1"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Samokształcenie</w:t>
            </w:r>
          </w:p>
        </w:tc>
        <w:tc>
          <w:tcPr>
            <w:tcW w:w="1275" w:type="dxa"/>
            <w:tcBorders>
              <w:left w:val="single" w:sz="18" w:space="0" w:color="000000"/>
              <w:bottom w:val="single" w:sz="1"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c>
          <w:tcPr>
            <w:tcW w:w="1134" w:type="dxa"/>
            <w:tcBorders>
              <w:left w:val="single" w:sz="1" w:space="0" w:color="000000"/>
              <w:bottom w:val="single" w:sz="1"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10</w:t>
            </w:r>
          </w:p>
        </w:tc>
        <w:tc>
          <w:tcPr>
            <w:tcW w:w="997" w:type="dxa"/>
            <w:tcBorders>
              <w:left w:val="single" w:sz="1" w:space="0" w:color="000000"/>
              <w:bottom w:val="single" w:sz="1"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20</w:t>
            </w:r>
          </w:p>
        </w:tc>
      </w:tr>
      <w:tr w:rsidR="00856B27" w:rsidRPr="00A53B2A" w:rsidTr="00A53B2A">
        <w:trPr>
          <w:cantSplit/>
          <w:jc w:val="center"/>
        </w:trPr>
        <w:tc>
          <w:tcPr>
            <w:tcW w:w="668" w:type="dxa"/>
            <w:tcBorders>
              <w:left w:val="single" w:sz="18" w:space="0" w:color="000000"/>
              <w:bottom w:val="single" w:sz="18"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12</w:t>
            </w:r>
          </w:p>
        </w:tc>
        <w:tc>
          <w:tcPr>
            <w:tcW w:w="5008" w:type="dxa"/>
            <w:tcBorders>
              <w:left w:val="single" w:sz="18" w:space="0" w:color="000000"/>
              <w:bottom w:val="single" w:sz="18"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Zajęcia sportowe (WF)</w:t>
            </w:r>
          </w:p>
        </w:tc>
        <w:tc>
          <w:tcPr>
            <w:tcW w:w="1275" w:type="dxa"/>
            <w:tcBorders>
              <w:left w:val="single" w:sz="18" w:space="0" w:color="000000"/>
              <w:bottom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5</w:t>
            </w:r>
          </w:p>
        </w:tc>
        <w:tc>
          <w:tcPr>
            <w:tcW w:w="1134" w:type="dxa"/>
            <w:tcBorders>
              <w:left w:val="single" w:sz="1" w:space="0" w:color="000000"/>
              <w:bottom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35</w:t>
            </w:r>
          </w:p>
        </w:tc>
        <w:tc>
          <w:tcPr>
            <w:tcW w:w="997" w:type="dxa"/>
            <w:tcBorders>
              <w:left w:val="single" w:sz="1" w:space="0" w:color="000000"/>
              <w:bottom w:val="single" w:sz="18"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sz w:val="20"/>
              </w:rPr>
            </w:pPr>
            <w:r w:rsidRPr="00A53B2A">
              <w:rPr>
                <w:rFonts w:asciiTheme="minorHAnsi" w:hAnsiTheme="minorHAnsi" w:cs="Arial"/>
                <w:sz w:val="20"/>
              </w:rPr>
              <w:t>40*</w:t>
            </w:r>
          </w:p>
        </w:tc>
      </w:tr>
      <w:tr w:rsidR="00856B27" w:rsidRPr="00A53B2A" w:rsidTr="00A53B2A">
        <w:trPr>
          <w:cantSplit/>
          <w:jc w:val="center"/>
        </w:trPr>
        <w:tc>
          <w:tcPr>
            <w:tcW w:w="668" w:type="dxa"/>
            <w:tcBorders>
              <w:top w:val="single" w:sz="18" w:space="0" w:color="000000"/>
              <w:left w:val="single" w:sz="18" w:space="0" w:color="000000"/>
              <w:bottom w:val="single" w:sz="18"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b/>
                <w:sz w:val="20"/>
              </w:rPr>
            </w:pPr>
            <w:r w:rsidRPr="00A53B2A">
              <w:rPr>
                <w:rFonts w:asciiTheme="minorHAnsi" w:hAnsiTheme="minorHAnsi" w:cs="Arial"/>
                <w:b/>
                <w:sz w:val="20"/>
              </w:rPr>
              <w:t>13</w:t>
            </w:r>
          </w:p>
        </w:tc>
        <w:tc>
          <w:tcPr>
            <w:tcW w:w="5008" w:type="dxa"/>
            <w:tcBorders>
              <w:top w:val="single" w:sz="18" w:space="0" w:color="000000"/>
              <w:left w:val="single" w:sz="18" w:space="0" w:color="000000"/>
              <w:bottom w:val="single" w:sz="18" w:space="0" w:color="000000"/>
              <w:right w:val="single" w:sz="18" w:space="0" w:color="000000"/>
            </w:tcBorders>
            <w:vAlign w:val="center"/>
          </w:tcPr>
          <w:p w:rsidR="00856B27" w:rsidRPr="00A53B2A" w:rsidRDefault="00856B27" w:rsidP="00856B27">
            <w:pPr>
              <w:spacing w:line="240" w:lineRule="auto"/>
              <w:jc w:val="center"/>
              <w:rPr>
                <w:rFonts w:asciiTheme="minorHAnsi" w:hAnsiTheme="minorHAnsi" w:cs="Arial"/>
                <w:b/>
                <w:sz w:val="20"/>
              </w:rPr>
            </w:pPr>
            <w:r w:rsidRPr="00A53B2A">
              <w:rPr>
                <w:rFonts w:asciiTheme="minorHAnsi" w:hAnsiTheme="minorHAnsi" w:cs="Arial"/>
                <w:b/>
                <w:sz w:val="20"/>
              </w:rPr>
              <w:t>Łącznie</w:t>
            </w:r>
          </w:p>
        </w:tc>
        <w:tc>
          <w:tcPr>
            <w:tcW w:w="1275" w:type="dxa"/>
            <w:tcBorders>
              <w:top w:val="single" w:sz="18" w:space="0" w:color="000000"/>
              <w:left w:val="single" w:sz="18" w:space="0" w:color="000000"/>
              <w:bottom w:val="single" w:sz="18" w:space="0" w:color="000000"/>
            </w:tcBorders>
            <w:vAlign w:val="center"/>
          </w:tcPr>
          <w:p w:rsidR="00856B27" w:rsidRPr="00A53B2A" w:rsidRDefault="00D53550" w:rsidP="00856B27">
            <w:pPr>
              <w:spacing w:line="240" w:lineRule="auto"/>
              <w:jc w:val="center"/>
              <w:rPr>
                <w:rFonts w:asciiTheme="minorHAnsi" w:hAnsiTheme="minorHAnsi" w:cs="Arial"/>
                <w:b/>
                <w:sz w:val="20"/>
              </w:rPr>
            </w:pPr>
            <w:r w:rsidRPr="00A53B2A">
              <w:rPr>
                <w:rFonts w:asciiTheme="minorHAnsi" w:hAnsiTheme="minorHAnsi" w:cs="Arial"/>
                <w:b/>
                <w:sz w:val="20"/>
              </w:rPr>
              <w:t>144</w:t>
            </w:r>
          </w:p>
        </w:tc>
        <w:tc>
          <w:tcPr>
            <w:tcW w:w="1134" w:type="dxa"/>
            <w:tcBorders>
              <w:top w:val="single" w:sz="18" w:space="0" w:color="000000"/>
              <w:left w:val="single" w:sz="4" w:space="0" w:color="000000"/>
              <w:bottom w:val="single" w:sz="18" w:space="0" w:color="000000"/>
            </w:tcBorders>
            <w:vAlign w:val="center"/>
          </w:tcPr>
          <w:p w:rsidR="00856B27" w:rsidRPr="00A53B2A" w:rsidRDefault="00D53550" w:rsidP="00856B27">
            <w:pPr>
              <w:spacing w:line="240" w:lineRule="auto"/>
              <w:jc w:val="center"/>
              <w:rPr>
                <w:rFonts w:asciiTheme="minorHAnsi" w:hAnsiTheme="minorHAnsi" w:cs="Arial"/>
                <w:b/>
                <w:sz w:val="20"/>
              </w:rPr>
            </w:pPr>
            <w:r w:rsidRPr="00A53B2A">
              <w:rPr>
                <w:rFonts w:asciiTheme="minorHAnsi" w:hAnsiTheme="minorHAnsi" w:cs="Arial"/>
                <w:b/>
                <w:sz w:val="20"/>
              </w:rPr>
              <w:t>176</w:t>
            </w:r>
          </w:p>
        </w:tc>
        <w:tc>
          <w:tcPr>
            <w:tcW w:w="997" w:type="dxa"/>
            <w:tcBorders>
              <w:top w:val="single" w:sz="18" w:space="0" w:color="000000"/>
              <w:left w:val="single" w:sz="4" w:space="0" w:color="000000"/>
              <w:bottom w:val="single" w:sz="18" w:space="0" w:color="000000"/>
              <w:right w:val="single" w:sz="18" w:space="0" w:color="000000"/>
            </w:tcBorders>
            <w:vAlign w:val="center"/>
          </w:tcPr>
          <w:p w:rsidR="00856B27" w:rsidRPr="00A53B2A" w:rsidRDefault="00D53550" w:rsidP="00856B27">
            <w:pPr>
              <w:spacing w:line="240" w:lineRule="auto"/>
              <w:jc w:val="center"/>
              <w:rPr>
                <w:rFonts w:asciiTheme="minorHAnsi" w:hAnsiTheme="minorHAnsi" w:cs="Arial"/>
                <w:b/>
                <w:sz w:val="20"/>
              </w:rPr>
            </w:pPr>
            <w:r w:rsidRPr="00A53B2A">
              <w:rPr>
                <w:rFonts w:asciiTheme="minorHAnsi" w:hAnsiTheme="minorHAnsi" w:cs="Arial"/>
                <w:b/>
                <w:sz w:val="20"/>
              </w:rPr>
              <w:t>32</w:t>
            </w:r>
            <w:r w:rsidR="00856B27" w:rsidRPr="00A53B2A">
              <w:rPr>
                <w:rFonts w:asciiTheme="minorHAnsi" w:hAnsiTheme="minorHAnsi" w:cs="Arial"/>
                <w:b/>
                <w:sz w:val="20"/>
              </w:rPr>
              <w:t>0</w:t>
            </w:r>
          </w:p>
        </w:tc>
      </w:tr>
    </w:tbl>
    <w:p w:rsidR="00AD1B32" w:rsidRDefault="00AD1B32">
      <w:pPr>
        <w:pStyle w:val="WW-Tekstpodstawowy2"/>
        <w:suppressAutoHyphens w:val="0"/>
        <w:overflowPunct w:val="0"/>
        <w:autoSpaceDE w:val="0"/>
        <w:autoSpaceDN w:val="0"/>
        <w:adjustRightInd w:val="0"/>
        <w:spacing w:line="240" w:lineRule="auto"/>
        <w:textAlignment w:val="baseline"/>
        <w:rPr>
          <w:rFonts w:cs="Arial"/>
          <w:iCs/>
          <w:sz w:val="16"/>
        </w:rPr>
      </w:pPr>
    </w:p>
    <w:p w:rsidR="00AD1B32" w:rsidRDefault="00AD1B32">
      <w:pPr>
        <w:pStyle w:val="WW-Tekstpodstawowy2"/>
        <w:suppressAutoHyphens w:val="0"/>
        <w:overflowPunct w:val="0"/>
        <w:autoSpaceDE w:val="0"/>
        <w:autoSpaceDN w:val="0"/>
        <w:adjustRightInd w:val="0"/>
        <w:spacing w:line="240" w:lineRule="auto"/>
        <w:textAlignment w:val="baseline"/>
        <w:rPr>
          <w:rFonts w:cs="Arial"/>
          <w:iCs/>
        </w:rPr>
        <w:sectPr w:rsidR="00AD1B32" w:rsidSect="00BD3D2E">
          <w:pgSz w:w="11906" w:h="16838"/>
          <w:pgMar w:top="1077" w:right="737" w:bottom="1247" w:left="1247" w:header="567" w:footer="567" w:gutter="0"/>
          <w:paperSrc w:first="236" w:other="236"/>
          <w:cols w:space="708"/>
          <w:docGrid w:linePitch="326"/>
        </w:sectPr>
      </w:pPr>
    </w:p>
    <w:p w:rsidR="00AD1B32" w:rsidRPr="00534383" w:rsidRDefault="00AD1B32" w:rsidP="00856B27">
      <w:pPr>
        <w:pStyle w:val="Nagwek2"/>
        <w:rPr>
          <w:rFonts w:asciiTheme="majorHAnsi" w:hAnsiTheme="majorHAnsi"/>
          <w:i/>
        </w:rPr>
      </w:pPr>
      <w:bookmarkStart w:id="215" w:name="_Toc225054449"/>
      <w:bookmarkStart w:id="216" w:name="_Toc381182257"/>
      <w:bookmarkStart w:id="217" w:name="_Toc381253985"/>
      <w:bookmarkStart w:id="218" w:name="_Toc381254322"/>
      <w:bookmarkStart w:id="219" w:name="_Toc381260638"/>
      <w:r w:rsidRPr="00534383">
        <w:rPr>
          <w:rFonts w:asciiTheme="majorHAnsi" w:hAnsiTheme="majorHAnsi"/>
          <w:i/>
        </w:rPr>
        <w:lastRenderedPageBreak/>
        <w:t>Realizacja doskonalenia zawodowego</w:t>
      </w:r>
      <w:bookmarkEnd w:id="215"/>
      <w:bookmarkEnd w:id="216"/>
      <w:bookmarkEnd w:id="217"/>
      <w:bookmarkEnd w:id="218"/>
      <w:bookmarkEnd w:id="219"/>
    </w:p>
    <w:p w:rsidR="00AD1B32" w:rsidRDefault="00AD1B32">
      <w:pPr>
        <w:spacing w:line="300" w:lineRule="exact"/>
        <w:rPr>
          <w:rFonts w:ascii="Arial" w:hAnsi="Arial" w:cs="Arial"/>
        </w:rPr>
      </w:pPr>
    </w:p>
    <w:p w:rsidR="00AD1B32" w:rsidRDefault="00AD1B32">
      <w:pPr>
        <w:spacing w:line="300" w:lineRule="exact"/>
        <w:rPr>
          <w:rFonts w:ascii="Arial" w:hAnsi="Arial" w:cs="Arial"/>
          <w:i/>
          <w:iCs/>
          <w:sz w:val="22"/>
        </w:rPr>
      </w:pPr>
      <w:r w:rsidRPr="00486330">
        <w:rPr>
          <w:rFonts w:asciiTheme="minorHAnsi" w:hAnsiTheme="minorHAnsi" w:cs="Arial"/>
          <w:i/>
          <w:iCs/>
        </w:rPr>
        <w:t xml:space="preserve">Miesięczne plany szkoleń sporządzane przez Dowódców JRG zawierają szczegółowy plan szkolenia dla </w:t>
      </w:r>
      <w:r w:rsidR="00A60A04" w:rsidRPr="00486330">
        <w:rPr>
          <w:rFonts w:asciiTheme="minorHAnsi" w:hAnsiTheme="minorHAnsi" w:cs="Arial"/>
          <w:i/>
          <w:iCs/>
        </w:rPr>
        <w:t>wszystkich</w:t>
      </w:r>
      <w:r w:rsidRPr="00486330">
        <w:rPr>
          <w:rFonts w:asciiTheme="minorHAnsi" w:hAnsiTheme="minorHAnsi" w:cs="Arial"/>
          <w:i/>
          <w:iCs/>
        </w:rPr>
        <w:t xml:space="preserve"> zmian służbowych, </w:t>
      </w:r>
      <w:r w:rsidRPr="00486330">
        <w:rPr>
          <w:rFonts w:asciiTheme="minorHAnsi" w:hAnsiTheme="minorHAnsi" w:cs="Arial"/>
          <w:i/>
          <w:iCs/>
        </w:rPr>
        <w:br/>
        <w:t>w roz</w:t>
      </w:r>
      <w:r w:rsidR="00A81782" w:rsidRPr="00486330">
        <w:rPr>
          <w:rFonts w:asciiTheme="minorHAnsi" w:hAnsiTheme="minorHAnsi" w:cs="Arial"/>
          <w:i/>
          <w:iCs/>
        </w:rPr>
        <w:t xml:space="preserve">biciu na dni, tematy i godziny </w:t>
      </w:r>
      <w:r w:rsidRPr="00486330">
        <w:rPr>
          <w:rFonts w:asciiTheme="minorHAnsi" w:hAnsiTheme="minorHAnsi" w:cs="Arial"/>
          <w:i/>
          <w:iCs/>
        </w:rPr>
        <w:t>ich realizacji</w:t>
      </w:r>
      <w:r w:rsidRPr="00C97654">
        <w:rPr>
          <w:rFonts w:ascii="Arial" w:hAnsi="Arial" w:cs="Arial"/>
          <w:i/>
          <w:iCs/>
          <w:sz w:val="22"/>
        </w:rPr>
        <w:t>.</w:t>
      </w:r>
    </w:p>
    <w:p w:rsidR="00AD1B32" w:rsidRDefault="00AD1B32">
      <w:pPr>
        <w:pStyle w:val="WW-Tekstpodstawowy2"/>
        <w:suppressAutoHyphens w:val="0"/>
        <w:overflowPunct w:val="0"/>
        <w:autoSpaceDE w:val="0"/>
        <w:autoSpaceDN w:val="0"/>
        <w:adjustRightInd w:val="0"/>
        <w:spacing w:line="300" w:lineRule="exact"/>
        <w:textAlignment w:val="baseline"/>
        <w:rPr>
          <w:rFonts w:cs="Arial"/>
          <w:iCs/>
        </w:rPr>
      </w:pPr>
    </w:p>
    <w:p w:rsidR="00534383" w:rsidRPr="00534383" w:rsidRDefault="00534383" w:rsidP="00534383">
      <w:pPr>
        <w:pStyle w:val="Legenda"/>
        <w:keepNext/>
        <w:rPr>
          <w:rFonts w:asciiTheme="minorHAnsi" w:hAnsiTheme="minorHAnsi"/>
          <w:i/>
          <w:color w:val="auto"/>
          <w:sz w:val="22"/>
        </w:rPr>
      </w:pPr>
      <w:r w:rsidRPr="00534383">
        <w:rPr>
          <w:rFonts w:asciiTheme="minorHAnsi" w:hAnsiTheme="minorHAnsi"/>
          <w:i/>
          <w:color w:val="auto"/>
          <w:sz w:val="22"/>
        </w:rPr>
        <w:t xml:space="preserve">Tabela </w:t>
      </w:r>
      <w:r>
        <w:rPr>
          <w:rFonts w:asciiTheme="minorHAnsi" w:hAnsiTheme="minorHAnsi"/>
          <w:i/>
          <w:color w:val="auto"/>
          <w:sz w:val="22"/>
        </w:rPr>
        <w:t>nr</w:t>
      </w:r>
      <w:r w:rsidR="004445F7">
        <w:rPr>
          <w:rFonts w:asciiTheme="minorHAnsi" w:hAnsiTheme="minorHAnsi"/>
          <w:i/>
          <w:color w:val="auto"/>
          <w:sz w:val="22"/>
        </w:rPr>
        <w:t xml:space="preserve"> </w:t>
      </w:r>
      <w:r w:rsidR="00C81C85">
        <w:rPr>
          <w:rFonts w:asciiTheme="minorHAnsi" w:hAnsiTheme="minorHAnsi"/>
          <w:i/>
          <w:color w:val="auto"/>
          <w:sz w:val="22"/>
        </w:rPr>
        <w:t>3</w:t>
      </w:r>
      <w:r w:rsidR="004445F7">
        <w:rPr>
          <w:rFonts w:asciiTheme="minorHAnsi" w:hAnsiTheme="minorHAnsi"/>
          <w:i/>
          <w:color w:val="auto"/>
          <w:sz w:val="22"/>
        </w:rPr>
        <w:t>6</w:t>
      </w:r>
      <w:r w:rsidRPr="00534383">
        <w:rPr>
          <w:rFonts w:asciiTheme="minorHAnsi" w:hAnsiTheme="minorHAnsi"/>
          <w:i/>
          <w:color w:val="auto"/>
          <w:sz w:val="22"/>
        </w:rPr>
        <w:t>.</w:t>
      </w:r>
    </w:p>
    <w:tbl>
      <w:tblPr>
        <w:tblW w:w="0" w:type="auto"/>
        <w:jc w:val="center"/>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969"/>
        <w:gridCol w:w="1021"/>
        <w:gridCol w:w="1021"/>
        <w:gridCol w:w="1021"/>
        <w:gridCol w:w="1021"/>
        <w:gridCol w:w="1021"/>
        <w:gridCol w:w="1021"/>
        <w:gridCol w:w="1021"/>
        <w:gridCol w:w="1021"/>
        <w:gridCol w:w="1021"/>
      </w:tblGrid>
      <w:tr w:rsidR="00534383" w:rsidRPr="00534383" w:rsidTr="00A53B2A">
        <w:trPr>
          <w:jc w:val="center"/>
        </w:trPr>
        <w:tc>
          <w:tcPr>
            <w:tcW w:w="3969" w:type="dxa"/>
            <w:tcBorders>
              <w:top w:val="single" w:sz="18" w:space="0" w:color="auto"/>
              <w:left w:val="single" w:sz="18" w:space="0" w:color="auto"/>
              <w:bottom w:val="single" w:sz="18" w:space="0" w:color="auto"/>
              <w:right w:val="single" w:sz="1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Nazwa przedmiotu</w:t>
            </w:r>
          </w:p>
        </w:tc>
        <w:tc>
          <w:tcPr>
            <w:tcW w:w="1021" w:type="dxa"/>
            <w:tcBorders>
              <w:top w:val="single" w:sz="18" w:space="0" w:color="auto"/>
              <w:left w:val="single" w:sz="1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1</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2</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3</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4</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5</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6 Kąty Wr.</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7</w:t>
            </w:r>
          </w:p>
        </w:tc>
        <w:tc>
          <w:tcPr>
            <w:tcW w:w="1021" w:type="dxa"/>
            <w:tcBorders>
              <w:top w:val="single" w:sz="18" w:space="0" w:color="auto"/>
              <w:left w:val="single" w:sz="8" w:space="0" w:color="auto"/>
              <w:bottom w:val="single" w:sz="18" w:space="0" w:color="auto"/>
              <w:right w:val="single" w:sz="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8</w:t>
            </w:r>
          </w:p>
        </w:tc>
        <w:tc>
          <w:tcPr>
            <w:tcW w:w="1021" w:type="dxa"/>
            <w:tcBorders>
              <w:top w:val="single" w:sz="18" w:space="0" w:color="auto"/>
              <w:left w:val="single" w:sz="8" w:space="0" w:color="auto"/>
              <w:bottom w:val="single" w:sz="18" w:space="0" w:color="auto"/>
              <w:right w:val="single" w:sz="18" w:space="0" w:color="auto"/>
            </w:tcBorders>
            <w:vAlign w:val="center"/>
          </w:tcPr>
          <w:p w:rsidR="00534383" w:rsidRPr="00A53B2A" w:rsidRDefault="00534383" w:rsidP="00A53B2A">
            <w:pPr>
              <w:spacing w:line="240" w:lineRule="auto"/>
              <w:jc w:val="center"/>
              <w:rPr>
                <w:rFonts w:asciiTheme="minorHAnsi" w:hAnsiTheme="minorHAnsi" w:cs="Arial"/>
                <w:b/>
                <w:sz w:val="22"/>
                <w:szCs w:val="22"/>
              </w:rPr>
            </w:pPr>
            <w:r w:rsidRPr="00A53B2A">
              <w:rPr>
                <w:rFonts w:asciiTheme="minorHAnsi" w:hAnsiTheme="minorHAnsi" w:cs="Arial"/>
                <w:b/>
                <w:sz w:val="22"/>
                <w:szCs w:val="22"/>
              </w:rPr>
              <w:t>JRG nr 9</w:t>
            </w:r>
          </w:p>
        </w:tc>
      </w:tr>
      <w:tr w:rsidR="00AC6987" w:rsidRPr="000237AA" w:rsidTr="00A53B2A">
        <w:trPr>
          <w:jc w:val="center"/>
        </w:trPr>
        <w:tc>
          <w:tcPr>
            <w:tcW w:w="3969" w:type="dxa"/>
            <w:tcBorders>
              <w:top w:val="single" w:sz="18" w:space="0" w:color="auto"/>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Taktyka działań gaśniczych i ratowniczych</w:t>
            </w:r>
          </w:p>
        </w:tc>
        <w:tc>
          <w:tcPr>
            <w:tcW w:w="1021" w:type="dxa"/>
            <w:tcBorders>
              <w:top w:val="single" w:sz="18" w:space="0" w:color="auto"/>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429</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355</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180</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331</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324</w:t>
            </w:r>
          </w:p>
        </w:tc>
        <w:tc>
          <w:tcPr>
            <w:tcW w:w="1021" w:type="dxa"/>
            <w:tcBorders>
              <w:top w:val="single" w:sz="18" w:space="0" w:color="auto"/>
            </w:tcBorders>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255</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297</w:t>
            </w:r>
          </w:p>
        </w:tc>
        <w:tc>
          <w:tcPr>
            <w:tcW w:w="1021" w:type="dxa"/>
            <w:tcBorders>
              <w:top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219</w:t>
            </w:r>
          </w:p>
        </w:tc>
        <w:tc>
          <w:tcPr>
            <w:tcW w:w="1021" w:type="dxa"/>
            <w:tcBorders>
              <w:top w:val="single" w:sz="18" w:space="0" w:color="auto"/>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187</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Sprzęt pożarniczy</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657</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199</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218</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276</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195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200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206</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256</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Rozpoznawanie zagrożeń</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87</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93</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68</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60</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73</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90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82</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146</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Fizykochemia spalania i środki gaśnicze</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82</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110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104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108</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105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138</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134</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74</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Podstawy prawa w ochronie ppoż.</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85</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54</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47</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39</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39</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 xml:space="preserve">Służba wewnętrzna w tym musztra, </w:t>
            </w:r>
            <w:r w:rsidR="005618E5">
              <w:rPr>
                <w:rFonts w:asciiTheme="minorHAnsi" w:hAnsiTheme="minorHAnsi" w:cs="Arial"/>
                <w:sz w:val="22"/>
                <w:szCs w:val="22"/>
              </w:rPr>
              <w:br/>
            </w:r>
            <w:r w:rsidRPr="00534383">
              <w:rPr>
                <w:rFonts w:asciiTheme="minorHAnsi" w:hAnsiTheme="minorHAnsi" w:cs="Arial"/>
                <w:sz w:val="22"/>
                <w:szCs w:val="22"/>
              </w:rPr>
              <w:t>ceremoniał pożarniczy i zagadnienia obronne</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38</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74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31</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30</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38</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36</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34</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Ratownictwo medyczne</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141</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122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132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159</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146</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120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144</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112</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Ratownictwo specjalistyczne</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45</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130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120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71</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150</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Bezpieczeństwo i higiena służby</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53</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51</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51</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57</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44</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36</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33</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Analiza prowadzonych działań ratown</w:t>
            </w:r>
            <w:r w:rsidRPr="00534383">
              <w:rPr>
                <w:rFonts w:asciiTheme="minorHAnsi" w:hAnsiTheme="minorHAnsi" w:cs="Arial"/>
                <w:sz w:val="22"/>
                <w:szCs w:val="22"/>
              </w:rPr>
              <w:t>i</w:t>
            </w:r>
            <w:r w:rsidRPr="00534383">
              <w:rPr>
                <w:rFonts w:asciiTheme="minorHAnsi" w:hAnsiTheme="minorHAnsi" w:cs="Arial"/>
                <w:sz w:val="22"/>
                <w:szCs w:val="22"/>
              </w:rPr>
              <w:t>czych</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22</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33</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39</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27</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Samokształcenie</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132</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62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72</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60</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70</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93</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77</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117</w:t>
            </w:r>
          </w:p>
        </w:tc>
      </w:tr>
      <w:tr w:rsidR="00AC6987" w:rsidRPr="000237AA" w:rsidTr="00A53B2A">
        <w:trPr>
          <w:jc w:val="center"/>
        </w:trPr>
        <w:tc>
          <w:tcPr>
            <w:tcW w:w="3969" w:type="dxa"/>
            <w:tcBorders>
              <w:left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Zajęcia sportowe (WF)</w:t>
            </w:r>
          </w:p>
        </w:tc>
        <w:tc>
          <w:tcPr>
            <w:tcW w:w="1021" w:type="dxa"/>
            <w:tcBorders>
              <w:lef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506</w:t>
            </w:r>
          </w:p>
        </w:tc>
        <w:tc>
          <w:tcPr>
            <w:tcW w:w="1021" w:type="dxa"/>
            <w:vAlign w:val="center"/>
          </w:tcPr>
          <w:p w:rsidR="00AC6987" w:rsidRPr="000237AA"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433</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515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141</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480</w:t>
            </w:r>
          </w:p>
        </w:tc>
        <w:tc>
          <w:tcPr>
            <w:tcW w:w="1021" w:type="dxa"/>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429</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145</w:t>
            </w:r>
          </w:p>
        </w:tc>
        <w:tc>
          <w:tcPr>
            <w:tcW w:w="1021" w:type="dxa"/>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439</w:t>
            </w:r>
          </w:p>
        </w:tc>
        <w:tc>
          <w:tcPr>
            <w:tcW w:w="1021" w:type="dxa"/>
            <w:tcBorders>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473</w:t>
            </w:r>
          </w:p>
        </w:tc>
      </w:tr>
      <w:tr w:rsidR="00AC6987" w:rsidRPr="000237AA" w:rsidTr="00A53B2A">
        <w:trPr>
          <w:trHeight w:val="320"/>
          <w:jc w:val="center"/>
        </w:trPr>
        <w:tc>
          <w:tcPr>
            <w:tcW w:w="3969" w:type="dxa"/>
            <w:tcBorders>
              <w:left w:val="single" w:sz="18" w:space="0" w:color="auto"/>
              <w:bottom w:val="single" w:sz="18" w:space="0" w:color="auto"/>
              <w:right w:val="single" w:sz="18" w:space="0" w:color="auto"/>
            </w:tcBorders>
            <w:vAlign w:val="center"/>
          </w:tcPr>
          <w:p w:rsidR="00AC6987" w:rsidRDefault="00AC6987" w:rsidP="00A53B2A">
            <w:pPr>
              <w:spacing w:line="240" w:lineRule="auto"/>
              <w:jc w:val="center"/>
              <w:rPr>
                <w:rFonts w:ascii="Czcionka tekstu podstawowego" w:hAnsi="Czcionka tekstu podstawowego"/>
                <w:color w:val="000000"/>
                <w:sz w:val="22"/>
                <w:szCs w:val="22"/>
              </w:rPr>
            </w:pPr>
            <w:r w:rsidRPr="00534383">
              <w:rPr>
                <w:rFonts w:asciiTheme="minorHAnsi" w:hAnsiTheme="minorHAnsi" w:cs="Arial"/>
                <w:sz w:val="22"/>
                <w:szCs w:val="22"/>
              </w:rPr>
              <w:t>Tematyka dodatkowa</w:t>
            </w:r>
          </w:p>
        </w:tc>
        <w:tc>
          <w:tcPr>
            <w:tcW w:w="1021" w:type="dxa"/>
            <w:tcBorders>
              <w:left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0</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0</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23</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0</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0</w:t>
            </w:r>
          </w:p>
        </w:tc>
        <w:tc>
          <w:tcPr>
            <w:tcW w:w="1021" w:type="dxa"/>
            <w:tcBorders>
              <w:bottom w:val="single" w:sz="18" w:space="0" w:color="auto"/>
            </w:tcBorders>
            <w:vAlign w:val="center"/>
          </w:tcPr>
          <w:p w:rsidR="00AC6987" w:rsidRPr="001F2DC3" w:rsidRDefault="00AC6987"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0</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15</w:t>
            </w:r>
          </w:p>
        </w:tc>
        <w:tc>
          <w:tcPr>
            <w:tcW w:w="1021" w:type="dxa"/>
            <w:tcBorders>
              <w:bottom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0</w:t>
            </w:r>
          </w:p>
        </w:tc>
        <w:tc>
          <w:tcPr>
            <w:tcW w:w="1021" w:type="dxa"/>
            <w:tcBorders>
              <w:bottom w:val="single" w:sz="18" w:space="0" w:color="auto"/>
              <w:right w:val="single" w:sz="18" w:space="0" w:color="auto"/>
            </w:tcBorders>
            <w:vAlign w:val="center"/>
          </w:tcPr>
          <w:p w:rsidR="00AC6987" w:rsidRPr="000237AA" w:rsidRDefault="00AC6987" w:rsidP="00A53B2A">
            <w:pPr>
              <w:spacing w:line="240" w:lineRule="auto"/>
              <w:jc w:val="center"/>
              <w:rPr>
                <w:rFonts w:asciiTheme="minorHAnsi" w:hAnsiTheme="minorHAnsi"/>
                <w:color w:val="000000"/>
                <w:sz w:val="22"/>
                <w:szCs w:val="22"/>
              </w:rPr>
            </w:pPr>
            <w:r>
              <w:rPr>
                <w:rFonts w:asciiTheme="minorHAnsi" w:hAnsiTheme="minorHAnsi"/>
                <w:color w:val="000000"/>
                <w:sz w:val="22"/>
                <w:szCs w:val="22"/>
              </w:rPr>
              <w:t>33</w:t>
            </w:r>
          </w:p>
        </w:tc>
      </w:tr>
      <w:tr w:rsidR="00AC6987" w:rsidRPr="00534383" w:rsidTr="00A53B2A">
        <w:trPr>
          <w:jc w:val="center"/>
        </w:trPr>
        <w:tc>
          <w:tcPr>
            <w:tcW w:w="3969" w:type="dxa"/>
            <w:tcBorders>
              <w:top w:val="single" w:sz="18" w:space="0" w:color="auto"/>
              <w:left w:val="single" w:sz="18" w:space="0" w:color="auto"/>
              <w:bottom w:val="single" w:sz="18" w:space="0" w:color="auto"/>
              <w:right w:val="single" w:sz="18" w:space="0" w:color="auto"/>
            </w:tcBorders>
            <w:vAlign w:val="center"/>
          </w:tcPr>
          <w:p w:rsidR="00AC6987" w:rsidRPr="00534383" w:rsidRDefault="00AC6987" w:rsidP="00A53B2A">
            <w:pPr>
              <w:spacing w:line="240" w:lineRule="auto"/>
              <w:jc w:val="center"/>
              <w:rPr>
                <w:rFonts w:asciiTheme="minorHAnsi" w:hAnsiTheme="minorHAnsi" w:cs="Arial"/>
                <w:b/>
                <w:sz w:val="22"/>
                <w:szCs w:val="22"/>
              </w:rPr>
            </w:pPr>
            <w:r w:rsidRPr="00534383">
              <w:rPr>
                <w:rFonts w:asciiTheme="minorHAnsi" w:hAnsiTheme="minorHAnsi" w:cs="Arial"/>
                <w:b/>
                <w:sz w:val="22"/>
                <w:szCs w:val="22"/>
              </w:rPr>
              <w:t>Łącznie</w:t>
            </w:r>
          </w:p>
        </w:tc>
        <w:tc>
          <w:tcPr>
            <w:tcW w:w="1021" w:type="dxa"/>
            <w:tcBorders>
              <w:top w:val="single" w:sz="18" w:space="0" w:color="auto"/>
              <w:left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2277</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1468</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1521</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1383</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1635</w:t>
            </w:r>
          </w:p>
        </w:tc>
        <w:tc>
          <w:tcPr>
            <w:tcW w:w="1021" w:type="dxa"/>
            <w:tcBorders>
              <w:top w:val="single" w:sz="18" w:space="0" w:color="auto"/>
              <w:bottom w:val="single" w:sz="18" w:space="0" w:color="auto"/>
            </w:tcBorders>
            <w:vAlign w:val="center"/>
          </w:tcPr>
          <w:p w:rsidR="00AC6987"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b/>
                <w:bCs/>
                <w:color w:val="000000"/>
                <w:sz w:val="22"/>
                <w:szCs w:val="22"/>
              </w:rPr>
              <w:t>1568</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1270</w:t>
            </w:r>
          </w:p>
        </w:tc>
        <w:tc>
          <w:tcPr>
            <w:tcW w:w="1021" w:type="dxa"/>
            <w:tcBorders>
              <w:top w:val="single" w:sz="18" w:space="0" w:color="auto"/>
              <w:bottom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1522</w:t>
            </w:r>
          </w:p>
        </w:tc>
        <w:tc>
          <w:tcPr>
            <w:tcW w:w="1021" w:type="dxa"/>
            <w:tcBorders>
              <w:top w:val="single" w:sz="18" w:space="0" w:color="auto"/>
              <w:bottom w:val="single" w:sz="18" w:space="0" w:color="auto"/>
              <w:right w:val="single" w:sz="18" w:space="0" w:color="auto"/>
            </w:tcBorders>
            <w:vAlign w:val="center"/>
          </w:tcPr>
          <w:p w:rsidR="00AC6987" w:rsidRPr="000237AA" w:rsidRDefault="00AC6987" w:rsidP="00A53B2A">
            <w:pPr>
              <w:spacing w:line="240" w:lineRule="auto"/>
              <w:jc w:val="center"/>
              <w:rPr>
                <w:rFonts w:asciiTheme="minorHAnsi" w:hAnsiTheme="minorHAnsi"/>
                <w:b/>
                <w:bCs/>
                <w:color w:val="000000"/>
                <w:sz w:val="22"/>
                <w:szCs w:val="22"/>
              </w:rPr>
            </w:pPr>
            <w:r>
              <w:rPr>
                <w:rFonts w:asciiTheme="minorHAnsi" w:hAnsiTheme="minorHAnsi"/>
                <w:b/>
                <w:bCs/>
                <w:color w:val="000000"/>
                <w:sz w:val="22"/>
                <w:szCs w:val="22"/>
              </w:rPr>
              <w:t>1701</w:t>
            </w:r>
          </w:p>
        </w:tc>
      </w:tr>
    </w:tbl>
    <w:p w:rsidR="009060EE" w:rsidRDefault="009060EE">
      <w:pPr>
        <w:pStyle w:val="WW-Tekstpodstawowy2"/>
        <w:suppressAutoHyphens w:val="0"/>
        <w:overflowPunct w:val="0"/>
        <w:autoSpaceDE w:val="0"/>
        <w:autoSpaceDN w:val="0"/>
        <w:adjustRightInd w:val="0"/>
        <w:spacing w:line="300" w:lineRule="exact"/>
        <w:textAlignment w:val="baseline"/>
        <w:rPr>
          <w:rFonts w:cs="Arial"/>
          <w:iCs/>
        </w:rPr>
        <w:sectPr w:rsidR="009060EE" w:rsidSect="00BD3D2E">
          <w:pgSz w:w="16838" w:h="11906" w:orient="landscape" w:code="9"/>
          <w:pgMar w:top="737" w:right="1247" w:bottom="1247" w:left="1077" w:header="567" w:footer="567" w:gutter="0"/>
          <w:paperSrc w:first="236" w:other="236"/>
          <w:cols w:space="708"/>
          <w:docGrid w:linePitch="326"/>
        </w:sectPr>
      </w:pPr>
    </w:p>
    <w:p w:rsidR="00534383" w:rsidRPr="009A3A61" w:rsidRDefault="00534383" w:rsidP="00534383">
      <w:pPr>
        <w:pStyle w:val="Legenda"/>
        <w:keepNext/>
        <w:rPr>
          <w:rFonts w:asciiTheme="minorHAnsi" w:hAnsiTheme="minorHAnsi"/>
          <w:i/>
          <w:color w:val="auto"/>
          <w:sz w:val="22"/>
          <w:szCs w:val="22"/>
        </w:rPr>
      </w:pPr>
      <w:r w:rsidRPr="009A3A61">
        <w:rPr>
          <w:rFonts w:asciiTheme="minorHAnsi" w:hAnsiTheme="minorHAnsi"/>
          <w:i/>
          <w:color w:val="auto"/>
          <w:sz w:val="22"/>
          <w:szCs w:val="22"/>
        </w:rPr>
        <w:lastRenderedPageBreak/>
        <w:t xml:space="preserve">Tabela nr </w:t>
      </w:r>
      <w:r w:rsidR="00C81C85" w:rsidRPr="009A3A61">
        <w:rPr>
          <w:rFonts w:asciiTheme="minorHAnsi" w:hAnsiTheme="minorHAnsi"/>
          <w:i/>
          <w:color w:val="auto"/>
          <w:sz w:val="22"/>
          <w:szCs w:val="22"/>
        </w:rPr>
        <w:t>3</w:t>
      </w:r>
      <w:r w:rsidR="004445F7" w:rsidRPr="009A3A61">
        <w:rPr>
          <w:rFonts w:asciiTheme="minorHAnsi" w:hAnsiTheme="minorHAnsi"/>
          <w:i/>
          <w:color w:val="auto"/>
          <w:sz w:val="22"/>
          <w:szCs w:val="22"/>
        </w:rPr>
        <w:t>7</w:t>
      </w:r>
      <w:r w:rsidRPr="009A3A61">
        <w:rPr>
          <w:rFonts w:asciiTheme="minorHAnsi" w:hAnsiTheme="minorHAnsi"/>
          <w:i/>
          <w:color w:val="auto"/>
          <w:sz w:val="22"/>
          <w:szCs w:val="22"/>
        </w:rPr>
        <w:t>.</w:t>
      </w:r>
    </w:p>
    <w:tbl>
      <w:tblPr>
        <w:tblW w:w="9214" w:type="dxa"/>
        <w:jc w:val="center"/>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14"/>
        <w:gridCol w:w="2552"/>
        <w:gridCol w:w="2338"/>
        <w:gridCol w:w="2410"/>
      </w:tblGrid>
      <w:tr w:rsidR="00981D1D" w:rsidRPr="00534383" w:rsidTr="00A53B2A">
        <w:trPr>
          <w:jc w:val="center"/>
        </w:trPr>
        <w:tc>
          <w:tcPr>
            <w:tcW w:w="1914" w:type="dxa"/>
            <w:tcBorders>
              <w:top w:val="single" w:sz="18" w:space="0" w:color="auto"/>
              <w:left w:val="single" w:sz="18" w:space="0" w:color="auto"/>
              <w:bottom w:val="single" w:sz="18" w:space="0" w:color="auto"/>
              <w:right w:val="single" w:sz="4" w:space="0" w:color="auto"/>
            </w:tcBorders>
            <w:vAlign w:val="center"/>
          </w:tcPr>
          <w:p w:rsidR="00981D1D" w:rsidRPr="00A53B2A" w:rsidRDefault="00981D1D" w:rsidP="00A53B2A">
            <w:pPr>
              <w:spacing w:before="100" w:after="60" w:line="240" w:lineRule="auto"/>
              <w:jc w:val="center"/>
              <w:rPr>
                <w:rFonts w:asciiTheme="minorHAnsi" w:hAnsiTheme="minorHAnsi" w:cs="Arial"/>
                <w:sz w:val="22"/>
                <w:szCs w:val="22"/>
              </w:rPr>
            </w:pPr>
            <w:r w:rsidRPr="00A53B2A">
              <w:rPr>
                <w:rFonts w:asciiTheme="minorHAnsi" w:hAnsiTheme="minorHAnsi" w:cs="Arial"/>
                <w:sz w:val="22"/>
                <w:szCs w:val="22"/>
              </w:rPr>
              <w:t>JRG</w:t>
            </w:r>
          </w:p>
        </w:tc>
        <w:tc>
          <w:tcPr>
            <w:tcW w:w="2552" w:type="dxa"/>
            <w:tcBorders>
              <w:top w:val="single" w:sz="18" w:space="0" w:color="auto"/>
              <w:left w:val="single" w:sz="4" w:space="0" w:color="auto"/>
              <w:bottom w:val="single" w:sz="18" w:space="0" w:color="auto"/>
              <w:right w:val="single" w:sz="4" w:space="0" w:color="auto"/>
            </w:tcBorders>
            <w:vAlign w:val="center"/>
          </w:tcPr>
          <w:p w:rsidR="00981D1D" w:rsidRPr="00A53B2A" w:rsidRDefault="00981D1D" w:rsidP="00A53B2A">
            <w:pPr>
              <w:spacing w:before="100" w:after="60" w:line="240" w:lineRule="auto"/>
              <w:jc w:val="center"/>
              <w:rPr>
                <w:rFonts w:asciiTheme="minorHAnsi" w:hAnsiTheme="minorHAnsi" w:cs="Arial"/>
                <w:sz w:val="22"/>
                <w:szCs w:val="22"/>
              </w:rPr>
            </w:pPr>
            <w:r w:rsidRPr="00A53B2A">
              <w:rPr>
                <w:rFonts w:asciiTheme="minorHAnsi" w:hAnsiTheme="minorHAnsi" w:cs="Arial"/>
                <w:sz w:val="22"/>
                <w:szCs w:val="22"/>
              </w:rPr>
              <w:t xml:space="preserve">Ilość godzin zawarta w </w:t>
            </w:r>
            <w:r w:rsidR="007466DB" w:rsidRPr="00A53B2A">
              <w:rPr>
                <w:rFonts w:asciiTheme="minorHAnsi" w:hAnsiTheme="minorHAnsi" w:cs="Arial"/>
                <w:sz w:val="22"/>
                <w:szCs w:val="22"/>
              </w:rPr>
              <w:t xml:space="preserve">Rozkazie nr </w:t>
            </w:r>
            <w:r w:rsidR="00D53550" w:rsidRPr="00A53B2A">
              <w:rPr>
                <w:rFonts w:asciiTheme="minorHAnsi" w:hAnsiTheme="minorHAnsi" w:cs="Arial"/>
                <w:sz w:val="22"/>
                <w:szCs w:val="22"/>
              </w:rPr>
              <w:t>45/2010</w:t>
            </w:r>
            <w:r w:rsidRPr="00A53B2A">
              <w:rPr>
                <w:rFonts w:asciiTheme="minorHAnsi" w:hAnsiTheme="minorHAnsi" w:cs="Arial"/>
                <w:sz w:val="22"/>
                <w:szCs w:val="22"/>
              </w:rPr>
              <w:t xml:space="preserve"> K</w:t>
            </w:r>
            <w:r w:rsidRPr="00A53B2A">
              <w:rPr>
                <w:rFonts w:asciiTheme="minorHAnsi" w:hAnsiTheme="minorHAnsi" w:cs="Arial"/>
                <w:sz w:val="22"/>
                <w:szCs w:val="22"/>
              </w:rPr>
              <w:t>o</w:t>
            </w:r>
            <w:r w:rsidRPr="00A53B2A">
              <w:rPr>
                <w:rFonts w:asciiTheme="minorHAnsi" w:hAnsiTheme="minorHAnsi" w:cs="Arial"/>
                <w:sz w:val="22"/>
                <w:szCs w:val="22"/>
              </w:rPr>
              <w:t>mendanta Miejskiego Pa</w:t>
            </w:r>
            <w:r w:rsidRPr="00A53B2A">
              <w:rPr>
                <w:rFonts w:asciiTheme="minorHAnsi" w:hAnsiTheme="minorHAnsi" w:cs="Arial"/>
                <w:sz w:val="22"/>
                <w:szCs w:val="22"/>
              </w:rPr>
              <w:t>ń</w:t>
            </w:r>
            <w:r w:rsidRPr="00A53B2A">
              <w:rPr>
                <w:rFonts w:asciiTheme="minorHAnsi" w:hAnsiTheme="minorHAnsi" w:cs="Arial"/>
                <w:sz w:val="22"/>
                <w:szCs w:val="22"/>
              </w:rPr>
              <w:t>stwo</w:t>
            </w:r>
            <w:r w:rsidR="007466DB" w:rsidRPr="00A53B2A">
              <w:rPr>
                <w:rFonts w:asciiTheme="minorHAnsi" w:hAnsiTheme="minorHAnsi" w:cs="Arial"/>
                <w:sz w:val="22"/>
                <w:szCs w:val="22"/>
              </w:rPr>
              <w:t>wej Straży Pożar</w:t>
            </w:r>
            <w:r w:rsidR="00D53550" w:rsidRPr="00A53B2A">
              <w:rPr>
                <w:rFonts w:asciiTheme="minorHAnsi" w:hAnsiTheme="minorHAnsi" w:cs="Arial"/>
                <w:sz w:val="22"/>
                <w:szCs w:val="22"/>
              </w:rPr>
              <w:t xml:space="preserve">nej </w:t>
            </w:r>
            <w:r w:rsidR="00D53550" w:rsidRPr="00A53B2A">
              <w:rPr>
                <w:rFonts w:asciiTheme="minorHAnsi" w:hAnsiTheme="minorHAnsi" w:cs="Arial"/>
                <w:sz w:val="22"/>
                <w:szCs w:val="22"/>
              </w:rPr>
              <w:br/>
              <w:t>z dnia 5 listopada 2010</w:t>
            </w:r>
            <w:r w:rsidRPr="00A53B2A">
              <w:rPr>
                <w:rFonts w:asciiTheme="minorHAnsi" w:hAnsiTheme="minorHAnsi" w:cs="Arial"/>
                <w:sz w:val="22"/>
                <w:szCs w:val="22"/>
              </w:rPr>
              <w:t xml:space="preserve"> r.</w:t>
            </w:r>
          </w:p>
        </w:tc>
        <w:tc>
          <w:tcPr>
            <w:tcW w:w="2338" w:type="dxa"/>
            <w:tcBorders>
              <w:top w:val="single" w:sz="18" w:space="0" w:color="auto"/>
              <w:left w:val="single" w:sz="4" w:space="0" w:color="auto"/>
              <w:bottom w:val="single" w:sz="18" w:space="0" w:color="auto"/>
              <w:right w:val="single" w:sz="4" w:space="0" w:color="auto"/>
            </w:tcBorders>
            <w:vAlign w:val="center"/>
          </w:tcPr>
          <w:p w:rsidR="00981D1D" w:rsidRPr="00A53B2A" w:rsidRDefault="00981D1D" w:rsidP="00A53B2A">
            <w:pPr>
              <w:spacing w:before="100" w:after="60" w:line="240" w:lineRule="auto"/>
              <w:jc w:val="center"/>
              <w:rPr>
                <w:rFonts w:asciiTheme="minorHAnsi" w:hAnsiTheme="minorHAnsi" w:cs="Arial"/>
                <w:sz w:val="22"/>
                <w:szCs w:val="22"/>
              </w:rPr>
            </w:pPr>
            <w:r w:rsidRPr="00A53B2A">
              <w:rPr>
                <w:rFonts w:asciiTheme="minorHAnsi" w:hAnsiTheme="minorHAnsi" w:cs="Arial"/>
                <w:sz w:val="22"/>
                <w:szCs w:val="22"/>
              </w:rPr>
              <w:t xml:space="preserve">Ilość godzin </w:t>
            </w:r>
            <w:r w:rsidRPr="00A53B2A">
              <w:rPr>
                <w:rFonts w:asciiTheme="minorHAnsi" w:hAnsiTheme="minorHAnsi" w:cs="Arial"/>
                <w:sz w:val="22"/>
                <w:szCs w:val="22"/>
              </w:rPr>
              <w:br/>
              <w:t>zrealizowanych</w:t>
            </w:r>
          </w:p>
        </w:tc>
        <w:tc>
          <w:tcPr>
            <w:tcW w:w="2410" w:type="dxa"/>
            <w:tcBorders>
              <w:top w:val="single" w:sz="18" w:space="0" w:color="auto"/>
              <w:left w:val="single" w:sz="4" w:space="0" w:color="auto"/>
              <w:bottom w:val="single" w:sz="18" w:space="0" w:color="auto"/>
              <w:right w:val="single" w:sz="18" w:space="0" w:color="auto"/>
            </w:tcBorders>
            <w:vAlign w:val="center"/>
          </w:tcPr>
          <w:p w:rsidR="00981D1D" w:rsidRPr="00A53B2A" w:rsidRDefault="00981D1D" w:rsidP="00A53B2A">
            <w:pPr>
              <w:spacing w:before="100" w:after="60" w:line="240" w:lineRule="auto"/>
              <w:jc w:val="center"/>
              <w:rPr>
                <w:rFonts w:asciiTheme="minorHAnsi" w:hAnsiTheme="minorHAnsi" w:cs="Arial"/>
                <w:sz w:val="22"/>
                <w:szCs w:val="22"/>
              </w:rPr>
            </w:pPr>
            <w:r w:rsidRPr="00A53B2A">
              <w:rPr>
                <w:rFonts w:asciiTheme="minorHAnsi" w:hAnsiTheme="minorHAnsi" w:cs="Arial"/>
                <w:sz w:val="22"/>
                <w:szCs w:val="22"/>
              </w:rPr>
              <w:t>Nadwyżka</w:t>
            </w:r>
          </w:p>
        </w:tc>
      </w:tr>
      <w:tr w:rsidR="001F2DC3" w:rsidRPr="00534383" w:rsidTr="00A53B2A">
        <w:trPr>
          <w:jc w:val="center"/>
        </w:trPr>
        <w:tc>
          <w:tcPr>
            <w:tcW w:w="1914" w:type="dxa"/>
            <w:tcBorders>
              <w:top w:val="single" w:sz="18" w:space="0" w:color="auto"/>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1</w:t>
            </w:r>
          </w:p>
        </w:tc>
        <w:tc>
          <w:tcPr>
            <w:tcW w:w="2552" w:type="dxa"/>
            <w:tcBorders>
              <w:top w:val="single" w:sz="18" w:space="0" w:color="auto"/>
            </w:tcBorders>
            <w:vAlign w:val="center"/>
          </w:tcPr>
          <w:p w:rsidR="001F2DC3" w:rsidRPr="00534383" w:rsidRDefault="00725337" w:rsidP="00A53B2A">
            <w:pPr>
              <w:spacing w:line="240" w:lineRule="auto"/>
              <w:jc w:val="center"/>
              <w:rPr>
                <w:rFonts w:asciiTheme="minorHAnsi" w:hAnsiTheme="minorHAnsi" w:cs="Arial"/>
                <w:sz w:val="22"/>
                <w:szCs w:val="22"/>
              </w:rPr>
            </w:pPr>
            <w:r>
              <w:rPr>
                <w:rFonts w:asciiTheme="minorHAnsi" w:hAnsiTheme="minorHAnsi" w:cs="Arial"/>
                <w:sz w:val="22"/>
                <w:szCs w:val="22"/>
              </w:rPr>
              <w:t>960</w:t>
            </w:r>
          </w:p>
        </w:tc>
        <w:tc>
          <w:tcPr>
            <w:tcW w:w="2338" w:type="dxa"/>
            <w:tcBorders>
              <w:top w:val="single" w:sz="18" w:space="0" w:color="auto"/>
            </w:tcBorders>
            <w:vAlign w:val="center"/>
          </w:tcPr>
          <w:p w:rsidR="001F2DC3" w:rsidRPr="001F2DC3" w:rsidRDefault="0087022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2277</w:t>
            </w:r>
          </w:p>
        </w:tc>
        <w:tc>
          <w:tcPr>
            <w:tcW w:w="2410" w:type="dxa"/>
            <w:tcBorders>
              <w:top w:val="single" w:sz="18" w:space="0" w:color="auto"/>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1317</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2</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1460</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500</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3</w:t>
            </w:r>
          </w:p>
        </w:tc>
        <w:tc>
          <w:tcPr>
            <w:tcW w:w="2552" w:type="dxa"/>
            <w:vAlign w:val="center"/>
          </w:tcPr>
          <w:p w:rsidR="001F2DC3" w:rsidRPr="00534383" w:rsidRDefault="001F2DC3" w:rsidP="00A53B2A">
            <w:pPr>
              <w:pStyle w:val="xl26"/>
              <w:spacing w:before="0" w:after="0"/>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87022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1521</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561</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4</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0C178D"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1383</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423</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5</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1635</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675</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6 Kąty Wr.</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1568</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608</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7</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560AA6"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1270</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310</w:t>
            </w:r>
          </w:p>
        </w:tc>
      </w:tr>
      <w:tr w:rsidR="001F2DC3" w:rsidRPr="00534383" w:rsidTr="00A53B2A">
        <w:trPr>
          <w:jc w:val="center"/>
        </w:trPr>
        <w:tc>
          <w:tcPr>
            <w:tcW w:w="1914" w:type="dxa"/>
            <w:tcBorders>
              <w:left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8</w:t>
            </w:r>
          </w:p>
        </w:tc>
        <w:tc>
          <w:tcPr>
            <w:tcW w:w="2552" w:type="dxa"/>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vAlign w:val="center"/>
          </w:tcPr>
          <w:p w:rsidR="001F2DC3" w:rsidRPr="001F2DC3" w:rsidRDefault="0087022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1522</w:t>
            </w:r>
          </w:p>
        </w:tc>
        <w:tc>
          <w:tcPr>
            <w:tcW w:w="2410" w:type="dxa"/>
            <w:tcBorders>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562</w:t>
            </w:r>
          </w:p>
        </w:tc>
      </w:tr>
      <w:tr w:rsidR="001F2DC3" w:rsidRPr="00534383" w:rsidTr="00A53B2A">
        <w:trPr>
          <w:jc w:val="center"/>
        </w:trPr>
        <w:tc>
          <w:tcPr>
            <w:tcW w:w="1914" w:type="dxa"/>
            <w:tcBorders>
              <w:left w:val="single" w:sz="18" w:space="0" w:color="auto"/>
              <w:bottom w:val="single" w:sz="18" w:space="0" w:color="auto"/>
            </w:tcBorders>
            <w:vAlign w:val="center"/>
          </w:tcPr>
          <w:p w:rsidR="001F2DC3" w:rsidRPr="00534383" w:rsidRDefault="001F2DC3" w:rsidP="00A53B2A">
            <w:pPr>
              <w:spacing w:line="240" w:lineRule="auto"/>
              <w:jc w:val="center"/>
              <w:rPr>
                <w:rFonts w:asciiTheme="minorHAnsi" w:hAnsiTheme="minorHAnsi" w:cs="Arial"/>
                <w:b/>
                <w:bCs/>
                <w:sz w:val="22"/>
                <w:szCs w:val="22"/>
              </w:rPr>
            </w:pPr>
            <w:r w:rsidRPr="00534383">
              <w:rPr>
                <w:rFonts w:asciiTheme="minorHAnsi" w:hAnsiTheme="minorHAnsi" w:cs="Arial"/>
                <w:b/>
                <w:bCs/>
                <w:sz w:val="22"/>
                <w:szCs w:val="22"/>
              </w:rPr>
              <w:t>JRG nr 9</w:t>
            </w:r>
          </w:p>
        </w:tc>
        <w:tc>
          <w:tcPr>
            <w:tcW w:w="2552" w:type="dxa"/>
            <w:tcBorders>
              <w:bottom w:val="single" w:sz="18" w:space="0" w:color="auto"/>
            </w:tcBorders>
            <w:vAlign w:val="center"/>
          </w:tcPr>
          <w:p w:rsidR="001F2DC3" w:rsidRPr="00534383" w:rsidRDefault="001F2DC3" w:rsidP="00A53B2A">
            <w:pPr>
              <w:spacing w:line="240" w:lineRule="auto"/>
              <w:jc w:val="center"/>
              <w:rPr>
                <w:rFonts w:asciiTheme="minorHAnsi" w:hAnsiTheme="minorHAnsi" w:cs="Arial"/>
                <w:sz w:val="22"/>
                <w:szCs w:val="22"/>
              </w:rPr>
            </w:pPr>
            <w:r w:rsidRPr="00534383">
              <w:rPr>
                <w:rFonts w:asciiTheme="minorHAnsi" w:hAnsiTheme="minorHAnsi" w:cs="Arial"/>
                <w:sz w:val="22"/>
                <w:szCs w:val="22"/>
              </w:rPr>
              <w:t>-//-</w:t>
            </w:r>
          </w:p>
        </w:tc>
        <w:tc>
          <w:tcPr>
            <w:tcW w:w="2338" w:type="dxa"/>
            <w:tcBorders>
              <w:bottom w:val="single" w:sz="18" w:space="0" w:color="auto"/>
            </w:tcBorders>
            <w:vAlign w:val="center"/>
          </w:tcPr>
          <w:p w:rsidR="001F2DC3"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1701</w:t>
            </w:r>
          </w:p>
        </w:tc>
        <w:tc>
          <w:tcPr>
            <w:tcW w:w="2410" w:type="dxa"/>
            <w:tcBorders>
              <w:bottom w:val="single" w:sz="18" w:space="0" w:color="auto"/>
              <w:right w:val="single" w:sz="18" w:space="0" w:color="auto"/>
            </w:tcBorders>
            <w:vAlign w:val="center"/>
          </w:tcPr>
          <w:p w:rsidR="001F2DC3" w:rsidRPr="001F2DC3" w:rsidRDefault="0072533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741</w:t>
            </w:r>
          </w:p>
        </w:tc>
      </w:tr>
    </w:tbl>
    <w:p w:rsidR="00AD1B32" w:rsidRDefault="00AD1B32">
      <w:pPr>
        <w:pStyle w:val="WW-Tekstpodstawowy2"/>
        <w:suppressAutoHyphens w:val="0"/>
        <w:overflowPunct w:val="0"/>
        <w:autoSpaceDE w:val="0"/>
        <w:autoSpaceDN w:val="0"/>
        <w:adjustRightInd w:val="0"/>
        <w:spacing w:line="300" w:lineRule="exact"/>
        <w:textAlignment w:val="baseline"/>
        <w:rPr>
          <w:rFonts w:cs="Arial"/>
          <w:iCs/>
        </w:rPr>
      </w:pPr>
    </w:p>
    <w:p w:rsidR="00AD1B32" w:rsidRPr="00486330" w:rsidRDefault="00AD1B32">
      <w:pPr>
        <w:pStyle w:val="Standardowytabela"/>
        <w:spacing w:line="300" w:lineRule="exact"/>
        <w:rPr>
          <w:rFonts w:asciiTheme="minorHAnsi" w:hAnsiTheme="minorHAnsi" w:cs="Arial"/>
          <w:i/>
          <w:iCs/>
          <w:sz w:val="24"/>
        </w:rPr>
      </w:pPr>
      <w:r w:rsidRPr="00486330">
        <w:rPr>
          <w:rFonts w:asciiTheme="minorHAnsi" w:hAnsiTheme="minorHAnsi" w:cs="Arial"/>
          <w:i/>
          <w:iCs/>
          <w:sz w:val="24"/>
        </w:rPr>
        <w:t>Poniższa tabela zawiera miesięczne zestawienie ilości godzin doskonalenia zawodowego</w:t>
      </w:r>
      <w:r w:rsidR="00A81782" w:rsidRPr="00486330">
        <w:rPr>
          <w:rFonts w:asciiTheme="minorHAnsi" w:hAnsiTheme="minorHAnsi" w:cs="Arial"/>
          <w:i/>
          <w:iCs/>
          <w:sz w:val="24"/>
        </w:rPr>
        <w:br/>
      </w:r>
      <w:r w:rsidRPr="00486330">
        <w:rPr>
          <w:rFonts w:asciiTheme="minorHAnsi" w:hAnsiTheme="minorHAnsi" w:cs="Arial"/>
          <w:i/>
          <w:iCs/>
          <w:sz w:val="24"/>
        </w:rPr>
        <w:t xml:space="preserve"> zaplanowa</w:t>
      </w:r>
      <w:r w:rsidR="00A81782" w:rsidRPr="00486330">
        <w:rPr>
          <w:rFonts w:asciiTheme="minorHAnsi" w:hAnsiTheme="minorHAnsi" w:cs="Arial"/>
          <w:i/>
          <w:iCs/>
          <w:sz w:val="24"/>
        </w:rPr>
        <w:t xml:space="preserve">nych do realizacji osobiście </w:t>
      </w:r>
      <w:r w:rsidRPr="00486330">
        <w:rPr>
          <w:rFonts w:asciiTheme="minorHAnsi" w:hAnsiTheme="minorHAnsi" w:cs="Arial"/>
          <w:i/>
          <w:iCs/>
          <w:sz w:val="24"/>
        </w:rPr>
        <w:t>przez Dowódców i Zastępców Dowódców JRG na wszystkic</w:t>
      </w:r>
      <w:r w:rsidR="00D53550" w:rsidRPr="00486330">
        <w:rPr>
          <w:rFonts w:asciiTheme="minorHAnsi" w:hAnsiTheme="minorHAnsi" w:cs="Arial"/>
          <w:i/>
          <w:iCs/>
          <w:sz w:val="24"/>
        </w:rPr>
        <w:t>h zmianach służbowych w roku 201</w:t>
      </w:r>
      <w:r w:rsidR="00722182">
        <w:rPr>
          <w:rFonts w:asciiTheme="minorHAnsi" w:hAnsiTheme="minorHAnsi" w:cs="Arial"/>
          <w:i/>
          <w:iCs/>
          <w:sz w:val="24"/>
        </w:rPr>
        <w:t>3</w:t>
      </w:r>
      <w:r w:rsidRPr="00486330">
        <w:rPr>
          <w:rFonts w:asciiTheme="minorHAnsi" w:hAnsiTheme="minorHAnsi" w:cs="Arial"/>
          <w:i/>
          <w:iCs/>
          <w:sz w:val="24"/>
        </w:rPr>
        <w:t>.</w:t>
      </w:r>
    </w:p>
    <w:p w:rsidR="00C102F2" w:rsidRDefault="00C102F2" w:rsidP="00C102F2">
      <w:pPr>
        <w:spacing w:line="300" w:lineRule="exact"/>
        <w:ind w:firstLine="708"/>
        <w:jc w:val="left"/>
        <w:rPr>
          <w:rFonts w:ascii="Arial" w:hAnsi="Arial" w:cs="Arial"/>
        </w:rPr>
      </w:pPr>
    </w:p>
    <w:p w:rsidR="00A53B2A" w:rsidRDefault="00A53B2A" w:rsidP="002C0958">
      <w:pPr>
        <w:pStyle w:val="Legenda"/>
        <w:keepNext/>
        <w:rPr>
          <w:rFonts w:asciiTheme="minorHAnsi" w:hAnsiTheme="minorHAnsi"/>
          <w:i/>
          <w:color w:val="auto"/>
          <w:sz w:val="22"/>
        </w:rPr>
      </w:pPr>
    </w:p>
    <w:p w:rsidR="002C0958" w:rsidRPr="009A3A61" w:rsidRDefault="002C0958" w:rsidP="002C0958">
      <w:pPr>
        <w:pStyle w:val="Legenda"/>
        <w:keepNext/>
        <w:rPr>
          <w:rFonts w:asciiTheme="minorHAnsi" w:hAnsiTheme="minorHAnsi"/>
          <w:i/>
          <w:color w:val="auto"/>
          <w:sz w:val="22"/>
          <w:szCs w:val="22"/>
        </w:rPr>
      </w:pPr>
      <w:r w:rsidRPr="009A3A61">
        <w:rPr>
          <w:rFonts w:asciiTheme="minorHAnsi" w:hAnsiTheme="minorHAnsi"/>
          <w:i/>
          <w:color w:val="auto"/>
          <w:sz w:val="22"/>
          <w:szCs w:val="22"/>
        </w:rPr>
        <w:t>Tabela nr</w:t>
      </w:r>
      <w:r w:rsidR="00C81C85" w:rsidRPr="009A3A61">
        <w:rPr>
          <w:rFonts w:asciiTheme="minorHAnsi" w:hAnsiTheme="minorHAnsi"/>
          <w:i/>
          <w:color w:val="auto"/>
          <w:sz w:val="22"/>
          <w:szCs w:val="22"/>
        </w:rPr>
        <w:t xml:space="preserve"> 3</w:t>
      </w:r>
      <w:r w:rsidR="004445F7" w:rsidRPr="009A3A61">
        <w:rPr>
          <w:rFonts w:asciiTheme="minorHAnsi" w:hAnsiTheme="minorHAnsi"/>
          <w:i/>
          <w:color w:val="auto"/>
          <w:sz w:val="22"/>
          <w:szCs w:val="22"/>
        </w:rPr>
        <w:t>8</w:t>
      </w:r>
      <w:r w:rsidRPr="009A3A61">
        <w:rPr>
          <w:rFonts w:asciiTheme="minorHAnsi" w:hAnsiTheme="minorHAnsi"/>
          <w:i/>
          <w:color w:val="auto"/>
          <w:sz w:val="22"/>
          <w:szCs w:val="22"/>
        </w:rPr>
        <w:t>.</w:t>
      </w:r>
    </w:p>
    <w:tbl>
      <w:tblPr>
        <w:tblW w:w="9419"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22"/>
        <w:gridCol w:w="899"/>
        <w:gridCol w:w="899"/>
        <w:gridCol w:w="899"/>
        <w:gridCol w:w="900"/>
        <w:gridCol w:w="900"/>
        <w:gridCol w:w="1018"/>
        <w:gridCol w:w="782"/>
        <w:gridCol w:w="900"/>
        <w:gridCol w:w="900"/>
      </w:tblGrid>
      <w:tr w:rsidR="002C0958" w:rsidRPr="002C0958" w:rsidTr="00A53B2A">
        <w:trPr>
          <w:trHeight w:val="628"/>
          <w:jc w:val="center"/>
        </w:trPr>
        <w:tc>
          <w:tcPr>
            <w:tcW w:w="1322" w:type="dxa"/>
            <w:tcBorders>
              <w:top w:val="single" w:sz="18" w:space="0" w:color="auto"/>
              <w:left w:val="single" w:sz="18" w:space="0" w:color="auto"/>
              <w:bottom w:val="single" w:sz="18" w:space="0" w:color="auto"/>
              <w:right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MIESIĄC</w:t>
            </w:r>
          </w:p>
        </w:tc>
        <w:tc>
          <w:tcPr>
            <w:tcW w:w="899" w:type="dxa"/>
            <w:tcBorders>
              <w:top w:val="single" w:sz="18" w:space="0" w:color="auto"/>
              <w:left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 xml:space="preserve">JRG </w:t>
            </w:r>
            <w:r w:rsidRPr="002C0958">
              <w:rPr>
                <w:rFonts w:asciiTheme="minorHAnsi" w:hAnsiTheme="minorHAnsi" w:cs="Arial"/>
                <w:sz w:val="22"/>
                <w:szCs w:val="22"/>
              </w:rPr>
              <w:br/>
              <w:t>nr 1</w:t>
            </w:r>
          </w:p>
        </w:tc>
        <w:tc>
          <w:tcPr>
            <w:tcW w:w="899"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 xml:space="preserve">JRG </w:t>
            </w:r>
            <w:r w:rsidRPr="002C0958">
              <w:rPr>
                <w:rFonts w:asciiTheme="minorHAnsi" w:hAnsiTheme="minorHAnsi" w:cs="Arial"/>
                <w:sz w:val="22"/>
                <w:szCs w:val="22"/>
              </w:rPr>
              <w:br/>
              <w:t>nr 2</w:t>
            </w:r>
          </w:p>
        </w:tc>
        <w:tc>
          <w:tcPr>
            <w:tcW w:w="899"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w:t>
            </w:r>
            <w:r w:rsidRPr="002C0958">
              <w:rPr>
                <w:rFonts w:asciiTheme="minorHAnsi" w:hAnsiTheme="minorHAnsi" w:cs="Arial"/>
                <w:sz w:val="22"/>
                <w:szCs w:val="22"/>
              </w:rPr>
              <w:br/>
              <w:t xml:space="preserve"> nr 3</w:t>
            </w:r>
          </w:p>
        </w:tc>
        <w:tc>
          <w:tcPr>
            <w:tcW w:w="900"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w:t>
            </w:r>
            <w:r w:rsidRPr="002C0958">
              <w:rPr>
                <w:rFonts w:asciiTheme="minorHAnsi" w:hAnsiTheme="minorHAnsi" w:cs="Arial"/>
                <w:sz w:val="22"/>
                <w:szCs w:val="22"/>
              </w:rPr>
              <w:br/>
              <w:t xml:space="preserve"> nr 4</w:t>
            </w:r>
          </w:p>
        </w:tc>
        <w:tc>
          <w:tcPr>
            <w:tcW w:w="900"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w:t>
            </w:r>
            <w:r w:rsidRPr="002C0958">
              <w:rPr>
                <w:rFonts w:asciiTheme="minorHAnsi" w:hAnsiTheme="minorHAnsi" w:cs="Arial"/>
                <w:sz w:val="22"/>
                <w:szCs w:val="22"/>
              </w:rPr>
              <w:br/>
              <w:t xml:space="preserve"> nr 5</w:t>
            </w:r>
          </w:p>
        </w:tc>
        <w:tc>
          <w:tcPr>
            <w:tcW w:w="1018"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 nr 6 Kąty Wr.</w:t>
            </w:r>
          </w:p>
        </w:tc>
        <w:tc>
          <w:tcPr>
            <w:tcW w:w="782"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w:t>
            </w:r>
          </w:p>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nr 7</w:t>
            </w:r>
          </w:p>
        </w:tc>
        <w:tc>
          <w:tcPr>
            <w:tcW w:w="900" w:type="dxa"/>
            <w:tcBorders>
              <w:top w:val="single" w:sz="18" w:space="0" w:color="auto"/>
              <w:bottom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JRG</w:t>
            </w:r>
            <w:r w:rsidRPr="002C0958">
              <w:rPr>
                <w:rFonts w:asciiTheme="minorHAnsi" w:hAnsiTheme="minorHAnsi" w:cs="Arial"/>
                <w:sz w:val="22"/>
                <w:szCs w:val="22"/>
              </w:rPr>
              <w:br/>
              <w:t xml:space="preserve"> nr 8</w:t>
            </w:r>
          </w:p>
        </w:tc>
        <w:tc>
          <w:tcPr>
            <w:tcW w:w="900" w:type="dxa"/>
            <w:tcBorders>
              <w:top w:val="single" w:sz="18" w:space="0" w:color="auto"/>
              <w:bottom w:val="single" w:sz="18" w:space="0" w:color="auto"/>
              <w:right w:val="single" w:sz="18" w:space="0" w:color="auto"/>
            </w:tcBorders>
            <w:vAlign w:val="center"/>
          </w:tcPr>
          <w:p w:rsidR="002C0958" w:rsidRPr="002C0958" w:rsidRDefault="002C0958"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 xml:space="preserve">JRG </w:t>
            </w:r>
            <w:r w:rsidRPr="002C0958">
              <w:rPr>
                <w:rFonts w:asciiTheme="minorHAnsi" w:hAnsiTheme="minorHAnsi" w:cs="Arial"/>
                <w:sz w:val="22"/>
                <w:szCs w:val="22"/>
              </w:rPr>
              <w:br/>
              <w:t>nr 9</w:t>
            </w:r>
          </w:p>
        </w:tc>
      </w:tr>
      <w:tr w:rsidR="00732134" w:rsidRPr="002C0958" w:rsidTr="00A53B2A">
        <w:trPr>
          <w:trHeight w:val="360"/>
          <w:jc w:val="center"/>
        </w:trPr>
        <w:tc>
          <w:tcPr>
            <w:tcW w:w="1322" w:type="dxa"/>
            <w:tcBorders>
              <w:top w:val="single" w:sz="18" w:space="0" w:color="auto"/>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Styczeń</w:t>
            </w:r>
          </w:p>
        </w:tc>
        <w:tc>
          <w:tcPr>
            <w:tcW w:w="899" w:type="dxa"/>
            <w:tcBorders>
              <w:top w:val="single" w:sz="18" w:space="0" w:color="auto"/>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21</w:t>
            </w:r>
          </w:p>
        </w:tc>
        <w:tc>
          <w:tcPr>
            <w:tcW w:w="899" w:type="dxa"/>
            <w:tcBorders>
              <w:top w:val="single" w:sz="18" w:space="0" w:color="auto"/>
            </w:tcBorders>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899" w:type="dxa"/>
            <w:tcBorders>
              <w:top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900" w:type="dxa"/>
            <w:tcBorders>
              <w:top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top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54</w:t>
            </w:r>
          </w:p>
        </w:tc>
        <w:tc>
          <w:tcPr>
            <w:tcW w:w="1018" w:type="dxa"/>
            <w:tcBorders>
              <w:top w:val="single" w:sz="18" w:space="0" w:color="auto"/>
            </w:tcBorders>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54</w:t>
            </w:r>
          </w:p>
        </w:tc>
        <w:tc>
          <w:tcPr>
            <w:tcW w:w="782" w:type="dxa"/>
            <w:tcBorders>
              <w:top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21</w:t>
            </w:r>
          </w:p>
        </w:tc>
        <w:tc>
          <w:tcPr>
            <w:tcW w:w="900" w:type="dxa"/>
            <w:tcBorders>
              <w:top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top w:val="single" w:sz="18" w:space="0" w:color="auto"/>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98</w:t>
            </w:r>
          </w:p>
        </w:tc>
      </w:tr>
      <w:tr w:rsidR="00732134" w:rsidRPr="002C0958" w:rsidTr="00A53B2A">
        <w:trPr>
          <w:trHeight w:val="345"/>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Luty</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22</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60</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45</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95</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Marzec</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26</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23</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57</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37</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97</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Kwiecień</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29</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26</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90</w:t>
            </w:r>
          </w:p>
        </w:tc>
      </w:tr>
      <w:tr w:rsidR="00732134" w:rsidRPr="002C0958" w:rsidTr="00A53B2A">
        <w:trPr>
          <w:trHeight w:val="345"/>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Maj</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21</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37</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69</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41</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95</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Czerwiec</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20</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26</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48</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87</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Lipiec</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39</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25</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51</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105</w:t>
            </w:r>
          </w:p>
        </w:tc>
      </w:tr>
      <w:tr w:rsidR="00732134" w:rsidRPr="002C0958" w:rsidTr="00A53B2A">
        <w:trPr>
          <w:trHeight w:val="345"/>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Sierpień</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25</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23</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97</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Wrzesień</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25</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53</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42</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21</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90</w:t>
            </w:r>
          </w:p>
        </w:tc>
      </w:tr>
      <w:tr w:rsidR="00732134" w:rsidRPr="002C0958" w:rsidTr="00A53B2A">
        <w:trPr>
          <w:trHeight w:val="360"/>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Październik</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26</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21</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45</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31</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84</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45</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48</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105</w:t>
            </w:r>
          </w:p>
        </w:tc>
      </w:tr>
      <w:tr w:rsidR="00732134" w:rsidRPr="002C0958" w:rsidTr="00A53B2A">
        <w:trPr>
          <w:trHeight w:val="345"/>
          <w:jc w:val="center"/>
        </w:trPr>
        <w:tc>
          <w:tcPr>
            <w:tcW w:w="1322" w:type="dxa"/>
            <w:tcBorders>
              <w:left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Listopad</w:t>
            </w:r>
          </w:p>
        </w:tc>
        <w:tc>
          <w:tcPr>
            <w:tcW w:w="899" w:type="dxa"/>
            <w:tcBorders>
              <w:lef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20</w:t>
            </w:r>
          </w:p>
        </w:tc>
        <w:tc>
          <w:tcPr>
            <w:tcW w:w="899" w:type="dxa"/>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33</w:t>
            </w:r>
          </w:p>
        </w:tc>
        <w:tc>
          <w:tcPr>
            <w:tcW w:w="899"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27</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23</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51</w:t>
            </w:r>
          </w:p>
        </w:tc>
        <w:tc>
          <w:tcPr>
            <w:tcW w:w="1018" w:type="dxa"/>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23</w:t>
            </w:r>
          </w:p>
        </w:tc>
        <w:tc>
          <w:tcPr>
            <w:tcW w:w="782"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900" w:type="dxa"/>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92</w:t>
            </w:r>
          </w:p>
        </w:tc>
      </w:tr>
      <w:tr w:rsidR="00732134" w:rsidRPr="002C0958" w:rsidTr="00A53B2A">
        <w:trPr>
          <w:trHeight w:val="360"/>
          <w:jc w:val="center"/>
        </w:trPr>
        <w:tc>
          <w:tcPr>
            <w:tcW w:w="1322" w:type="dxa"/>
            <w:tcBorders>
              <w:left w:val="single" w:sz="18" w:space="0" w:color="auto"/>
              <w:bottom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sz w:val="22"/>
                <w:szCs w:val="22"/>
              </w:rPr>
            </w:pPr>
            <w:r w:rsidRPr="002C0958">
              <w:rPr>
                <w:rFonts w:asciiTheme="minorHAnsi" w:hAnsiTheme="minorHAnsi" w:cs="Arial"/>
                <w:sz w:val="22"/>
                <w:szCs w:val="22"/>
              </w:rPr>
              <w:t>Grudzień</w:t>
            </w:r>
          </w:p>
        </w:tc>
        <w:tc>
          <w:tcPr>
            <w:tcW w:w="899" w:type="dxa"/>
            <w:tcBorders>
              <w:left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25</w:t>
            </w:r>
          </w:p>
        </w:tc>
        <w:tc>
          <w:tcPr>
            <w:tcW w:w="899" w:type="dxa"/>
            <w:tcBorders>
              <w:bottom w:val="single" w:sz="18" w:space="0" w:color="auto"/>
            </w:tcBorders>
            <w:vAlign w:val="center"/>
          </w:tcPr>
          <w:p w:rsidR="00732134" w:rsidRPr="001F2DC3" w:rsidRDefault="00722182"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899" w:type="dxa"/>
            <w:tcBorders>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36</w:t>
            </w:r>
          </w:p>
        </w:tc>
        <w:tc>
          <w:tcPr>
            <w:tcW w:w="900" w:type="dxa"/>
            <w:tcBorders>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24</w:t>
            </w:r>
          </w:p>
        </w:tc>
        <w:tc>
          <w:tcPr>
            <w:tcW w:w="900" w:type="dxa"/>
            <w:tcBorders>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30</w:t>
            </w:r>
          </w:p>
        </w:tc>
        <w:tc>
          <w:tcPr>
            <w:tcW w:w="1018" w:type="dxa"/>
            <w:tcBorders>
              <w:bottom w:val="single" w:sz="18" w:space="0" w:color="auto"/>
            </w:tcBorders>
            <w:vAlign w:val="center"/>
          </w:tcPr>
          <w:p w:rsidR="00732134" w:rsidRPr="001F2DC3" w:rsidRDefault="00AC6987"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47</w:t>
            </w:r>
          </w:p>
        </w:tc>
        <w:tc>
          <w:tcPr>
            <w:tcW w:w="782" w:type="dxa"/>
            <w:tcBorders>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15</w:t>
            </w:r>
          </w:p>
        </w:tc>
        <w:tc>
          <w:tcPr>
            <w:tcW w:w="900" w:type="dxa"/>
            <w:tcBorders>
              <w:bottom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18</w:t>
            </w:r>
          </w:p>
        </w:tc>
        <w:tc>
          <w:tcPr>
            <w:tcW w:w="900" w:type="dxa"/>
            <w:tcBorders>
              <w:bottom w:val="single" w:sz="18" w:space="0" w:color="auto"/>
              <w:right w:val="single" w:sz="18" w:space="0" w:color="auto"/>
            </w:tcBorders>
            <w:vAlign w:val="center"/>
          </w:tcPr>
          <w:p w:rsidR="00732134" w:rsidRPr="001F2DC3" w:rsidRDefault="00732134" w:rsidP="00A53B2A">
            <w:pPr>
              <w:spacing w:line="240" w:lineRule="auto"/>
              <w:jc w:val="center"/>
              <w:rPr>
                <w:rFonts w:asciiTheme="minorHAnsi" w:hAnsiTheme="minorHAnsi" w:cs="Arial"/>
                <w:color w:val="000000"/>
                <w:sz w:val="22"/>
                <w:szCs w:val="22"/>
              </w:rPr>
            </w:pPr>
            <w:r>
              <w:rPr>
                <w:rFonts w:asciiTheme="minorHAnsi" w:hAnsiTheme="minorHAnsi" w:cs="Arial"/>
                <w:color w:val="000000"/>
                <w:sz w:val="22"/>
                <w:szCs w:val="22"/>
              </w:rPr>
              <w:t>85</w:t>
            </w:r>
          </w:p>
        </w:tc>
      </w:tr>
      <w:tr w:rsidR="00732134" w:rsidRPr="002C0958" w:rsidTr="00A53B2A">
        <w:trPr>
          <w:trHeight w:val="360"/>
          <w:jc w:val="center"/>
        </w:trPr>
        <w:tc>
          <w:tcPr>
            <w:tcW w:w="1322" w:type="dxa"/>
            <w:tcBorders>
              <w:top w:val="single" w:sz="18" w:space="0" w:color="auto"/>
              <w:left w:val="single" w:sz="18" w:space="0" w:color="auto"/>
              <w:bottom w:val="single" w:sz="18" w:space="0" w:color="auto"/>
              <w:right w:val="single" w:sz="18" w:space="0" w:color="auto"/>
            </w:tcBorders>
            <w:vAlign w:val="center"/>
          </w:tcPr>
          <w:p w:rsidR="00732134" w:rsidRPr="002C0958" w:rsidRDefault="00732134" w:rsidP="00A53B2A">
            <w:pPr>
              <w:spacing w:line="240" w:lineRule="auto"/>
              <w:jc w:val="center"/>
              <w:rPr>
                <w:rFonts w:asciiTheme="minorHAnsi" w:hAnsiTheme="minorHAnsi" w:cs="Arial"/>
                <w:b/>
                <w:sz w:val="22"/>
                <w:szCs w:val="22"/>
              </w:rPr>
            </w:pPr>
            <w:r w:rsidRPr="002C0958">
              <w:rPr>
                <w:rFonts w:asciiTheme="minorHAnsi" w:hAnsiTheme="minorHAnsi" w:cs="Arial"/>
                <w:b/>
                <w:sz w:val="22"/>
                <w:szCs w:val="22"/>
              </w:rPr>
              <w:t>Łącznie</w:t>
            </w:r>
          </w:p>
        </w:tc>
        <w:tc>
          <w:tcPr>
            <w:tcW w:w="899" w:type="dxa"/>
            <w:tcBorders>
              <w:top w:val="single" w:sz="18" w:space="0" w:color="auto"/>
              <w:left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305</w:t>
            </w:r>
          </w:p>
        </w:tc>
        <w:tc>
          <w:tcPr>
            <w:tcW w:w="899" w:type="dxa"/>
            <w:tcBorders>
              <w:top w:val="single" w:sz="18" w:space="0" w:color="auto"/>
              <w:bottom w:val="single" w:sz="18" w:space="0" w:color="auto"/>
            </w:tcBorders>
            <w:vAlign w:val="center"/>
          </w:tcPr>
          <w:p w:rsidR="00732134" w:rsidRPr="001F2DC3" w:rsidRDefault="00722182"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360</w:t>
            </w:r>
          </w:p>
        </w:tc>
        <w:tc>
          <w:tcPr>
            <w:tcW w:w="899" w:type="dxa"/>
            <w:tcBorders>
              <w:top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396</w:t>
            </w:r>
          </w:p>
        </w:tc>
        <w:tc>
          <w:tcPr>
            <w:tcW w:w="900" w:type="dxa"/>
            <w:tcBorders>
              <w:top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355</w:t>
            </w:r>
          </w:p>
        </w:tc>
        <w:tc>
          <w:tcPr>
            <w:tcW w:w="900" w:type="dxa"/>
            <w:tcBorders>
              <w:top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600</w:t>
            </w:r>
          </w:p>
        </w:tc>
        <w:tc>
          <w:tcPr>
            <w:tcW w:w="1018" w:type="dxa"/>
            <w:tcBorders>
              <w:top w:val="single" w:sz="18" w:space="0" w:color="auto"/>
              <w:bottom w:val="single" w:sz="18" w:space="0" w:color="auto"/>
            </w:tcBorders>
            <w:vAlign w:val="center"/>
          </w:tcPr>
          <w:p w:rsidR="00732134" w:rsidRPr="001F2DC3" w:rsidRDefault="00AC6987"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466</w:t>
            </w:r>
          </w:p>
        </w:tc>
        <w:tc>
          <w:tcPr>
            <w:tcW w:w="782" w:type="dxa"/>
            <w:tcBorders>
              <w:top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335</w:t>
            </w:r>
          </w:p>
        </w:tc>
        <w:tc>
          <w:tcPr>
            <w:tcW w:w="900" w:type="dxa"/>
            <w:tcBorders>
              <w:top w:val="single" w:sz="18" w:space="0" w:color="auto"/>
              <w:bottom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247</w:t>
            </w:r>
          </w:p>
        </w:tc>
        <w:tc>
          <w:tcPr>
            <w:tcW w:w="900" w:type="dxa"/>
            <w:tcBorders>
              <w:top w:val="single" w:sz="18" w:space="0" w:color="auto"/>
              <w:bottom w:val="single" w:sz="18" w:space="0" w:color="auto"/>
              <w:right w:val="single" w:sz="18" w:space="0" w:color="auto"/>
            </w:tcBorders>
            <w:vAlign w:val="center"/>
          </w:tcPr>
          <w:p w:rsidR="00732134" w:rsidRPr="001F2DC3" w:rsidRDefault="00732134" w:rsidP="00A53B2A">
            <w:pPr>
              <w:spacing w:line="240" w:lineRule="auto"/>
              <w:jc w:val="center"/>
              <w:rPr>
                <w:rFonts w:asciiTheme="minorHAnsi" w:hAnsiTheme="minorHAnsi" w:cs="Arial"/>
                <w:b/>
                <w:bCs/>
                <w:color w:val="000000"/>
                <w:sz w:val="22"/>
                <w:szCs w:val="22"/>
              </w:rPr>
            </w:pPr>
            <w:r>
              <w:rPr>
                <w:rFonts w:asciiTheme="minorHAnsi" w:hAnsiTheme="minorHAnsi" w:cs="Arial"/>
                <w:b/>
                <w:bCs/>
                <w:color w:val="000000"/>
                <w:sz w:val="22"/>
                <w:szCs w:val="22"/>
              </w:rPr>
              <w:t>1136</w:t>
            </w:r>
          </w:p>
        </w:tc>
      </w:tr>
    </w:tbl>
    <w:p w:rsidR="00A53B2A" w:rsidRDefault="00A53B2A">
      <w:pPr>
        <w:pStyle w:val="Nagwek"/>
        <w:tabs>
          <w:tab w:val="clear" w:pos="4536"/>
          <w:tab w:val="clear" w:pos="9072"/>
        </w:tabs>
        <w:rPr>
          <w:rFonts w:ascii="Arial" w:hAnsi="Arial" w:cs="Arial"/>
        </w:rPr>
      </w:pPr>
    </w:p>
    <w:p w:rsidR="00A53B2A" w:rsidRDefault="00A53B2A">
      <w:pPr>
        <w:overflowPunct/>
        <w:autoSpaceDE/>
        <w:autoSpaceDN/>
        <w:adjustRightInd/>
        <w:spacing w:line="240" w:lineRule="auto"/>
        <w:jc w:val="left"/>
        <w:textAlignment w:val="auto"/>
        <w:rPr>
          <w:rFonts w:ascii="Arial" w:hAnsi="Arial" w:cs="Arial"/>
        </w:rPr>
      </w:pPr>
      <w:r>
        <w:rPr>
          <w:rFonts w:ascii="Arial" w:hAnsi="Arial" w:cs="Arial"/>
        </w:rPr>
        <w:br w:type="page"/>
      </w:r>
    </w:p>
    <w:p w:rsidR="00856B27" w:rsidRDefault="00AD1B32" w:rsidP="002C0958">
      <w:pPr>
        <w:pStyle w:val="Nagwek2"/>
        <w:jc w:val="both"/>
      </w:pPr>
      <w:r w:rsidRPr="00465022">
        <w:lastRenderedPageBreak/>
        <w:t xml:space="preserve"> </w:t>
      </w:r>
      <w:bookmarkStart w:id="220" w:name="_Toc225054450"/>
    </w:p>
    <w:p w:rsidR="00AD1B32" w:rsidRPr="002C0958" w:rsidRDefault="00AD1B32" w:rsidP="00856B27">
      <w:pPr>
        <w:pStyle w:val="Nagwek2"/>
        <w:rPr>
          <w:rFonts w:asciiTheme="majorHAnsi" w:hAnsiTheme="majorHAnsi"/>
          <w:i/>
        </w:rPr>
      </w:pPr>
      <w:bookmarkStart w:id="221" w:name="_Toc381182258"/>
      <w:bookmarkStart w:id="222" w:name="_Toc381253986"/>
      <w:bookmarkStart w:id="223" w:name="_Toc381254323"/>
      <w:bookmarkStart w:id="224" w:name="_Toc381260639"/>
      <w:r w:rsidRPr="000E0996">
        <w:rPr>
          <w:rFonts w:asciiTheme="majorHAnsi" w:hAnsiTheme="majorHAnsi"/>
          <w:i/>
        </w:rPr>
        <w:t>WNIOSKI</w:t>
      </w:r>
      <w:bookmarkEnd w:id="220"/>
      <w:bookmarkEnd w:id="221"/>
      <w:bookmarkEnd w:id="222"/>
      <w:bookmarkEnd w:id="223"/>
      <w:bookmarkEnd w:id="224"/>
    </w:p>
    <w:p w:rsidR="00F55E2F" w:rsidRDefault="00F55E2F" w:rsidP="00F55E2F">
      <w:pPr>
        <w:ind w:left="360"/>
        <w:rPr>
          <w:rFonts w:ascii="Arial" w:hAnsi="Arial" w:cs="Arial"/>
          <w:i/>
          <w:sz w:val="22"/>
          <w:szCs w:val="22"/>
        </w:rPr>
      </w:pP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Ćwiczenia odbywały się w różnych porach dnia oraz porach roku, co przybliżyło ćwiczącym różnorodne wa</w:t>
      </w:r>
      <w:r w:rsidR="00F55E2F" w:rsidRPr="002C0958">
        <w:rPr>
          <w:rFonts w:asciiTheme="minorHAnsi" w:hAnsiTheme="minorHAnsi" w:cs="Arial"/>
          <w:i/>
          <w:szCs w:val="22"/>
        </w:rPr>
        <w:t xml:space="preserve">runki </w:t>
      </w:r>
      <w:r w:rsidRPr="002C0958">
        <w:rPr>
          <w:rFonts w:asciiTheme="minorHAnsi" w:hAnsiTheme="minorHAnsi" w:cs="Arial"/>
          <w:i/>
          <w:szCs w:val="22"/>
        </w:rPr>
        <w:t>w których potencjalnie można prowadzić działania ratowniczo-gaśnicze (zima, lato).</w:t>
      </w:r>
    </w:p>
    <w:p w:rsidR="00981D1D" w:rsidRPr="002C0958" w:rsidRDefault="00981D1D" w:rsidP="00A35975">
      <w:pPr>
        <w:numPr>
          <w:ilvl w:val="0"/>
          <w:numId w:val="9"/>
        </w:numPr>
        <w:spacing w:line="276" w:lineRule="auto"/>
        <w:jc w:val="left"/>
        <w:rPr>
          <w:rFonts w:asciiTheme="minorHAnsi" w:hAnsiTheme="minorHAnsi" w:cs="Arial"/>
          <w:i/>
          <w:szCs w:val="22"/>
        </w:rPr>
      </w:pPr>
      <w:r w:rsidRPr="002C0958">
        <w:rPr>
          <w:rFonts w:asciiTheme="minorHAnsi" w:hAnsiTheme="minorHAnsi" w:cs="Arial"/>
          <w:i/>
          <w:szCs w:val="22"/>
        </w:rPr>
        <w:t xml:space="preserve"> W większości powody</w:t>
      </w:r>
      <w:r w:rsidR="00F577C5" w:rsidRPr="002C0958">
        <w:rPr>
          <w:rFonts w:asciiTheme="minorHAnsi" w:hAnsiTheme="minorHAnsi" w:cs="Arial"/>
          <w:i/>
          <w:szCs w:val="22"/>
        </w:rPr>
        <w:t xml:space="preserve"> </w:t>
      </w:r>
      <w:r w:rsidRPr="002C0958">
        <w:rPr>
          <w:rFonts w:asciiTheme="minorHAnsi" w:hAnsiTheme="minorHAnsi" w:cs="Arial"/>
          <w:i/>
          <w:szCs w:val="22"/>
        </w:rPr>
        <w:t>braku realizacji nie wynikały ze strony jednostek – w części JRG brakuj</w:t>
      </w:r>
      <w:r w:rsidRPr="002C0958">
        <w:rPr>
          <w:rFonts w:asciiTheme="minorHAnsi" w:hAnsiTheme="minorHAnsi" w:cs="Arial"/>
          <w:i/>
          <w:szCs w:val="22"/>
        </w:rPr>
        <w:t>ą</w:t>
      </w:r>
      <w:r w:rsidRPr="002C0958">
        <w:rPr>
          <w:rFonts w:asciiTheme="minorHAnsi" w:hAnsiTheme="minorHAnsi" w:cs="Arial"/>
          <w:i/>
          <w:szCs w:val="22"/>
        </w:rPr>
        <w:t>ce ćwiczenia uzupełniano innymi.</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Obiekty wytypowane do ćwiczeń były bardzo zróżnicowane, są to min. budynki wysokie,</w:t>
      </w:r>
      <w:r w:rsidR="00A81782" w:rsidRPr="002C0958">
        <w:rPr>
          <w:rFonts w:asciiTheme="minorHAnsi" w:hAnsiTheme="minorHAnsi" w:cs="Arial"/>
          <w:i/>
          <w:szCs w:val="22"/>
        </w:rPr>
        <w:br/>
      </w:r>
      <w:r w:rsidRPr="002C0958">
        <w:rPr>
          <w:rFonts w:asciiTheme="minorHAnsi" w:hAnsiTheme="minorHAnsi" w:cs="Arial"/>
          <w:i/>
          <w:szCs w:val="22"/>
        </w:rPr>
        <w:t>hipermarkety, zakłady przemysłowe, magazyny, lasy. Realizowano ćwiczenia z różnych</w:t>
      </w:r>
      <w:r w:rsidR="00A81782" w:rsidRPr="002C0958">
        <w:rPr>
          <w:rFonts w:asciiTheme="minorHAnsi" w:hAnsiTheme="minorHAnsi" w:cs="Arial"/>
          <w:i/>
          <w:szCs w:val="22"/>
        </w:rPr>
        <w:br/>
      </w:r>
      <w:r w:rsidRPr="002C0958">
        <w:rPr>
          <w:rFonts w:asciiTheme="minorHAnsi" w:hAnsiTheme="minorHAnsi" w:cs="Arial"/>
          <w:i/>
          <w:szCs w:val="22"/>
        </w:rPr>
        <w:t>dziedzin (chemiczne, ekologiczne, techniczne). Przeprowadzono także ćwiczenia ewakuacyjne w placówkach oświatowych. Zróżnicowanie powyższe pomogło ćwiczącym w doskonaleniu umiejętności prowadzenia działań ratowniczo-gaśniczych w pełnym zakresie określonym przez Ustawę o Państwowej Straży Pożarnej.</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Ćwiczenia w których uczestniczyły zastępy z kilku JRG oraz OSP wyrobiły u kierujących</w:t>
      </w:r>
      <w:r w:rsidR="00A81782" w:rsidRPr="002C0958">
        <w:rPr>
          <w:rFonts w:asciiTheme="minorHAnsi" w:hAnsiTheme="minorHAnsi" w:cs="Arial"/>
          <w:i/>
          <w:szCs w:val="22"/>
        </w:rPr>
        <w:br/>
      </w:r>
      <w:r w:rsidRPr="002C0958">
        <w:rPr>
          <w:rFonts w:asciiTheme="minorHAnsi" w:hAnsiTheme="minorHAnsi" w:cs="Arial"/>
          <w:i/>
          <w:szCs w:val="22"/>
        </w:rPr>
        <w:t>działaniami umiejętności dowodzenia większą ilością zastępów oraz sprawne współdziałanie podczas akcji ratowniczo-gaśniczych.</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Podobnie jak w przypadku ćwiczeń w</w:t>
      </w:r>
      <w:r w:rsidR="00F577C5" w:rsidRPr="002C0958">
        <w:rPr>
          <w:rFonts w:asciiTheme="minorHAnsi" w:hAnsiTheme="minorHAnsi" w:cs="Arial"/>
          <w:i/>
          <w:szCs w:val="22"/>
        </w:rPr>
        <w:t>spólnych z innymi JRG w roku 201</w:t>
      </w:r>
      <w:r w:rsidR="000E0996">
        <w:rPr>
          <w:rFonts w:asciiTheme="minorHAnsi" w:hAnsiTheme="minorHAnsi" w:cs="Arial"/>
          <w:i/>
          <w:szCs w:val="22"/>
        </w:rPr>
        <w:t>3</w:t>
      </w:r>
      <w:r w:rsidRPr="002C0958">
        <w:rPr>
          <w:rFonts w:asciiTheme="minorHAnsi" w:hAnsiTheme="minorHAnsi" w:cs="Arial"/>
          <w:i/>
          <w:szCs w:val="22"/>
        </w:rPr>
        <w:t xml:space="preserve"> zaleca się</w:t>
      </w:r>
      <w:r w:rsidR="00A81782" w:rsidRPr="002C0958">
        <w:rPr>
          <w:rFonts w:asciiTheme="minorHAnsi" w:hAnsiTheme="minorHAnsi" w:cs="Arial"/>
          <w:i/>
          <w:szCs w:val="22"/>
        </w:rPr>
        <w:br/>
      </w:r>
      <w:r w:rsidRPr="002C0958">
        <w:rPr>
          <w:rFonts w:asciiTheme="minorHAnsi" w:hAnsiTheme="minorHAnsi" w:cs="Arial"/>
          <w:i/>
          <w:szCs w:val="22"/>
        </w:rPr>
        <w:t>bezwzględnie realizować ww. temat.</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Planować ćwiczen</w:t>
      </w:r>
      <w:r w:rsidR="00A81782" w:rsidRPr="002C0958">
        <w:rPr>
          <w:rFonts w:asciiTheme="minorHAnsi" w:hAnsiTheme="minorHAnsi" w:cs="Arial"/>
          <w:i/>
          <w:szCs w:val="22"/>
        </w:rPr>
        <w:t xml:space="preserve">ia na obiektach do tej pory nie </w:t>
      </w:r>
      <w:r w:rsidRPr="002C0958">
        <w:rPr>
          <w:rFonts w:asciiTheme="minorHAnsi" w:hAnsiTheme="minorHAnsi" w:cs="Arial"/>
          <w:i/>
          <w:szCs w:val="22"/>
        </w:rPr>
        <w:t>rozpoznanych, dotyczy to również zabudowań mieszkalnych o specyficznych rozwiązaniach architektonicznych.</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W obiektach</w:t>
      </w:r>
      <w:r w:rsidR="00A81782" w:rsidRPr="002C0958">
        <w:rPr>
          <w:rFonts w:asciiTheme="minorHAnsi" w:hAnsiTheme="minorHAnsi" w:cs="Arial"/>
          <w:i/>
          <w:szCs w:val="22"/>
        </w:rPr>
        <w:t>,</w:t>
      </w:r>
      <w:r w:rsidRPr="002C0958">
        <w:rPr>
          <w:rFonts w:asciiTheme="minorHAnsi" w:hAnsiTheme="minorHAnsi" w:cs="Arial"/>
          <w:i/>
          <w:szCs w:val="22"/>
        </w:rPr>
        <w:t xml:space="preserve"> w których odbywały się ćwiczenia przeprowadzono czynności rozpoznawcze, podczas których stwierdzono wiele nieprawidłowości mających bezpośredni wpływ na prow</w:t>
      </w:r>
      <w:r w:rsidRPr="002C0958">
        <w:rPr>
          <w:rFonts w:asciiTheme="minorHAnsi" w:hAnsiTheme="minorHAnsi" w:cs="Arial"/>
          <w:i/>
          <w:szCs w:val="22"/>
        </w:rPr>
        <w:t>a</w:t>
      </w:r>
      <w:r w:rsidRPr="002C0958">
        <w:rPr>
          <w:rFonts w:asciiTheme="minorHAnsi" w:hAnsiTheme="minorHAnsi" w:cs="Arial"/>
          <w:i/>
          <w:szCs w:val="22"/>
        </w:rPr>
        <w:t>dzenie działań ratowniczo gaśniczych. Nieprawidłowości te wyeksponowano i przekazano wł</w:t>
      </w:r>
      <w:r w:rsidRPr="002C0958">
        <w:rPr>
          <w:rFonts w:asciiTheme="minorHAnsi" w:hAnsiTheme="minorHAnsi" w:cs="Arial"/>
          <w:i/>
          <w:szCs w:val="22"/>
        </w:rPr>
        <w:t>a</w:t>
      </w:r>
      <w:r w:rsidRPr="002C0958">
        <w:rPr>
          <w:rFonts w:asciiTheme="minorHAnsi" w:hAnsiTheme="minorHAnsi" w:cs="Arial"/>
          <w:i/>
          <w:szCs w:val="22"/>
        </w:rPr>
        <w:t>ścicielom i zarządcom budynków. Szczegóły zawarte zostały w dokumentacji z ćwiczeń</w:t>
      </w:r>
      <w:r w:rsidR="00A81782" w:rsidRPr="002C0958">
        <w:rPr>
          <w:rFonts w:asciiTheme="minorHAnsi" w:hAnsiTheme="minorHAnsi" w:cs="Arial"/>
          <w:i/>
          <w:szCs w:val="22"/>
        </w:rPr>
        <w:br/>
      </w:r>
      <w:r w:rsidRPr="002C0958">
        <w:rPr>
          <w:rFonts w:asciiTheme="minorHAnsi" w:hAnsiTheme="minorHAnsi" w:cs="Arial"/>
          <w:i/>
          <w:szCs w:val="22"/>
        </w:rPr>
        <w:t xml:space="preserve"> i w protokołach przesłanych do Wydziału Kontrolno-Rozpoznawczego KM PSP we Wrocławiu.</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Przebieg ćwiczeń został omówiony i przeanalizowany na wszystkich zmianach służbowych. Skorygowano błędy popełnione podczas symulowanych akcji, tak aby w przypadku realnych zagrożeń działania ratownicze przebiegały sprawnie.</w:t>
      </w:r>
    </w:p>
    <w:p w:rsidR="00981D1D" w:rsidRPr="002C0958" w:rsidRDefault="00981D1D"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 xml:space="preserve">Założenia do ćwiczeń planować dla wszystkich sił I środków będących w dyspozycji KM PSP </w:t>
      </w:r>
      <w:r w:rsidR="000E0996">
        <w:rPr>
          <w:rFonts w:asciiTheme="minorHAnsi" w:hAnsiTheme="minorHAnsi" w:cs="Arial"/>
          <w:i/>
          <w:szCs w:val="22"/>
        </w:rPr>
        <w:br/>
      </w:r>
      <w:r w:rsidRPr="002C0958">
        <w:rPr>
          <w:rFonts w:asciiTheme="minorHAnsi" w:hAnsiTheme="minorHAnsi" w:cs="Arial"/>
          <w:i/>
          <w:szCs w:val="22"/>
        </w:rPr>
        <w:t>we Wrocławiu - w praktyce będą to w większości ćwiczenia aplikacyjne, które wpłyną na wyrobienie u KDR (d-cy zmian) umiejętności dowodzenia większą ilością sił i środków</w:t>
      </w:r>
      <w:r w:rsidR="00A81782" w:rsidRPr="002C0958">
        <w:rPr>
          <w:rFonts w:asciiTheme="minorHAnsi" w:hAnsiTheme="minorHAnsi" w:cs="Arial"/>
          <w:i/>
          <w:szCs w:val="22"/>
        </w:rPr>
        <w:br/>
      </w:r>
      <w:r w:rsidRPr="002C0958">
        <w:rPr>
          <w:rFonts w:asciiTheme="minorHAnsi" w:hAnsiTheme="minorHAnsi" w:cs="Arial"/>
          <w:i/>
          <w:szCs w:val="22"/>
        </w:rPr>
        <w:t xml:space="preserve">( również z innych JRG). </w:t>
      </w:r>
    </w:p>
    <w:p w:rsidR="00981D1D" w:rsidRPr="002C0958" w:rsidRDefault="00F577C5"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 xml:space="preserve"> J</w:t>
      </w:r>
      <w:r w:rsidR="00981D1D" w:rsidRPr="002C0958">
        <w:rPr>
          <w:rFonts w:asciiTheme="minorHAnsi" w:hAnsiTheme="minorHAnsi" w:cs="Arial"/>
          <w:i/>
          <w:szCs w:val="22"/>
        </w:rPr>
        <w:t>ednostki zrealizowały wymaganą ogólną ilość godzin doskonalenia zawodowego, jednak w</w:t>
      </w:r>
      <w:r w:rsidR="00981D1D" w:rsidRPr="002C0958">
        <w:rPr>
          <w:rFonts w:asciiTheme="minorHAnsi" w:hAnsiTheme="minorHAnsi" w:cs="Arial"/>
          <w:i/>
          <w:szCs w:val="22"/>
        </w:rPr>
        <w:t>y</w:t>
      </w:r>
      <w:r w:rsidR="00981D1D" w:rsidRPr="002C0958">
        <w:rPr>
          <w:rFonts w:asciiTheme="minorHAnsi" w:hAnsiTheme="minorHAnsi" w:cs="Arial"/>
          <w:i/>
          <w:szCs w:val="22"/>
        </w:rPr>
        <w:t>stępują przypadki nie zrealizowania wymaganej minimalnej ilości godzin</w:t>
      </w:r>
      <w:r w:rsidR="00A81782" w:rsidRPr="002C0958">
        <w:rPr>
          <w:rFonts w:asciiTheme="minorHAnsi" w:hAnsiTheme="minorHAnsi" w:cs="Arial"/>
          <w:i/>
          <w:szCs w:val="22"/>
        </w:rPr>
        <w:br/>
      </w:r>
      <w:r w:rsidR="00981D1D" w:rsidRPr="002C0958">
        <w:rPr>
          <w:rFonts w:asciiTheme="minorHAnsi" w:hAnsiTheme="minorHAnsi" w:cs="Arial"/>
          <w:i/>
          <w:szCs w:val="22"/>
        </w:rPr>
        <w:t xml:space="preserve">doskonalenia zawodowego z kilku przedmiotów na poszczególnych zmianach służbowych. </w:t>
      </w:r>
    </w:p>
    <w:p w:rsidR="00981D1D" w:rsidRPr="002C0958" w:rsidRDefault="002C0958"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W 201</w:t>
      </w:r>
      <w:r w:rsidR="009213B9">
        <w:rPr>
          <w:rFonts w:asciiTheme="minorHAnsi" w:hAnsiTheme="minorHAnsi" w:cs="Arial"/>
          <w:i/>
          <w:szCs w:val="22"/>
        </w:rPr>
        <w:t>3</w:t>
      </w:r>
      <w:r w:rsidR="00981D1D" w:rsidRPr="002C0958">
        <w:rPr>
          <w:rFonts w:asciiTheme="minorHAnsi" w:hAnsiTheme="minorHAnsi" w:cs="Arial"/>
          <w:i/>
          <w:szCs w:val="22"/>
        </w:rPr>
        <w:t xml:space="preserve"> r. we wszystkich jednostkach D-cy i Z-cy Dowódców w większym stopniu zaangażowali się w proces dydaktyczny podległych strażaków. Proces szkolenia ma dokładne odzwierciedl</w:t>
      </w:r>
      <w:r w:rsidR="00981D1D" w:rsidRPr="002C0958">
        <w:rPr>
          <w:rFonts w:asciiTheme="minorHAnsi" w:hAnsiTheme="minorHAnsi" w:cs="Arial"/>
          <w:i/>
          <w:szCs w:val="22"/>
        </w:rPr>
        <w:t>e</w:t>
      </w:r>
      <w:r w:rsidR="00981D1D" w:rsidRPr="002C0958">
        <w:rPr>
          <w:rFonts w:asciiTheme="minorHAnsi" w:hAnsiTheme="minorHAnsi" w:cs="Arial"/>
          <w:i/>
          <w:szCs w:val="22"/>
        </w:rPr>
        <w:t>nie w przygotowaniu JRG do działań ratowniczo-gaśniczych.</w:t>
      </w:r>
    </w:p>
    <w:p w:rsidR="00AD1B32" w:rsidRPr="002C0958" w:rsidRDefault="00646C80" w:rsidP="00A35975">
      <w:pPr>
        <w:numPr>
          <w:ilvl w:val="0"/>
          <w:numId w:val="9"/>
        </w:numPr>
        <w:spacing w:line="276" w:lineRule="auto"/>
        <w:rPr>
          <w:rFonts w:asciiTheme="minorHAnsi" w:hAnsiTheme="minorHAnsi" w:cs="Arial"/>
          <w:i/>
          <w:szCs w:val="22"/>
        </w:rPr>
      </w:pPr>
      <w:r w:rsidRPr="002C0958">
        <w:rPr>
          <w:rFonts w:asciiTheme="minorHAnsi" w:hAnsiTheme="minorHAnsi" w:cs="Arial"/>
          <w:i/>
          <w:szCs w:val="22"/>
        </w:rPr>
        <w:t xml:space="preserve">Dowódcy </w:t>
      </w:r>
      <w:r w:rsidR="00981D1D" w:rsidRPr="002C0958">
        <w:rPr>
          <w:rFonts w:asciiTheme="minorHAnsi" w:hAnsiTheme="minorHAnsi" w:cs="Arial"/>
          <w:i/>
          <w:szCs w:val="22"/>
        </w:rPr>
        <w:t xml:space="preserve">JRG powinni sprawdzać  zawartość  merytoryczną konspektów lekcyjnych zajęć </w:t>
      </w:r>
      <w:r w:rsidR="006C5BD5">
        <w:rPr>
          <w:rFonts w:asciiTheme="minorHAnsi" w:hAnsiTheme="minorHAnsi" w:cs="Arial"/>
          <w:i/>
          <w:szCs w:val="22"/>
        </w:rPr>
        <w:br/>
      </w:r>
      <w:r w:rsidR="00981D1D" w:rsidRPr="002C0958">
        <w:rPr>
          <w:rFonts w:asciiTheme="minorHAnsi" w:hAnsiTheme="minorHAnsi" w:cs="Arial"/>
          <w:i/>
          <w:szCs w:val="22"/>
        </w:rPr>
        <w:t>doskonalenia zawodowego, przygotowanych przez  strażaków przewidzianych do ich realizacji</w:t>
      </w:r>
      <w:r w:rsidR="0045797E">
        <w:rPr>
          <w:rFonts w:asciiTheme="minorHAnsi" w:hAnsiTheme="minorHAnsi" w:cs="Arial"/>
          <w:i/>
          <w:szCs w:val="22"/>
        </w:rPr>
        <w:t>.</w:t>
      </w:r>
    </w:p>
    <w:p w:rsidR="00AD1B32" w:rsidRDefault="00AD1B32">
      <w:pPr>
        <w:ind w:left="284" w:hanging="284"/>
        <w:rPr>
          <w:rFonts w:ascii="Arial" w:hAnsi="Arial" w:cs="Arial"/>
          <w:sz w:val="22"/>
        </w:rPr>
        <w:sectPr w:rsidR="00AD1B32" w:rsidSect="00BD3D2E">
          <w:pgSz w:w="11906" w:h="16838"/>
          <w:pgMar w:top="1077" w:right="737" w:bottom="1247" w:left="1247" w:header="567" w:footer="567" w:gutter="0"/>
          <w:paperSrc w:first="236" w:other="236"/>
          <w:cols w:space="708"/>
          <w:docGrid w:linePitch="326"/>
        </w:sectPr>
      </w:pPr>
    </w:p>
    <w:tbl>
      <w:tblPr>
        <w:tblW w:w="0" w:type="auto"/>
        <w:tblInd w:w="70" w:type="dxa"/>
        <w:tblCellMar>
          <w:left w:w="70" w:type="dxa"/>
          <w:right w:w="70" w:type="dxa"/>
        </w:tblCellMar>
        <w:tblLook w:val="0000"/>
      </w:tblPr>
      <w:tblGrid>
        <w:gridCol w:w="8787"/>
        <w:gridCol w:w="1205"/>
      </w:tblGrid>
      <w:tr w:rsidR="00AD1B32" w:rsidTr="00552BB1">
        <w:trPr>
          <w:cantSplit/>
          <w:trHeight w:val="14601"/>
        </w:trPr>
        <w:tc>
          <w:tcPr>
            <w:tcW w:w="8896" w:type="dxa"/>
          </w:tcPr>
          <w:p w:rsidR="00AD1B32" w:rsidRDefault="00AD1B32"/>
          <w:p w:rsidR="00AD1B32" w:rsidRPr="00932A6D" w:rsidRDefault="00932A6D" w:rsidP="00932A6D">
            <w:pPr>
              <w:pStyle w:val="Nagwek1"/>
              <w:rPr>
                <w:rFonts w:asciiTheme="majorHAnsi" w:hAnsiTheme="majorHAnsi"/>
                <w:i/>
                <w:sz w:val="28"/>
              </w:rPr>
            </w:pPr>
            <w:bookmarkStart w:id="225" w:name="_Toc381253987"/>
            <w:bookmarkStart w:id="226" w:name="_Toc381254324"/>
            <w:bookmarkStart w:id="227" w:name="_Toc381260640"/>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007745C7">
              <w:rPr>
                <w:rFonts w:asciiTheme="majorHAnsi" w:hAnsiTheme="majorHAnsi" w:cs="Arial"/>
                <w:b w:val="0"/>
                <w:bCs/>
                <w:i/>
                <w:sz w:val="56"/>
                <w:szCs w:val="56"/>
              </w:rPr>
              <w:t>V</w:t>
            </w:r>
            <w:r w:rsidR="0087702F">
              <w:rPr>
                <w:rFonts w:asciiTheme="majorHAnsi" w:hAnsiTheme="majorHAnsi" w:cs="Arial"/>
                <w:b w:val="0"/>
                <w:bCs/>
                <w:i/>
                <w:sz w:val="56"/>
                <w:szCs w:val="56"/>
              </w:rPr>
              <w:t>I</w:t>
            </w:r>
            <w:bookmarkEnd w:id="225"/>
            <w:bookmarkEnd w:id="226"/>
            <w:r w:rsidR="0087702F">
              <w:rPr>
                <w:rFonts w:asciiTheme="majorHAnsi" w:hAnsiTheme="majorHAnsi" w:cs="Arial"/>
                <w:b w:val="0"/>
                <w:bCs/>
                <w:i/>
                <w:sz w:val="56"/>
                <w:szCs w:val="56"/>
              </w:rPr>
              <w:t>I</w:t>
            </w:r>
            <w:bookmarkEnd w:id="227"/>
          </w:p>
          <w:p w:rsidR="00AD1B32" w:rsidRDefault="00AD1B32"/>
          <w:p w:rsidR="0085619B" w:rsidRDefault="0085619B"/>
          <w:p w:rsidR="0085619B" w:rsidRDefault="0085619B"/>
          <w:p w:rsidR="0085619B" w:rsidRDefault="0085619B"/>
          <w:p w:rsidR="0085619B" w:rsidRDefault="0085619B"/>
          <w:p w:rsidR="0085619B" w:rsidRDefault="0085619B"/>
          <w:p w:rsidR="0085619B" w:rsidRDefault="0085619B"/>
          <w:p w:rsidR="0085619B" w:rsidRDefault="0085619B"/>
          <w:p w:rsidR="0085619B" w:rsidRDefault="0085619B"/>
          <w:p w:rsidR="0085619B" w:rsidRDefault="0085619B"/>
          <w:p w:rsidR="00AD1B32" w:rsidRDefault="000A5C75" w:rsidP="0085619B">
            <w:pPr>
              <w:jc w:val="center"/>
            </w:pPr>
            <w:r>
              <w:rPr>
                <w:noProof/>
              </w:rPr>
              <w:drawing>
                <wp:anchor distT="0" distB="0" distL="114300" distR="114300" simplePos="0" relativeHeight="251673088" behindDoc="0" locked="0" layoutInCell="1" allowOverlap="1">
                  <wp:simplePos x="0" y="0"/>
                  <wp:positionH relativeFrom="column">
                    <wp:posOffset>354603</wp:posOffset>
                  </wp:positionH>
                  <wp:positionV relativeFrom="paragraph">
                    <wp:posOffset>38735</wp:posOffset>
                  </wp:positionV>
                  <wp:extent cx="4284980" cy="2861310"/>
                  <wp:effectExtent l="171450" t="133350" r="363220" b="300990"/>
                  <wp:wrapNone/>
                  <wp:docPr id="27" name="Obraz 26"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9" cstate="print"/>
                          <a:stretch>
                            <a:fillRect/>
                          </a:stretch>
                        </pic:blipFill>
                        <pic:spPr>
                          <a:xfrm>
                            <a:off x="0" y="0"/>
                            <a:ext cx="4284980" cy="2861310"/>
                          </a:xfrm>
                          <a:prstGeom prst="rect">
                            <a:avLst/>
                          </a:prstGeom>
                          <a:ln>
                            <a:noFill/>
                          </a:ln>
                          <a:effectLst>
                            <a:outerShdw blurRad="292100" dist="139700" dir="2700000" algn="tl" rotWithShape="0">
                              <a:srgbClr val="333333">
                                <a:alpha val="65000"/>
                              </a:srgbClr>
                            </a:outerShdw>
                          </a:effectLst>
                        </pic:spPr>
                      </pic:pic>
                    </a:graphicData>
                  </a:graphic>
                </wp:anchor>
              </w:drawing>
            </w:r>
          </w:p>
          <w:p w:rsidR="00AD1B32" w:rsidRDefault="00AD1B32"/>
        </w:tc>
        <w:tc>
          <w:tcPr>
            <w:tcW w:w="1045" w:type="dxa"/>
            <w:shd w:val="pct10" w:color="auto" w:fill="auto"/>
            <w:textDirection w:val="btLr"/>
          </w:tcPr>
          <w:p w:rsidR="003B42CF" w:rsidRPr="00CF5491" w:rsidRDefault="00AD1B32" w:rsidP="007122A8">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36"/>
              </w:rPr>
            </w:pPr>
            <w:bookmarkStart w:id="228" w:name="_Toc381180696"/>
            <w:bookmarkStart w:id="229" w:name="_Toc381182260"/>
            <w:bookmarkStart w:id="230" w:name="_Toc381260641"/>
            <w:r w:rsidRPr="00CF5491">
              <w:rPr>
                <w:rFonts w:asciiTheme="majorHAnsi" w:hAnsiTheme="majorHAnsi"/>
                <w:bCs/>
                <w:i/>
                <w:color w:val="0000FF"/>
                <w:sz w:val="48"/>
                <w:szCs w:val="48"/>
              </w:rPr>
              <w:t>DZIAŁALNOŚĆ EDUKACYJNA I KONTROLNO-</w:t>
            </w:r>
            <w:r w:rsidRPr="00CF5491">
              <w:rPr>
                <w:rFonts w:asciiTheme="majorHAnsi" w:hAnsiTheme="majorHAnsi"/>
                <w:bCs/>
                <w:i/>
                <w:color w:val="0000FF"/>
                <w:sz w:val="52"/>
              </w:rPr>
              <w:t>ROZPOZNAWCZA</w:t>
            </w:r>
            <w:bookmarkEnd w:id="228"/>
            <w:bookmarkEnd w:id="229"/>
            <w:bookmarkEnd w:id="230"/>
          </w:p>
        </w:tc>
      </w:tr>
    </w:tbl>
    <w:p w:rsidR="00AD1B32" w:rsidRDefault="00AD1B32" w:rsidP="00B10807">
      <w:pPr>
        <w:rPr>
          <w:rFonts w:ascii="Arial" w:hAnsi="Arial" w:cs="Arial"/>
          <w:sz w:val="22"/>
        </w:rPr>
      </w:pPr>
    </w:p>
    <w:p w:rsidR="004D47CB" w:rsidRPr="00657059" w:rsidRDefault="00D44D93" w:rsidP="004D47CB">
      <w:pPr>
        <w:pStyle w:val="Nagwek2"/>
        <w:rPr>
          <w:rFonts w:asciiTheme="minorHAnsi" w:hAnsiTheme="minorHAnsi"/>
          <w:i/>
        </w:rPr>
      </w:pPr>
      <w:bookmarkStart w:id="231" w:name="_Toc33940939"/>
      <w:bookmarkStart w:id="232" w:name="_Toc33946217"/>
      <w:bookmarkStart w:id="233" w:name="_Toc36525558"/>
      <w:bookmarkStart w:id="234" w:name="_Toc225054452"/>
      <w:bookmarkStart w:id="235" w:name="_Toc381182261"/>
      <w:bookmarkStart w:id="236" w:name="_Toc381253989"/>
      <w:bookmarkStart w:id="237" w:name="_Toc381254326"/>
      <w:bookmarkStart w:id="238" w:name="_Toc381260642"/>
      <w:r w:rsidRPr="00657059">
        <w:rPr>
          <w:rFonts w:asciiTheme="minorHAnsi" w:hAnsiTheme="minorHAnsi"/>
          <w:i/>
        </w:rPr>
        <w:t>IMPREZY MASOWE</w:t>
      </w:r>
      <w:bookmarkEnd w:id="231"/>
      <w:bookmarkEnd w:id="232"/>
      <w:bookmarkEnd w:id="233"/>
      <w:bookmarkEnd w:id="234"/>
      <w:bookmarkEnd w:id="235"/>
      <w:bookmarkEnd w:id="236"/>
      <w:bookmarkEnd w:id="237"/>
      <w:bookmarkEnd w:id="238"/>
    </w:p>
    <w:p w:rsidR="00AD1B32" w:rsidRPr="00B671ED" w:rsidRDefault="00AD1B32" w:rsidP="00684F65">
      <w:pPr>
        <w:pStyle w:val="Tekstpodstawowy2"/>
        <w:ind w:firstLine="720"/>
        <w:rPr>
          <w:rFonts w:asciiTheme="minorHAnsi" w:hAnsiTheme="minorHAnsi" w:cs="Arial"/>
          <w:sz w:val="24"/>
        </w:rPr>
      </w:pPr>
      <w:r w:rsidRPr="00B671ED">
        <w:rPr>
          <w:rFonts w:asciiTheme="minorHAnsi" w:hAnsiTheme="minorHAnsi" w:cs="Arial"/>
          <w:sz w:val="24"/>
        </w:rPr>
        <w:t>Zgodnie z Ustawą z 2</w:t>
      </w:r>
      <w:r w:rsidR="00D44D93" w:rsidRPr="00B671ED">
        <w:rPr>
          <w:rFonts w:asciiTheme="minorHAnsi" w:hAnsiTheme="minorHAnsi" w:cs="Arial"/>
          <w:sz w:val="24"/>
        </w:rPr>
        <w:t>0 marca</w:t>
      </w:r>
      <w:r w:rsidRPr="00B671ED">
        <w:rPr>
          <w:rFonts w:asciiTheme="minorHAnsi" w:hAnsiTheme="minorHAnsi" w:cs="Arial"/>
          <w:sz w:val="24"/>
        </w:rPr>
        <w:t xml:space="preserve"> </w:t>
      </w:r>
      <w:r w:rsidR="00D44D93" w:rsidRPr="00B671ED">
        <w:rPr>
          <w:rFonts w:asciiTheme="minorHAnsi" w:hAnsiTheme="minorHAnsi" w:cs="Arial"/>
          <w:sz w:val="24"/>
        </w:rPr>
        <w:t>2009</w:t>
      </w:r>
      <w:r w:rsidRPr="00B671ED">
        <w:rPr>
          <w:rFonts w:asciiTheme="minorHAnsi" w:hAnsiTheme="minorHAnsi" w:cs="Arial"/>
          <w:sz w:val="24"/>
        </w:rPr>
        <w:t xml:space="preserve"> r. o bezpieczeństwi</w:t>
      </w:r>
      <w:r w:rsidR="00D44D93" w:rsidRPr="00B671ED">
        <w:rPr>
          <w:rFonts w:asciiTheme="minorHAnsi" w:hAnsiTheme="minorHAnsi" w:cs="Arial"/>
          <w:sz w:val="24"/>
        </w:rPr>
        <w:t>e imprez masowych (Dz. U. nr 62</w:t>
      </w:r>
      <w:r w:rsidR="00684F65" w:rsidRPr="00B671ED">
        <w:rPr>
          <w:rFonts w:asciiTheme="minorHAnsi" w:hAnsiTheme="minorHAnsi" w:cs="Arial"/>
          <w:sz w:val="24"/>
        </w:rPr>
        <w:t xml:space="preserve"> </w:t>
      </w:r>
      <w:r w:rsidR="00D44D93" w:rsidRPr="00B671ED">
        <w:rPr>
          <w:rFonts w:asciiTheme="minorHAnsi" w:hAnsiTheme="minorHAnsi" w:cs="Arial"/>
          <w:sz w:val="24"/>
        </w:rPr>
        <w:t>po</w:t>
      </w:r>
      <w:r w:rsidRPr="00B671ED">
        <w:rPr>
          <w:rFonts w:asciiTheme="minorHAnsi" w:hAnsiTheme="minorHAnsi" w:cs="Arial"/>
          <w:sz w:val="24"/>
        </w:rPr>
        <w:t>z</w:t>
      </w:r>
      <w:r w:rsidR="00D44D93" w:rsidRPr="00B671ED">
        <w:rPr>
          <w:rFonts w:asciiTheme="minorHAnsi" w:hAnsiTheme="minorHAnsi" w:cs="Arial"/>
          <w:sz w:val="24"/>
        </w:rPr>
        <w:t>. 504</w:t>
      </w:r>
      <w:r w:rsidRPr="00B671ED">
        <w:rPr>
          <w:rFonts w:asciiTheme="minorHAnsi" w:hAnsiTheme="minorHAnsi" w:cs="Arial"/>
          <w:sz w:val="24"/>
        </w:rPr>
        <w:t xml:space="preserve"> </w:t>
      </w:r>
      <w:r w:rsidR="004E38F5">
        <w:rPr>
          <w:rFonts w:asciiTheme="minorHAnsi" w:hAnsiTheme="minorHAnsi" w:cs="Arial"/>
          <w:sz w:val="24"/>
        </w:rPr>
        <w:t>z późn</w:t>
      </w:r>
      <w:r w:rsidR="00D44D93" w:rsidRPr="00B671ED">
        <w:rPr>
          <w:rFonts w:asciiTheme="minorHAnsi" w:hAnsiTheme="minorHAnsi" w:cs="Arial"/>
          <w:sz w:val="24"/>
        </w:rPr>
        <w:t>. zm.</w:t>
      </w:r>
      <w:r w:rsidRPr="00B671ED">
        <w:rPr>
          <w:rFonts w:asciiTheme="minorHAnsi" w:hAnsiTheme="minorHAnsi" w:cs="Arial"/>
          <w:sz w:val="24"/>
        </w:rPr>
        <w:t xml:space="preserve">), w myśl </w:t>
      </w:r>
      <w:r w:rsidR="00D44D93" w:rsidRPr="00B671ED">
        <w:rPr>
          <w:rFonts w:asciiTheme="minorHAnsi" w:hAnsiTheme="minorHAnsi" w:cs="Arial"/>
          <w:sz w:val="24"/>
        </w:rPr>
        <w:t>przepisów, której</w:t>
      </w:r>
      <w:r w:rsidRPr="00B671ED">
        <w:rPr>
          <w:rFonts w:asciiTheme="minorHAnsi" w:hAnsiTheme="minorHAnsi" w:cs="Arial"/>
          <w:sz w:val="24"/>
        </w:rPr>
        <w:t xml:space="preserve"> organizatorzy zobowiązani są uzgadniać szczegółowe </w:t>
      </w:r>
      <w:r w:rsidR="006A53ED">
        <w:rPr>
          <w:rFonts w:asciiTheme="minorHAnsi" w:hAnsiTheme="minorHAnsi" w:cs="Arial"/>
          <w:sz w:val="24"/>
        </w:rPr>
        <w:br/>
      </w:r>
      <w:r w:rsidRPr="00B671ED">
        <w:rPr>
          <w:rFonts w:asciiTheme="minorHAnsi" w:hAnsiTheme="minorHAnsi" w:cs="Arial"/>
          <w:sz w:val="24"/>
        </w:rPr>
        <w:t>zasady postępowania na wypadek pożaru lub innego miejscowego za</w:t>
      </w:r>
      <w:r w:rsidR="00ED433F" w:rsidRPr="00B671ED">
        <w:rPr>
          <w:rFonts w:asciiTheme="minorHAnsi" w:hAnsiTheme="minorHAnsi" w:cs="Arial"/>
          <w:sz w:val="24"/>
        </w:rPr>
        <w:t>grożenia z Komendantem Mie</w:t>
      </w:r>
      <w:r w:rsidR="00ED433F" w:rsidRPr="00B671ED">
        <w:rPr>
          <w:rFonts w:asciiTheme="minorHAnsi" w:hAnsiTheme="minorHAnsi" w:cs="Arial"/>
          <w:sz w:val="24"/>
        </w:rPr>
        <w:t>j</w:t>
      </w:r>
      <w:r w:rsidR="00ED433F" w:rsidRPr="00B671ED">
        <w:rPr>
          <w:rFonts w:asciiTheme="minorHAnsi" w:hAnsiTheme="minorHAnsi" w:cs="Arial"/>
          <w:sz w:val="24"/>
        </w:rPr>
        <w:t>skim</w:t>
      </w:r>
      <w:r w:rsidR="00D44D93" w:rsidRPr="00B671ED">
        <w:rPr>
          <w:rFonts w:asciiTheme="minorHAnsi" w:hAnsiTheme="minorHAnsi" w:cs="Arial"/>
          <w:sz w:val="24"/>
        </w:rPr>
        <w:t xml:space="preserve"> PSP w roku 201</w:t>
      </w:r>
      <w:r w:rsidR="009213B9">
        <w:rPr>
          <w:rFonts w:asciiTheme="minorHAnsi" w:hAnsiTheme="minorHAnsi" w:cs="Arial"/>
          <w:sz w:val="24"/>
        </w:rPr>
        <w:t>3</w:t>
      </w:r>
      <w:r w:rsidRPr="00B671ED">
        <w:rPr>
          <w:rFonts w:asciiTheme="minorHAnsi" w:hAnsiTheme="minorHAnsi" w:cs="Arial"/>
          <w:sz w:val="24"/>
        </w:rPr>
        <w:t xml:space="preserve"> </w:t>
      </w:r>
      <w:r w:rsidR="00684F65" w:rsidRPr="00B671ED">
        <w:rPr>
          <w:rFonts w:asciiTheme="minorHAnsi" w:hAnsiTheme="minorHAnsi" w:cs="Arial"/>
          <w:sz w:val="24"/>
        </w:rPr>
        <w:t xml:space="preserve">wydano </w:t>
      </w:r>
      <w:r w:rsidR="00997472">
        <w:rPr>
          <w:rFonts w:asciiTheme="minorHAnsi" w:hAnsiTheme="minorHAnsi" w:cs="Arial"/>
          <w:sz w:val="24"/>
        </w:rPr>
        <w:t>84</w:t>
      </w:r>
      <w:r w:rsidR="00D44D93" w:rsidRPr="00B671ED">
        <w:rPr>
          <w:rFonts w:asciiTheme="minorHAnsi" w:hAnsiTheme="minorHAnsi" w:cs="Arial"/>
          <w:sz w:val="24"/>
        </w:rPr>
        <w:t xml:space="preserve"> opinie</w:t>
      </w:r>
      <w:r w:rsidR="00684F65" w:rsidRPr="00B671ED">
        <w:rPr>
          <w:rFonts w:asciiTheme="minorHAnsi" w:hAnsiTheme="minorHAnsi" w:cs="Arial"/>
          <w:sz w:val="24"/>
        </w:rPr>
        <w:t xml:space="preserve"> </w:t>
      </w:r>
      <w:r w:rsidRPr="00B671ED">
        <w:rPr>
          <w:rFonts w:asciiTheme="minorHAnsi" w:hAnsiTheme="minorHAnsi" w:cs="Arial"/>
          <w:sz w:val="24"/>
        </w:rPr>
        <w:t xml:space="preserve">związanych z </w:t>
      </w:r>
      <w:r w:rsidR="00D44D93" w:rsidRPr="00B671ED">
        <w:rPr>
          <w:rFonts w:asciiTheme="minorHAnsi" w:hAnsiTheme="minorHAnsi" w:cs="Arial"/>
          <w:sz w:val="24"/>
        </w:rPr>
        <w:t>organizacją imprez</w:t>
      </w:r>
      <w:r w:rsidR="00684F65" w:rsidRPr="00B671ED">
        <w:rPr>
          <w:rFonts w:asciiTheme="minorHAnsi" w:hAnsiTheme="minorHAnsi" w:cs="Arial"/>
          <w:sz w:val="24"/>
        </w:rPr>
        <w:t xml:space="preserve"> maso</w:t>
      </w:r>
      <w:r w:rsidR="006A53ED">
        <w:rPr>
          <w:rFonts w:asciiTheme="minorHAnsi" w:hAnsiTheme="minorHAnsi" w:cs="Arial"/>
          <w:sz w:val="24"/>
        </w:rPr>
        <w:t>wych.</w:t>
      </w:r>
    </w:p>
    <w:p w:rsidR="00D44D93" w:rsidRPr="00DA1189" w:rsidRDefault="00D44D93" w:rsidP="00D44D93">
      <w:pPr>
        <w:pStyle w:val="Tekstpodstawowy2"/>
        <w:spacing w:before="60" w:line="300" w:lineRule="exact"/>
        <w:rPr>
          <w:rFonts w:asciiTheme="minorHAnsi" w:hAnsiTheme="minorHAnsi" w:cs="Arial"/>
          <w:sz w:val="24"/>
          <w:highlight w:val="yellow"/>
        </w:rPr>
      </w:pPr>
    </w:p>
    <w:p w:rsidR="009D19EE" w:rsidRPr="00B671ED" w:rsidRDefault="009D19EE" w:rsidP="00D44D93">
      <w:pPr>
        <w:pStyle w:val="Tekstpodstawowy2"/>
        <w:spacing w:before="60" w:line="300" w:lineRule="exact"/>
        <w:rPr>
          <w:rFonts w:asciiTheme="minorHAnsi" w:hAnsiTheme="minorHAnsi" w:cs="Arial"/>
          <w:sz w:val="24"/>
        </w:rPr>
      </w:pPr>
      <w:r w:rsidRPr="00B671ED">
        <w:rPr>
          <w:rFonts w:asciiTheme="minorHAnsi" w:hAnsiTheme="minorHAnsi" w:cs="Arial"/>
          <w:sz w:val="24"/>
        </w:rPr>
        <w:t>Najwięcej imprez masowych odbyło się w obiektach:</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Hala Stulecia,,</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Hala Orbita,</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Hala Gwardii,</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Stadion Olimpijski,</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Wytwórnia Filmów Fabularnych,</w:t>
      </w:r>
    </w:p>
    <w:p w:rsidR="009D19EE" w:rsidRPr="00B671ED" w:rsidRDefault="009D19EE"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Stadion Sportowy WKS Śląsk.</w:t>
      </w:r>
    </w:p>
    <w:p w:rsidR="00D44D93" w:rsidRDefault="00D44D93" w:rsidP="00A35975">
      <w:pPr>
        <w:pStyle w:val="Tekstpodstawowy2"/>
        <w:numPr>
          <w:ilvl w:val="0"/>
          <w:numId w:val="6"/>
        </w:numPr>
        <w:spacing w:before="60" w:line="300" w:lineRule="exact"/>
        <w:ind w:left="1066" w:hanging="357"/>
        <w:rPr>
          <w:rFonts w:asciiTheme="minorHAnsi" w:hAnsiTheme="minorHAnsi" w:cs="Arial"/>
          <w:sz w:val="24"/>
        </w:rPr>
      </w:pPr>
      <w:r w:rsidRPr="00B671ED">
        <w:rPr>
          <w:rFonts w:asciiTheme="minorHAnsi" w:hAnsiTheme="minorHAnsi" w:cs="Arial"/>
          <w:sz w:val="24"/>
        </w:rPr>
        <w:t>Stadion Miejski.</w:t>
      </w:r>
    </w:p>
    <w:p w:rsidR="00347021" w:rsidRDefault="00347021" w:rsidP="00A35975">
      <w:pPr>
        <w:pStyle w:val="Tekstpodstawowy2"/>
        <w:numPr>
          <w:ilvl w:val="0"/>
          <w:numId w:val="6"/>
        </w:numPr>
        <w:spacing w:before="60" w:line="300" w:lineRule="exact"/>
        <w:ind w:left="1066" w:hanging="357"/>
        <w:rPr>
          <w:rFonts w:asciiTheme="minorHAnsi" w:hAnsiTheme="minorHAnsi" w:cs="Arial"/>
          <w:sz w:val="24"/>
        </w:rPr>
      </w:pPr>
      <w:r>
        <w:rPr>
          <w:rFonts w:asciiTheme="minorHAnsi" w:hAnsiTheme="minorHAnsi" w:cs="Arial"/>
          <w:sz w:val="24"/>
        </w:rPr>
        <w:t>Rynek Wrocławski.</w:t>
      </w:r>
    </w:p>
    <w:p w:rsidR="00347021" w:rsidRPr="00347021" w:rsidRDefault="00347021" w:rsidP="00A35975">
      <w:pPr>
        <w:pStyle w:val="Tekstpodstawowy2"/>
        <w:numPr>
          <w:ilvl w:val="0"/>
          <w:numId w:val="6"/>
        </w:numPr>
        <w:spacing w:before="60" w:line="300" w:lineRule="exact"/>
        <w:ind w:left="1066" w:hanging="357"/>
        <w:rPr>
          <w:rFonts w:asciiTheme="minorHAnsi" w:hAnsiTheme="minorHAnsi" w:cs="Arial"/>
          <w:sz w:val="24"/>
        </w:rPr>
      </w:pPr>
      <w:r>
        <w:rPr>
          <w:rFonts w:asciiTheme="minorHAnsi" w:hAnsiTheme="minorHAnsi" w:cs="Arial"/>
          <w:sz w:val="24"/>
        </w:rPr>
        <w:t>Wyspa Słodowa.</w:t>
      </w:r>
    </w:p>
    <w:p w:rsidR="00F413A4" w:rsidRDefault="00F413A4" w:rsidP="00F413A4">
      <w:pPr>
        <w:pStyle w:val="Tekstpodstawowy2"/>
        <w:spacing w:before="60" w:line="300" w:lineRule="exact"/>
        <w:rPr>
          <w:rFonts w:cs="Arial"/>
        </w:rPr>
      </w:pPr>
    </w:p>
    <w:p w:rsidR="00AD1B32" w:rsidRPr="00657059" w:rsidRDefault="007122A8" w:rsidP="00B10807">
      <w:pPr>
        <w:pStyle w:val="Nagwek2"/>
        <w:rPr>
          <w:rFonts w:asciiTheme="minorHAnsi" w:hAnsiTheme="minorHAnsi"/>
          <w:i/>
        </w:rPr>
      </w:pPr>
      <w:bookmarkStart w:id="239" w:name="_Toc225054453"/>
      <w:bookmarkStart w:id="240" w:name="_Toc381182262"/>
      <w:bookmarkStart w:id="241" w:name="_Toc381253990"/>
      <w:bookmarkStart w:id="242" w:name="_Toc381254327"/>
      <w:bookmarkStart w:id="243" w:name="_Toc381260643"/>
      <w:r w:rsidRPr="00657059">
        <w:rPr>
          <w:rFonts w:asciiTheme="minorHAnsi" w:hAnsiTheme="minorHAnsi"/>
          <w:i/>
        </w:rPr>
        <w:t xml:space="preserve">DZIAŁANIA INFORMACYJNO-EDUKACYJNE W ZAKRESIE ZAPOBIEGANIA </w:t>
      </w:r>
      <w:r w:rsidRPr="00657059">
        <w:rPr>
          <w:rFonts w:asciiTheme="minorHAnsi" w:hAnsiTheme="minorHAnsi"/>
          <w:i/>
        </w:rPr>
        <w:br/>
        <w:t>ORAZ PRZECIWDZIAŁANIA ZAGROŻENIOM</w:t>
      </w:r>
      <w:bookmarkEnd w:id="239"/>
      <w:bookmarkEnd w:id="240"/>
      <w:bookmarkEnd w:id="241"/>
      <w:bookmarkEnd w:id="242"/>
      <w:bookmarkEnd w:id="243"/>
    </w:p>
    <w:p w:rsidR="007122A8" w:rsidRDefault="007122A8" w:rsidP="00C516E3">
      <w:pPr>
        <w:pStyle w:val="Tekstpodstawowy2"/>
        <w:spacing w:before="0" w:line="276" w:lineRule="auto"/>
        <w:ind w:left="284" w:hanging="284"/>
        <w:rPr>
          <w:rFonts w:cs="Arial"/>
        </w:rPr>
      </w:pPr>
    </w:p>
    <w:p w:rsidR="00AD1B32" w:rsidRPr="007122A8" w:rsidRDefault="00AD1B32" w:rsidP="00C516E3">
      <w:pPr>
        <w:pStyle w:val="Tekstpodstawowy2"/>
        <w:spacing w:before="0" w:line="276" w:lineRule="auto"/>
        <w:ind w:left="284" w:hanging="284"/>
        <w:rPr>
          <w:rFonts w:asciiTheme="minorHAnsi" w:hAnsiTheme="minorHAnsi" w:cs="Arial"/>
          <w:sz w:val="24"/>
        </w:rPr>
      </w:pPr>
      <w:r>
        <w:rPr>
          <w:rFonts w:cs="Arial"/>
        </w:rPr>
        <w:t> </w:t>
      </w:r>
      <w:r w:rsidRPr="007122A8">
        <w:rPr>
          <w:rFonts w:asciiTheme="minorHAnsi" w:hAnsiTheme="minorHAnsi" w:cs="Arial"/>
          <w:sz w:val="24"/>
        </w:rPr>
        <w:t>W związku z realizacją programu edukacyjnego w placówkach szkolnych wykonywano  m.in.:</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ćwiczenia jednostek PSP,</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ewakuacją uczniów wraz z personelem szkół,</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pokazy sprzętu pożarniczego i ratowniczego dla uczniów na terenie szkół,</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pokazy sprzętu pożarniczego oraz ratowniczego oraz przykładowe rozwinięcia taktyczne podczas symulowanych zdarzeń, na terenie strażnic,</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pogadanki na temat bezpieczeństwa pożarowego i zasad ewakuacji w przypadku pożaru lub innego miejscowego zagrożenia przeprowadzane przez strażaków KM PSP w szkołach.</w:t>
      </w:r>
    </w:p>
    <w:p w:rsidR="00F413A4" w:rsidRPr="007122A8" w:rsidRDefault="00F413A4" w:rsidP="00C516E3">
      <w:pPr>
        <w:spacing w:line="276" w:lineRule="auto"/>
        <w:rPr>
          <w:rFonts w:asciiTheme="minorHAnsi" w:hAnsiTheme="minorHAnsi" w:cs="Arial"/>
          <w:i/>
          <w:iCs/>
        </w:rPr>
      </w:pPr>
    </w:p>
    <w:p w:rsidR="00AD1B32" w:rsidRPr="007122A8" w:rsidRDefault="00F413A4" w:rsidP="00C516E3">
      <w:pPr>
        <w:spacing w:line="276" w:lineRule="auto"/>
        <w:rPr>
          <w:rFonts w:asciiTheme="minorHAnsi" w:hAnsiTheme="minorHAnsi" w:cs="Arial"/>
          <w:i/>
          <w:iCs/>
        </w:rPr>
      </w:pPr>
      <w:r w:rsidRPr="007122A8">
        <w:rPr>
          <w:rFonts w:asciiTheme="minorHAnsi" w:hAnsiTheme="minorHAnsi" w:cs="Arial"/>
          <w:i/>
          <w:iCs/>
        </w:rPr>
        <w:t>W</w:t>
      </w:r>
      <w:r w:rsidR="007122A8" w:rsidRPr="007122A8">
        <w:rPr>
          <w:rFonts w:asciiTheme="minorHAnsi" w:hAnsiTheme="minorHAnsi" w:cs="Arial"/>
          <w:i/>
          <w:iCs/>
        </w:rPr>
        <w:t xml:space="preserve"> roku 201</w:t>
      </w:r>
      <w:r w:rsidR="00EF473A">
        <w:rPr>
          <w:rFonts w:asciiTheme="minorHAnsi" w:hAnsiTheme="minorHAnsi" w:cs="Arial"/>
          <w:i/>
          <w:iCs/>
        </w:rPr>
        <w:t>3</w:t>
      </w:r>
      <w:r w:rsidR="00AD1B32" w:rsidRPr="007122A8">
        <w:rPr>
          <w:rFonts w:asciiTheme="minorHAnsi" w:hAnsiTheme="minorHAnsi" w:cs="Arial"/>
          <w:i/>
          <w:iCs/>
        </w:rPr>
        <w:t xml:space="preserve"> r. przeprowadzono:</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ćwiczenia jednostek PSP w obiektach szkolnych połączone z ewakuacją uczniów przeprow</w:t>
      </w:r>
      <w:r w:rsidRPr="007122A8">
        <w:rPr>
          <w:rFonts w:asciiTheme="minorHAnsi" w:hAnsiTheme="minorHAnsi" w:cs="Arial"/>
          <w:i/>
          <w:iCs/>
        </w:rPr>
        <w:t>a</w:t>
      </w:r>
      <w:r w:rsidRPr="007122A8">
        <w:rPr>
          <w:rFonts w:asciiTheme="minorHAnsi" w:hAnsiTheme="minorHAnsi" w:cs="Arial"/>
          <w:i/>
          <w:iCs/>
        </w:rPr>
        <w:t xml:space="preserve">dzaną przez personel szkół  </w:t>
      </w:r>
      <w:r w:rsidR="00F413A4" w:rsidRPr="007122A8">
        <w:rPr>
          <w:rFonts w:asciiTheme="minorHAnsi" w:hAnsiTheme="minorHAnsi" w:cs="Arial"/>
          <w:i/>
          <w:iCs/>
        </w:rPr>
        <w:t>.</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pokazy sprzętu pożarniczego i ratowniczeg</w:t>
      </w:r>
      <w:r w:rsidR="00F413A4" w:rsidRPr="007122A8">
        <w:rPr>
          <w:rFonts w:asciiTheme="minorHAnsi" w:hAnsiTheme="minorHAnsi" w:cs="Arial"/>
          <w:i/>
          <w:iCs/>
        </w:rPr>
        <w:t>o dla uczniów na terenie szkół.</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pokazy sprzętu pożarniczego oraz ratowniczego oraz przykładowe rozwinięcia taktyczne podczas symulowanyc</w:t>
      </w:r>
      <w:r w:rsidR="00F413A4" w:rsidRPr="007122A8">
        <w:rPr>
          <w:rFonts w:asciiTheme="minorHAnsi" w:hAnsiTheme="minorHAnsi" w:cs="Arial"/>
          <w:i/>
          <w:iCs/>
        </w:rPr>
        <w:t>h zdarzeń, na terenie strażnic.</w:t>
      </w:r>
    </w:p>
    <w:p w:rsidR="00AD1B32" w:rsidRPr="007122A8" w:rsidRDefault="00AD1B32" w:rsidP="00A35975">
      <w:pPr>
        <w:pStyle w:val="Tekstpodstawowywcity"/>
        <w:numPr>
          <w:ilvl w:val="0"/>
          <w:numId w:val="7"/>
        </w:numPr>
        <w:spacing w:line="276" w:lineRule="auto"/>
        <w:rPr>
          <w:rFonts w:asciiTheme="minorHAnsi" w:hAnsiTheme="minorHAnsi" w:cs="Arial"/>
          <w:i/>
          <w:iCs/>
        </w:rPr>
      </w:pPr>
      <w:r w:rsidRPr="007122A8">
        <w:rPr>
          <w:rFonts w:asciiTheme="minorHAnsi" w:hAnsiTheme="minorHAnsi" w:cs="Arial"/>
          <w:i/>
          <w:iCs/>
        </w:rPr>
        <w:t>pogadanki na temat bezpieczeństwa pożarowego i zasad ewakuacji w przypadku pożaru lub innego miejscowego zagrożenia przeprowadzane przez strażaków KM PSP w szko</w:t>
      </w:r>
      <w:r w:rsidR="00F413A4" w:rsidRPr="007122A8">
        <w:rPr>
          <w:rFonts w:asciiTheme="minorHAnsi" w:hAnsiTheme="minorHAnsi" w:cs="Arial"/>
          <w:i/>
          <w:iCs/>
        </w:rPr>
        <w:t>łach.</w:t>
      </w:r>
    </w:p>
    <w:p w:rsidR="00390C15" w:rsidRDefault="00390C15" w:rsidP="00C516E3">
      <w:pPr>
        <w:spacing w:line="276" w:lineRule="auto"/>
        <w:rPr>
          <w:rFonts w:asciiTheme="minorHAnsi" w:hAnsiTheme="minorHAnsi"/>
          <w:i/>
          <w:szCs w:val="24"/>
        </w:rPr>
      </w:pPr>
    </w:p>
    <w:p w:rsidR="00390C15" w:rsidRPr="00390C15" w:rsidRDefault="00390C15" w:rsidP="00C516E3">
      <w:pPr>
        <w:spacing w:line="276" w:lineRule="auto"/>
        <w:ind w:firstLine="360"/>
        <w:rPr>
          <w:rFonts w:asciiTheme="minorHAnsi" w:hAnsiTheme="minorHAnsi"/>
          <w:i/>
          <w:szCs w:val="24"/>
        </w:rPr>
      </w:pPr>
      <w:r w:rsidRPr="00390C15">
        <w:rPr>
          <w:rFonts w:asciiTheme="minorHAnsi" w:hAnsiTheme="minorHAnsi"/>
          <w:i/>
          <w:szCs w:val="24"/>
        </w:rPr>
        <w:lastRenderedPageBreak/>
        <w:t xml:space="preserve">Ponadto w ramach popularyzacji ochrony przeciwpożarowej wśród dzieci i młodzieży strażacy KM PSP we Wrocławiu w miarę wpływania zgłoszeń przeprowadzali prelekcje na temat bezpieczeństwa </w:t>
      </w:r>
      <w:r w:rsidR="00DA1189">
        <w:rPr>
          <w:rFonts w:asciiTheme="minorHAnsi" w:hAnsiTheme="minorHAnsi"/>
          <w:i/>
          <w:szCs w:val="24"/>
        </w:rPr>
        <w:br/>
      </w:r>
      <w:r w:rsidRPr="00390C15">
        <w:rPr>
          <w:rFonts w:asciiTheme="minorHAnsi" w:hAnsiTheme="minorHAnsi"/>
          <w:i/>
          <w:szCs w:val="24"/>
        </w:rPr>
        <w:t>w szkołach i przedszkolach oraz brali udział w pracach komisji sędziowskich lub współpracowali z o</w:t>
      </w:r>
      <w:r w:rsidRPr="00390C15">
        <w:rPr>
          <w:rFonts w:asciiTheme="minorHAnsi" w:hAnsiTheme="minorHAnsi"/>
          <w:i/>
          <w:szCs w:val="24"/>
        </w:rPr>
        <w:t>r</w:t>
      </w:r>
      <w:r w:rsidRPr="00390C15">
        <w:rPr>
          <w:rFonts w:asciiTheme="minorHAnsi" w:hAnsiTheme="minorHAnsi"/>
          <w:i/>
          <w:szCs w:val="24"/>
        </w:rPr>
        <w:t>ganizatorami podczas takich przedsięwzięciach jak:</w:t>
      </w:r>
    </w:p>
    <w:p w:rsidR="00390C15" w:rsidRPr="00390C15" w:rsidRDefault="00390C15" w:rsidP="00D80676">
      <w:pPr>
        <w:pStyle w:val="Akapitzlist"/>
        <w:numPr>
          <w:ilvl w:val="0"/>
          <w:numId w:val="27"/>
        </w:numPr>
        <w:jc w:val="both"/>
        <w:rPr>
          <w:rFonts w:asciiTheme="minorHAnsi" w:hAnsiTheme="minorHAnsi"/>
          <w:i/>
          <w:sz w:val="24"/>
          <w:szCs w:val="24"/>
        </w:rPr>
      </w:pPr>
      <w:r w:rsidRPr="00390C15">
        <w:rPr>
          <w:rFonts w:asciiTheme="minorHAnsi" w:hAnsiTheme="minorHAnsi"/>
          <w:i/>
          <w:sz w:val="24"/>
          <w:szCs w:val="24"/>
        </w:rPr>
        <w:t>-Eliminacje turnieju wiedzy pożarniczej na poziomie gminnym oraz powiatowym pod hasłem „Młodzież zapobiega pożarom” organizowane przez Związek Ochotniczych Straży Pożarnych Rzeczpospolitej Polskiej.</w:t>
      </w:r>
    </w:p>
    <w:p w:rsidR="00390C15" w:rsidRPr="00390C15" w:rsidRDefault="00390C15" w:rsidP="00D80676">
      <w:pPr>
        <w:pStyle w:val="Akapitzlist"/>
        <w:numPr>
          <w:ilvl w:val="0"/>
          <w:numId w:val="27"/>
        </w:numPr>
        <w:jc w:val="both"/>
        <w:rPr>
          <w:rFonts w:asciiTheme="minorHAnsi" w:hAnsiTheme="minorHAnsi"/>
          <w:i/>
          <w:sz w:val="24"/>
          <w:szCs w:val="24"/>
        </w:rPr>
      </w:pPr>
      <w:r w:rsidRPr="00390C15">
        <w:rPr>
          <w:rFonts w:asciiTheme="minorHAnsi" w:hAnsiTheme="minorHAnsi"/>
          <w:i/>
          <w:sz w:val="24"/>
          <w:szCs w:val="24"/>
        </w:rPr>
        <w:t>Dolnośląski Konkurs Bezpieczeństwa – 201</w:t>
      </w:r>
      <w:r w:rsidR="00EF473A">
        <w:rPr>
          <w:rFonts w:asciiTheme="minorHAnsi" w:hAnsiTheme="minorHAnsi"/>
          <w:i/>
          <w:sz w:val="24"/>
          <w:szCs w:val="24"/>
        </w:rPr>
        <w:t>3</w:t>
      </w:r>
      <w:r w:rsidRPr="00390C15">
        <w:rPr>
          <w:rFonts w:asciiTheme="minorHAnsi" w:hAnsiTheme="minorHAnsi"/>
          <w:i/>
          <w:sz w:val="24"/>
          <w:szCs w:val="24"/>
        </w:rPr>
        <w:t xml:space="preserve"> pod hasłem „Uczę się bezpiecznie żyć” organizowany przez Zarząd Województwa Dolnośląskiego i Stowarzyszenia Gmin Polskich Euroregionu Nysa.</w:t>
      </w:r>
    </w:p>
    <w:p w:rsidR="004C1652" w:rsidRDefault="004C1652" w:rsidP="004C1652">
      <w:pPr>
        <w:pStyle w:val="Tekstpodstawowywcity2"/>
        <w:spacing w:line="360" w:lineRule="auto"/>
        <w:ind w:left="0" w:firstLine="540"/>
        <w:rPr>
          <w:bCs/>
        </w:rPr>
      </w:pPr>
    </w:p>
    <w:p w:rsidR="000770E4" w:rsidRPr="00657059" w:rsidRDefault="000770E4" w:rsidP="000770E4">
      <w:pPr>
        <w:pStyle w:val="Nagwek2"/>
        <w:rPr>
          <w:rFonts w:asciiTheme="minorHAnsi" w:hAnsiTheme="minorHAnsi"/>
          <w:bCs/>
          <w:i/>
          <w:szCs w:val="28"/>
        </w:rPr>
      </w:pPr>
      <w:bookmarkStart w:id="244" w:name="_Toc381182263"/>
      <w:bookmarkStart w:id="245" w:name="_Toc381253991"/>
      <w:bookmarkStart w:id="246" w:name="_Toc381254328"/>
      <w:bookmarkStart w:id="247" w:name="_Toc381260644"/>
      <w:bookmarkStart w:id="248" w:name="_Toc225054454"/>
      <w:r w:rsidRPr="00657059">
        <w:rPr>
          <w:rFonts w:asciiTheme="minorHAnsi" w:hAnsiTheme="minorHAnsi"/>
          <w:bCs/>
          <w:i/>
          <w:szCs w:val="28"/>
        </w:rPr>
        <w:t>WSPÓŁPRACA Z INSTYTUCJAMI I ORGANAMI</w:t>
      </w:r>
      <w:bookmarkEnd w:id="244"/>
      <w:bookmarkEnd w:id="245"/>
      <w:bookmarkEnd w:id="246"/>
      <w:bookmarkEnd w:id="247"/>
      <w:r w:rsidRPr="00657059">
        <w:rPr>
          <w:rFonts w:asciiTheme="minorHAnsi" w:hAnsiTheme="minorHAnsi"/>
          <w:bCs/>
          <w:i/>
          <w:szCs w:val="28"/>
        </w:rPr>
        <w:t xml:space="preserve"> </w:t>
      </w:r>
    </w:p>
    <w:p w:rsidR="000770E4" w:rsidRPr="00657059" w:rsidRDefault="000770E4" w:rsidP="000770E4">
      <w:pPr>
        <w:pStyle w:val="Nagwek2"/>
        <w:rPr>
          <w:rFonts w:asciiTheme="minorHAnsi" w:hAnsiTheme="minorHAnsi"/>
          <w:i/>
          <w:szCs w:val="28"/>
        </w:rPr>
      </w:pPr>
      <w:bookmarkStart w:id="249" w:name="_Toc381182264"/>
      <w:bookmarkStart w:id="250" w:name="_Toc381253992"/>
      <w:bookmarkStart w:id="251" w:name="_Toc381254329"/>
      <w:bookmarkStart w:id="252" w:name="_Toc381260645"/>
      <w:r w:rsidRPr="00657059">
        <w:rPr>
          <w:rFonts w:asciiTheme="minorHAnsi" w:hAnsiTheme="minorHAnsi"/>
          <w:bCs/>
          <w:i/>
          <w:szCs w:val="28"/>
        </w:rPr>
        <w:t>ADMINISTRACJI PAŃSTWOWEJ I SAMORZĄDOWEJ</w:t>
      </w:r>
      <w:r w:rsidRPr="00657059">
        <w:rPr>
          <w:rFonts w:asciiTheme="minorHAnsi" w:hAnsiTheme="minorHAnsi"/>
          <w:i/>
          <w:szCs w:val="28"/>
        </w:rPr>
        <w:t>.</w:t>
      </w:r>
      <w:bookmarkEnd w:id="249"/>
      <w:bookmarkEnd w:id="250"/>
      <w:bookmarkEnd w:id="251"/>
      <w:bookmarkEnd w:id="252"/>
    </w:p>
    <w:p w:rsidR="000770E4" w:rsidRPr="000770E4" w:rsidRDefault="000770E4" w:rsidP="000770E4">
      <w:pPr>
        <w:overflowPunct/>
        <w:spacing w:before="240" w:line="276" w:lineRule="auto"/>
        <w:ind w:firstLine="540"/>
        <w:textAlignment w:val="auto"/>
        <w:rPr>
          <w:bCs/>
          <w:i/>
          <w:szCs w:val="24"/>
        </w:rPr>
      </w:pPr>
      <w:r w:rsidRPr="000770E4">
        <w:rPr>
          <w:rFonts w:asciiTheme="minorHAnsi" w:hAnsiTheme="minorHAnsi"/>
          <w:bCs/>
          <w:i/>
          <w:szCs w:val="24"/>
        </w:rPr>
        <w:t>W ubiegłym roku, funkcjonariusze wydziału przeprowadzili liczne czynności kontrolno-rozpoznawcze w związku ze zgłoszeniami innych organów administracji państwowej i samorządowej, między innymi: Policji,  Państwowej Inspekcji Pracy, UM Wrocław</w:t>
      </w:r>
      <w:r w:rsidRPr="000770E4">
        <w:rPr>
          <w:bCs/>
          <w:i/>
          <w:szCs w:val="24"/>
        </w:rPr>
        <w:t xml:space="preserve">. </w:t>
      </w:r>
    </w:p>
    <w:p w:rsidR="000770E4" w:rsidRPr="000770E4" w:rsidRDefault="000770E4" w:rsidP="000770E4">
      <w:pPr>
        <w:spacing w:before="240"/>
      </w:pPr>
    </w:p>
    <w:p w:rsidR="00AD1B32" w:rsidRPr="00657059" w:rsidRDefault="00AD1B32" w:rsidP="00D44D93">
      <w:pPr>
        <w:pStyle w:val="Nagwek2"/>
        <w:rPr>
          <w:rFonts w:asciiTheme="minorHAnsi" w:hAnsiTheme="minorHAnsi"/>
          <w:i/>
        </w:rPr>
      </w:pPr>
      <w:bookmarkStart w:id="253" w:name="_Toc381182265"/>
      <w:bookmarkStart w:id="254" w:name="_Toc381253993"/>
      <w:bookmarkStart w:id="255" w:name="_Toc381254330"/>
      <w:bookmarkStart w:id="256" w:name="_Toc381260646"/>
      <w:r w:rsidRPr="00657059">
        <w:rPr>
          <w:rFonts w:asciiTheme="minorHAnsi" w:hAnsiTheme="minorHAnsi"/>
          <w:i/>
        </w:rPr>
        <w:t>CZYNNOŚCI KONTROLNO-ROZPOZNAWCZE</w:t>
      </w:r>
      <w:bookmarkEnd w:id="248"/>
      <w:bookmarkEnd w:id="253"/>
      <w:bookmarkEnd w:id="254"/>
      <w:bookmarkEnd w:id="255"/>
      <w:bookmarkEnd w:id="256"/>
    </w:p>
    <w:p w:rsidR="00CF0AD3" w:rsidRDefault="00CF0AD3" w:rsidP="00CF0AD3">
      <w:pPr>
        <w:spacing w:line="276" w:lineRule="auto"/>
        <w:ind w:firstLine="680"/>
        <w:rPr>
          <w:rFonts w:asciiTheme="minorHAnsi" w:hAnsiTheme="minorHAnsi"/>
          <w:i/>
          <w:szCs w:val="24"/>
        </w:rPr>
      </w:pPr>
    </w:p>
    <w:p w:rsidR="00CF0AD3" w:rsidRPr="00D570F2" w:rsidRDefault="00CF0AD3" w:rsidP="00CF0AD3">
      <w:pPr>
        <w:spacing w:line="276" w:lineRule="auto"/>
        <w:ind w:firstLine="680"/>
        <w:rPr>
          <w:rFonts w:asciiTheme="minorHAnsi" w:hAnsiTheme="minorHAnsi"/>
          <w:i/>
          <w:szCs w:val="24"/>
        </w:rPr>
      </w:pPr>
      <w:r w:rsidRPr="00D570F2">
        <w:rPr>
          <w:rFonts w:asciiTheme="minorHAnsi" w:hAnsiTheme="minorHAnsi"/>
          <w:i/>
          <w:szCs w:val="24"/>
        </w:rPr>
        <w:t>W 201</w:t>
      </w:r>
      <w:r w:rsidR="000770E4">
        <w:rPr>
          <w:rFonts w:asciiTheme="minorHAnsi" w:hAnsiTheme="minorHAnsi"/>
          <w:i/>
          <w:szCs w:val="24"/>
        </w:rPr>
        <w:t>3</w:t>
      </w:r>
      <w:r w:rsidRPr="00D570F2">
        <w:rPr>
          <w:rFonts w:asciiTheme="minorHAnsi" w:hAnsiTheme="minorHAnsi"/>
          <w:i/>
          <w:szCs w:val="24"/>
        </w:rPr>
        <w:t xml:space="preserve"> roku czynności kontrolno-rozpoznawcze podejmowane były przez Wydział Kontrolno- Rozpoznawczy Komendy Miejskiej Państwowej Straży Pożarnej we Wrocławiu i podległe jednostki r</w:t>
      </w:r>
      <w:r w:rsidRPr="00D570F2">
        <w:rPr>
          <w:rFonts w:asciiTheme="minorHAnsi" w:hAnsiTheme="minorHAnsi"/>
          <w:i/>
          <w:szCs w:val="24"/>
        </w:rPr>
        <w:t>a</w:t>
      </w:r>
      <w:r w:rsidRPr="00D570F2">
        <w:rPr>
          <w:rFonts w:asciiTheme="minorHAnsi" w:hAnsiTheme="minorHAnsi"/>
          <w:i/>
          <w:szCs w:val="24"/>
        </w:rPr>
        <w:t xml:space="preserve">towniczo-gaśnicze, w oparciu o przyjęte kwartalne plany pracy oraz plan roczny. </w:t>
      </w:r>
    </w:p>
    <w:p w:rsidR="00CF0AD3" w:rsidRPr="00D570F2" w:rsidRDefault="00CF0AD3" w:rsidP="00CF0AD3">
      <w:pPr>
        <w:spacing w:line="276" w:lineRule="auto"/>
        <w:ind w:firstLine="680"/>
        <w:rPr>
          <w:rFonts w:asciiTheme="minorHAnsi" w:hAnsiTheme="minorHAnsi"/>
          <w:i/>
          <w:szCs w:val="24"/>
        </w:rPr>
      </w:pPr>
      <w:r w:rsidRPr="00D570F2">
        <w:rPr>
          <w:rFonts w:asciiTheme="minorHAnsi" w:hAnsiTheme="minorHAnsi"/>
          <w:i/>
          <w:szCs w:val="24"/>
        </w:rPr>
        <w:t>Przedmiot i zakres czynności ujętych w planach pracy został ustalony na podstawie:</w:t>
      </w:r>
    </w:p>
    <w:p w:rsidR="00CF0AD3" w:rsidRPr="00D570F2" w:rsidRDefault="00CF0AD3" w:rsidP="00D80676">
      <w:pPr>
        <w:numPr>
          <w:ilvl w:val="0"/>
          <w:numId w:val="28"/>
        </w:numPr>
        <w:tabs>
          <w:tab w:val="clear" w:pos="1428"/>
        </w:tabs>
        <w:overflowPunct/>
        <w:autoSpaceDE/>
        <w:autoSpaceDN/>
        <w:adjustRightInd/>
        <w:spacing w:line="276" w:lineRule="auto"/>
        <w:ind w:left="357" w:hanging="357"/>
        <w:textAlignment w:val="auto"/>
        <w:rPr>
          <w:rFonts w:asciiTheme="minorHAnsi" w:hAnsiTheme="minorHAnsi"/>
          <w:i/>
          <w:szCs w:val="24"/>
        </w:rPr>
      </w:pPr>
      <w:r w:rsidRPr="00D570F2">
        <w:rPr>
          <w:rFonts w:asciiTheme="minorHAnsi" w:hAnsiTheme="minorHAnsi"/>
          <w:i/>
          <w:szCs w:val="24"/>
        </w:rPr>
        <w:t>analiz stanu bezpieczeństwa w zakresie ochrony przeciwpożarowej, dotyczących   poszczególnych rodzajów obiektów budowlanych i terenów,</w:t>
      </w:r>
    </w:p>
    <w:p w:rsidR="00CF0AD3" w:rsidRPr="00D570F2" w:rsidRDefault="00CF0AD3" w:rsidP="00D80676">
      <w:pPr>
        <w:numPr>
          <w:ilvl w:val="0"/>
          <w:numId w:val="28"/>
        </w:numPr>
        <w:tabs>
          <w:tab w:val="clear" w:pos="1428"/>
        </w:tabs>
        <w:overflowPunct/>
        <w:autoSpaceDE/>
        <w:autoSpaceDN/>
        <w:adjustRightInd/>
        <w:spacing w:line="276" w:lineRule="auto"/>
        <w:ind w:left="357" w:hanging="357"/>
        <w:textAlignment w:val="auto"/>
        <w:rPr>
          <w:rFonts w:asciiTheme="minorHAnsi" w:hAnsiTheme="minorHAnsi"/>
          <w:i/>
          <w:szCs w:val="24"/>
        </w:rPr>
      </w:pPr>
      <w:r w:rsidRPr="00D570F2">
        <w:rPr>
          <w:rFonts w:asciiTheme="minorHAnsi" w:hAnsiTheme="minorHAnsi"/>
          <w:i/>
          <w:szCs w:val="24"/>
        </w:rPr>
        <w:t>uprzednio przeprowadzonych czynności kontrolno-rozpoznawczych,</w:t>
      </w:r>
    </w:p>
    <w:p w:rsidR="00CF0AD3" w:rsidRPr="00D570F2" w:rsidRDefault="00CF0AD3" w:rsidP="00D80676">
      <w:pPr>
        <w:numPr>
          <w:ilvl w:val="0"/>
          <w:numId w:val="28"/>
        </w:numPr>
        <w:tabs>
          <w:tab w:val="clear" w:pos="1428"/>
        </w:tabs>
        <w:overflowPunct/>
        <w:autoSpaceDE/>
        <w:autoSpaceDN/>
        <w:adjustRightInd/>
        <w:spacing w:line="276" w:lineRule="auto"/>
        <w:ind w:left="357" w:hanging="357"/>
        <w:textAlignment w:val="auto"/>
        <w:rPr>
          <w:rFonts w:asciiTheme="minorHAnsi" w:hAnsiTheme="minorHAnsi"/>
          <w:i/>
          <w:szCs w:val="24"/>
        </w:rPr>
      </w:pPr>
      <w:r w:rsidRPr="00D570F2">
        <w:rPr>
          <w:rFonts w:asciiTheme="minorHAnsi" w:hAnsiTheme="minorHAnsi"/>
          <w:i/>
          <w:szCs w:val="24"/>
        </w:rPr>
        <w:t xml:space="preserve">zlecenia starosty, o którym mowa w art. 35 ust. 3 pkt 5 ustawy z dnia 5 czerwca 1998 r. o samorządzie powiatowym (Dz.U. z 1998 r. Nr. 91, poz. 578 z późn. zm.), </w:t>
      </w:r>
    </w:p>
    <w:p w:rsidR="00CF0AD3" w:rsidRPr="00D570F2" w:rsidRDefault="00CF0AD3" w:rsidP="00D80676">
      <w:pPr>
        <w:numPr>
          <w:ilvl w:val="0"/>
          <w:numId w:val="28"/>
        </w:numPr>
        <w:tabs>
          <w:tab w:val="clear" w:pos="1428"/>
        </w:tabs>
        <w:overflowPunct/>
        <w:autoSpaceDE/>
        <w:autoSpaceDN/>
        <w:adjustRightInd/>
        <w:spacing w:line="276" w:lineRule="auto"/>
        <w:ind w:left="357" w:hanging="357"/>
        <w:textAlignment w:val="auto"/>
        <w:rPr>
          <w:rFonts w:asciiTheme="minorHAnsi" w:hAnsiTheme="minorHAnsi"/>
          <w:i/>
          <w:szCs w:val="24"/>
        </w:rPr>
      </w:pPr>
      <w:r w:rsidRPr="00D570F2">
        <w:rPr>
          <w:rFonts w:asciiTheme="minorHAnsi" w:hAnsiTheme="minorHAnsi"/>
          <w:i/>
          <w:szCs w:val="24"/>
        </w:rPr>
        <w:t>zgłoszenia obiektu, dla którego przepisy prawa wymagają wydania przez organy Państwowej Straży Pożarnej opinii lub zajęcia przez nie stanowiska w zakresie ochrony przeciwpożarowej, w tym zawiadomienia inwestora, o którym mowa w art. 56 ust. 1 ustawy z dnia 7 lipca 1994 r. Pr</w:t>
      </w:r>
      <w:r w:rsidRPr="00D570F2">
        <w:rPr>
          <w:rFonts w:asciiTheme="minorHAnsi" w:hAnsiTheme="minorHAnsi"/>
          <w:i/>
          <w:szCs w:val="24"/>
        </w:rPr>
        <w:t>a</w:t>
      </w:r>
      <w:r w:rsidRPr="00D570F2">
        <w:rPr>
          <w:rFonts w:asciiTheme="minorHAnsi" w:hAnsiTheme="minorHAnsi"/>
          <w:i/>
          <w:szCs w:val="24"/>
        </w:rPr>
        <w:t>wo budowlane (Dz.U. z 2006 r. Nr 156, poz. 1118 z późn. zm.),</w:t>
      </w:r>
    </w:p>
    <w:p w:rsidR="00CF0AD3" w:rsidRPr="00D570F2" w:rsidRDefault="00CF0AD3" w:rsidP="00D80676">
      <w:pPr>
        <w:numPr>
          <w:ilvl w:val="0"/>
          <w:numId w:val="28"/>
        </w:numPr>
        <w:tabs>
          <w:tab w:val="clear" w:pos="1428"/>
        </w:tabs>
        <w:overflowPunct/>
        <w:autoSpaceDE/>
        <w:autoSpaceDN/>
        <w:adjustRightInd/>
        <w:spacing w:line="276" w:lineRule="auto"/>
        <w:ind w:left="357" w:hanging="357"/>
        <w:textAlignment w:val="auto"/>
        <w:rPr>
          <w:rFonts w:asciiTheme="minorHAnsi" w:hAnsiTheme="minorHAnsi"/>
          <w:i/>
          <w:szCs w:val="24"/>
        </w:rPr>
      </w:pPr>
      <w:r w:rsidRPr="00D570F2">
        <w:rPr>
          <w:rFonts w:asciiTheme="minorHAnsi" w:hAnsiTheme="minorHAnsi"/>
          <w:i/>
          <w:szCs w:val="24"/>
        </w:rPr>
        <w:t>wystąpienia istotnych nowych okoliczności w zakresie stanu bezpieczeństwa na terenie działania komendy.</w:t>
      </w:r>
    </w:p>
    <w:p w:rsidR="00CF0AD3" w:rsidRPr="00D570F2" w:rsidRDefault="00CF0AD3" w:rsidP="00CF0AD3">
      <w:pPr>
        <w:spacing w:line="276" w:lineRule="auto"/>
        <w:ind w:firstLine="357"/>
        <w:rPr>
          <w:rFonts w:asciiTheme="minorHAnsi" w:hAnsiTheme="minorHAnsi"/>
          <w:i/>
          <w:szCs w:val="24"/>
        </w:rPr>
      </w:pPr>
      <w:r w:rsidRPr="00D570F2">
        <w:rPr>
          <w:rFonts w:asciiTheme="minorHAnsi" w:hAnsiTheme="minorHAnsi"/>
          <w:i/>
          <w:szCs w:val="24"/>
        </w:rPr>
        <w:t>Czynności były przeprowadzane w zakresie:</w:t>
      </w:r>
    </w:p>
    <w:p w:rsidR="00CF0AD3" w:rsidRPr="00D570F2" w:rsidRDefault="00CF0AD3" w:rsidP="00D80676">
      <w:pPr>
        <w:numPr>
          <w:ilvl w:val="0"/>
          <w:numId w:val="28"/>
        </w:numPr>
        <w:tabs>
          <w:tab w:val="clear" w:pos="1428"/>
          <w:tab w:val="num" w:pos="360"/>
        </w:tabs>
        <w:overflowPunct/>
        <w:autoSpaceDE/>
        <w:autoSpaceDN/>
        <w:adjustRightInd/>
        <w:spacing w:line="276" w:lineRule="auto"/>
        <w:ind w:left="357" w:hanging="357"/>
        <w:jc w:val="left"/>
        <w:textAlignment w:val="auto"/>
        <w:rPr>
          <w:rFonts w:asciiTheme="minorHAnsi" w:hAnsiTheme="minorHAnsi"/>
          <w:i/>
          <w:szCs w:val="24"/>
        </w:rPr>
      </w:pPr>
      <w:r w:rsidRPr="00D570F2">
        <w:rPr>
          <w:rFonts w:asciiTheme="minorHAnsi" w:hAnsiTheme="minorHAnsi"/>
          <w:i/>
          <w:szCs w:val="24"/>
        </w:rPr>
        <w:t>przestrzegania przepisów przeciwpożarowych,</w:t>
      </w:r>
    </w:p>
    <w:p w:rsidR="00CF0AD3" w:rsidRPr="00D570F2" w:rsidRDefault="00CF0AD3" w:rsidP="00D80676">
      <w:pPr>
        <w:numPr>
          <w:ilvl w:val="0"/>
          <w:numId w:val="28"/>
        </w:numPr>
        <w:tabs>
          <w:tab w:val="clear" w:pos="1428"/>
          <w:tab w:val="num" w:pos="360"/>
        </w:tabs>
        <w:overflowPunct/>
        <w:autoSpaceDE/>
        <w:autoSpaceDN/>
        <w:adjustRightInd/>
        <w:spacing w:line="276" w:lineRule="auto"/>
        <w:ind w:left="357" w:hanging="357"/>
        <w:jc w:val="left"/>
        <w:textAlignment w:val="auto"/>
        <w:rPr>
          <w:rFonts w:asciiTheme="minorHAnsi" w:hAnsiTheme="minorHAnsi"/>
          <w:i/>
          <w:szCs w:val="24"/>
        </w:rPr>
      </w:pPr>
      <w:r w:rsidRPr="00D570F2">
        <w:rPr>
          <w:rFonts w:asciiTheme="minorHAnsi" w:hAnsiTheme="minorHAnsi"/>
          <w:i/>
          <w:szCs w:val="24"/>
        </w:rPr>
        <w:t>oceny zgodności z wymaganiami ochrony przeciwpożarowej rozwiązań technicznych zastosow</w:t>
      </w:r>
      <w:r w:rsidRPr="00D570F2">
        <w:rPr>
          <w:rFonts w:asciiTheme="minorHAnsi" w:hAnsiTheme="minorHAnsi"/>
          <w:i/>
          <w:szCs w:val="24"/>
        </w:rPr>
        <w:t>a</w:t>
      </w:r>
      <w:r w:rsidRPr="00D570F2">
        <w:rPr>
          <w:rFonts w:asciiTheme="minorHAnsi" w:hAnsiTheme="minorHAnsi"/>
          <w:i/>
          <w:szCs w:val="24"/>
        </w:rPr>
        <w:t>nych w obiekcie budowlanym,</w:t>
      </w:r>
    </w:p>
    <w:p w:rsidR="00CF0AD3" w:rsidRPr="00D570F2" w:rsidRDefault="00CF0AD3" w:rsidP="00D80676">
      <w:pPr>
        <w:numPr>
          <w:ilvl w:val="0"/>
          <w:numId w:val="28"/>
        </w:numPr>
        <w:tabs>
          <w:tab w:val="clear" w:pos="1428"/>
          <w:tab w:val="num" w:pos="360"/>
        </w:tabs>
        <w:overflowPunct/>
        <w:autoSpaceDE/>
        <w:autoSpaceDN/>
        <w:adjustRightInd/>
        <w:spacing w:line="276" w:lineRule="auto"/>
        <w:ind w:left="357" w:hanging="357"/>
        <w:jc w:val="left"/>
        <w:textAlignment w:val="auto"/>
        <w:rPr>
          <w:rFonts w:asciiTheme="minorHAnsi" w:hAnsiTheme="minorHAnsi"/>
          <w:i/>
          <w:szCs w:val="24"/>
        </w:rPr>
      </w:pPr>
      <w:r w:rsidRPr="00D570F2">
        <w:rPr>
          <w:rFonts w:asciiTheme="minorHAnsi" w:hAnsiTheme="minorHAnsi"/>
          <w:i/>
          <w:szCs w:val="24"/>
        </w:rPr>
        <w:t>oceny zgodności wykonania obiektu budowlanego z projektem budowlanym,</w:t>
      </w:r>
    </w:p>
    <w:p w:rsidR="00CF0AD3" w:rsidRPr="00D570F2" w:rsidRDefault="00CF0AD3" w:rsidP="00D80676">
      <w:pPr>
        <w:numPr>
          <w:ilvl w:val="0"/>
          <w:numId w:val="28"/>
        </w:numPr>
        <w:tabs>
          <w:tab w:val="clear" w:pos="1428"/>
          <w:tab w:val="num" w:pos="360"/>
        </w:tabs>
        <w:overflowPunct/>
        <w:autoSpaceDE/>
        <w:autoSpaceDN/>
        <w:adjustRightInd/>
        <w:spacing w:line="276" w:lineRule="auto"/>
        <w:ind w:left="357" w:hanging="357"/>
        <w:jc w:val="left"/>
        <w:textAlignment w:val="auto"/>
        <w:rPr>
          <w:rFonts w:asciiTheme="minorHAnsi" w:hAnsiTheme="minorHAnsi"/>
          <w:i/>
          <w:szCs w:val="24"/>
        </w:rPr>
      </w:pPr>
      <w:r w:rsidRPr="00D570F2">
        <w:rPr>
          <w:rFonts w:asciiTheme="minorHAnsi" w:hAnsiTheme="minorHAnsi"/>
          <w:i/>
          <w:szCs w:val="24"/>
        </w:rPr>
        <w:lastRenderedPageBreak/>
        <w:t>ustalania spełnienia wymogów bezpieczeństwa w zakładzie stwarzającym zagrożenie wystąpienia poważnej awarii przemysłowej,</w:t>
      </w:r>
    </w:p>
    <w:p w:rsidR="00CF0AD3" w:rsidRPr="00D570F2" w:rsidRDefault="00CF0AD3" w:rsidP="00D80676">
      <w:pPr>
        <w:numPr>
          <w:ilvl w:val="0"/>
          <w:numId w:val="28"/>
        </w:numPr>
        <w:tabs>
          <w:tab w:val="clear" w:pos="1428"/>
          <w:tab w:val="num" w:pos="360"/>
        </w:tabs>
        <w:overflowPunct/>
        <w:autoSpaceDE/>
        <w:autoSpaceDN/>
        <w:adjustRightInd/>
        <w:spacing w:line="276" w:lineRule="auto"/>
        <w:ind w:left="357" w:hanging="357"/>
        <w:jc w:val="left"/>
        <w:textAlignment w:val="auto"/>
        <w:rPr>
          <w:rFonts w:asciiTheme="minorHAnsi" w:hAnsiTheme="minorHAnsi"/>
          <w:i/>
          <w:szCs w:val="24"/>
        </w:rPr>
      </w:pPr>
      <w:r w:rsidRPr="00D570F2">
        <w:rPr>
          <w:rFonts w:asciiTheme="minorHAnsi" w:hAnsiTheme="minorHAnsi"/>
          <w:i/>
          <w:szCs w:val="24"/>
        </w:rPr>
        <w:t>rozpoznawania możliwości i warunków prowadzenia działań ratowniczych przez jednostki ochrony przeciwpożarowej.</w:t>
      </w:r>
    </w:p>
    <w:p w:rsidR="000770E4" w:rsidRPr="000770E4" w:rsidRDefault="000770E4" w:rsidP="000770E4">
      <w:pPr>
        <w:spacing w:after="60" w:line="276" w:lineRule="auto"/>
        <w:ind w:firstLine="709"/>
        <w:rPr>
          <w:rFonts w:asciiTheme="minorHAnsi" w:hAnsiTheme="minorHAnsi"/>
          <w:i/>
        </w:rPr>
      </w:pPr>
      <w:r w:rsidRPr="000770E4">
        <w:rPr>
          <w:rFonts w:asciiTheme="minorHAnsi" w:hAnsiTheme="minorHAnsi"/>
          <w:i/>
        </w:rPr>
        <w:t xml:space="preserve">W 2013 r. przeprowadzono </w:t>
      </w:r>
      <w:r w:rsidRPr="000770E4">
        <w:rPr>
          <w:rFonts w:asciiTheme="minorHAnsi" w:hAnsiTheme="minorHAnsi"/>
          <w:b/>
          <w:i/>
        </w:rPr>
        <w:t>614</w:t>
      </w:r>
      <w:r w:rsidRPr="000770E4">
        <w:rPr>
          <w:rFonts w:asciiTheme="minorHAnsi" w:hAnsiTheme="minorHAnsi"/>
          <w:i/>
        </w:rPr>
        <w:t xml:space="preserve"> czynności kon</w:t>
      </w:r>
      <w:r w:rsidR="00FD35A9">
        <w:rPr>
          <w:rFonts w:asciiTheme="minorHAnsi" w:hAnsiTheme="minorHAnsi"/>
          <w:i/>
        </w:rPr>
        <w:t xml:space="preserve">trolno-rozpoznawczych z czego: </w:t>
      </w:r>
      <w:r w:rsidR="00FD35A9" w:rsidRPr="00FD35A9">
        <w:rPr>
          <w:rFonts w:asciiTheme="minorHAnsi" w:hAnsiTheme="minorHAnsi"/>
          <w:b/>
          <w:i/>
        </w:rPr>
        <w:t>566</w:t>
      </w:r>
      <w:r w:rsidR="00FD35A9">
        <w:rPr>
          <w:rFonts w:asciiTheme="minorHAnsi" w:hAnsiTheme="minorHAnsi"/>
          <w:i/>
        </w:rPr>
        <w:t xml:space="preserve"> we Wrocł</w:t>
      </w:r>
      <w:r w:rsidR="00FD35A9">
        <w:rPr>
          <w:rFonts w:asciiTheme="minorHAnsi" w:hAnsiTheme="minorHAnsi"/>
          <w:i/>
        </w:rPr>
        <w:t>a</w:t>
      </w:r>
      <w:r w:rsidR="00FD35A9">
        <w:rPr>
          <w:rFonts w:asciiTheme="minorHAnsi" w:hAnsiTheme="minorHAnsi"/>
          <w:i/>
        </w:rPr>
        <w:t xml:space="preserve">wiu,  </w:t>
      </w:r>
      <w:r w:rsidR="00FD35A9" w:rsidRPr="00FD35A9">
        <w:rPr>
          <w:rFonts w:asciiTheme="minorHAnsi" w:hAnsiTheme="minorHAnsi"/>
          <w:b/>
          <w:i/>
        </w:rPr>
        <w:t>48</w:t>
      </w:r>
      <w:r w:rsidR="00FD35A9">
        <w:rPr>
          <w:rFonts w:asciiTheme="minorHAnsi" w:hAnsiTheme="minorHAnsi"/>
          <w:i/>
        </w:rPr>
        <w:t xml:space="preserve"> w powiecie wrocławskim.</w:t>
      </w:r>
      <w:r w:rsidRPr="000770E4">
        <w:rPr>
          <w:rFonts w:asciiTheme="minorHAnsi" w:hAnsiTheme="minorHAnsi"/>
          <w:i/>
        </w:rPr>
        <w:t xml:space="preserve"> </w:t>
      </w:r>
      <w:r w:rsidRPr="000770E4">
        <w:rPr>
          <w:rFonts w:asciiTheme="minorHAnsi" w:hAnsiTheme="minorHAnsi"/>
          <w:b/>
          <w:i/>
        </w:rPr>
        <w:t>186</w:t>
      </w:r>
      <w:r w:rsidRPr="000770E4">
        <w:rPr>
          <w:rFonts w:asciiTheme="minorHAnsi" w:hAnsiTheme="minorHAnsi"/>
          <w:i/>
        </w:rPr>
        <w:t xml:space="preserve"> kontroli to czynności, zrealizowane zgodnie z art. 56 ust. 1 ustawy Prawo budowlane. Ponadto przeprowadzono </w:t>
      </w:r>
      <w:r w:rsidRPr="000770E4">
        <w:rPr>
          <w:rFonts w:asciiTheme="minorHAnsi" w:hAnsiTheme="minorHAnsi"/>
          <w:b/>
          <w:i/>
        </w:rPr>
        <w:t>286</w:t>
      </w:r>
      <w:r w:rsidRPr="000770E4">
        <w:rPr>
          <w:rFonts w:asciiTheme="minorHAnsi" w:hAnsiTheme="minorHAnsi"/>
          <w:i/>
        </w:rPr>
        <w:t xml:space="preserve"> kontroli, które miały na celu sprawdzenie stanu przestrzegania przepisów ochrony przeciwpożarowej  w obiektach istniejących i użytkowanych, zlokalizowanych na terenie miasta Wrocławia i powiatu wrocławskiego, w tym  przeprowadzono </w:t>
      </w:r>
      <w:r w:rsidRPr="000770E4">
        <w:rPr>
          <w:rFonts w:asciiTheme="minorHAnsi" w:hAnsiTheme="minorHAnsi"/>
          <w:b/>
          <w:i/>
        </w:rPr>
        <w:t xml:space="preserve">138 </w:t>
      </w:r>
      <w:r w:rsidRPr="000770E4">
        <w:rPr>
          <w:rFonts w:asciiTheme="minorHAnsi" w:hAnsiTheme="minorHAnsi"/>
          <w:i/>
        </w:rPr>
        <w:t>kontroli mających na celu sprawdzenie realizacji poprzednio wydanych decyzji administracyjnych n</w:t>
      </w:r>
      <w:r w:rsidRPr="000770E4">
        <w:rPr>
          <w:rFonts w:asciiTheme="minorHAnsi" w:hAnsiTheme="minorHAnsi"/>
          <w:i/>
        </w:rPr>
        <w:t>a</w:t>
      </w:r>
      <w:r w:rsidRPr="000770E4">
        <w:rPr>
          <w:rFonts w:asciiTheme="minorHAnsi" w:hAnsiTheme="minorHAnsi"/>
          <w:i/>
        </w:rPr>
        <w:t xml:space="preserve">kazujących usunięcie stwierdzonych nieprawidłowości. Ostatni z aspektów był wiodącym w roku 2013. Priorytetem było kompletne zweryfikowanie stanu wykonania decyzji nakazowych wydanych </w:t>
      </w:r>
      <w:r>
        <w:rPr>
          <w:rFonts w:asciiTheme="minorHAnsi" w:hAnsiTheme="minorHAnsi"/>
          <w:i/>
        </w:rPr>
        <w:br/>
      </w:r>
      <w:r w:rsidRPr="000770E4">
        <w:rPr>
          <w:rFonts w:asciiTheme="minorHAnsi" w:hAnsiTheme="minorHAnsi"/>
          <w:i/>
        </w:rPr>
        <w:t>od 2005 r.</w:t>
      </w:r>
    </w:p>
    <w:p w:rsidR="00597644" w:rsidRDefault="00597644" w:rsidP="00C516E3">
      <w:pPr>
        <w:overflowPunct/>
        <w:autoSpaceDE/>
        <w:autoSpaceDN/>
        <w:adjustRightInd/>
        <w:spacing w:line="240" w:lineRule="auto"/>
        <w:jc w:val="center"/>
        <w:textAlignment w:val="auto"/>
      </w:pPr>
    </w:p>
    <w:p w:rsidR="00597644" w:rsidRPr="00052274" w:rsidRDefault="00597644" w:rsidP="00597644">
      <w:pPr>
        <w:pStyle w:val="Legenda"/>
        <w:keepNext/>
        <w:jc w:val="left"/>
        <w:rPr>
          <w:rFonts w:asciiTheme="minorHAnsi" w:hAnsiTheme="minorHAnsi"/>
          <w:i/>
          <w:color w:val="auto"/>
          <w:sz w:val="22"/>
        </w:rPr>
      </w:pPr>
      <w:r w:rsidRPr="00052274">
        <w:rPr>
          <w:rFonts w:asciiTheme="minorHAnsi" w:hAnsiTheme="minorHAnsi"/>
          <w:i/>
          <w:color w:val="auto"/>
          <w:sz w:val="22"/>
        </w:rPr>
        <w:t xml:space="preserve">Tabela nr </w:t>
      </w:r>
      <w:r w:rsidR="00C81C85">
        <w:rPr>
          <w:rFonts w:asciiTheme="minorHAnsi" w:hAnsiTheme="minorHAnsi"/>
          <w:i/>
          <w:color w:val="auto"/>
          <w:sz w:val="22"/>
        </w:rPr>
        <w:t>3</w:t>
      </w:r>
      <w:r w:rsidR="00120000">
        <w:rPr>
          <w:rFonts w:asciiTheme="minorHAnsi" w:hAnsiTheme="minorHAnsi"/>
          <w:i/>
          <w:color w:val="auto"/>
          <w:sz w:val="22"/>
        </w:rPr>
        <w:t>9</w:t>
      </w:r>
      <w:r w:rsidRPr="00052274">
        <w:rPr>
          <w:rFonts w:asciiTheme="minorHAnsi" w:hAnsiTheme="minorHAnsi"/>
          <w:i/>
          <w:color w:val="auto"/>
          <w:sz w:val="22"/>
        </w:rPr>
        <w:t>.</w:t>
      </w:r>
      <w:r w:rsidRPr="00052274">
        <w:t xml:space="preserve"> </w:t>
      </w:r>
      <w:r w:rsidRPr="00052274">
        <w:rPr>
          <w:rStyle w:val="tytutabeli0"/>
          <w:rFonts w:asciiTheme="minorHAnsi" w:hAnsiTheme="minorHAnsi"/>
          <w:b w:val="0"/>
          <w:i/>
          <w:color w:val="auto"/>
          <w:sz w:val="22"/>
        </w:rPr>
        <w:t xml:space="preserve">Zestawienie czynności kontrolno-rozpoznawczych </w:t>
      </w:r>
      <w:r>
        <w:rPr>
          <w:rStyle w:val="tytutabeli0"/>
          <w:rFonts w:asciiTheme="minorHAnsi" w:hAnsiTheme="minorHAnsi"/>
          <w:b w:val="0"/>
          <w:i/>
          <w:color w:val="auto"/>
          <w:sz w:val="22"/>
        </w:rPr>
        <w:t>z uwzględnieniem podziału na kontrole</w:t>
      </w:r>
      <w:r>
        <w:rPr>
          <w:rStyle w:val="tytutabeli0"/>
          <w:rFonts w:asciiTheme="minorHAnsi" w:hAnsiTheme="minorHAnsi"/>
          <w:b w:val="0"/>
          <w:i/>
          <w:color w:val="auto"/>
          <w:sz w:val="22"/>
        </w:rPr>
        <w:br/>
        <w:t xml:space="preserve"> i odbiory nowych obiektów.</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88"/>
        <w:gridCol w:w="2285"/>
        <w:gridCol w:w="2061"/>
      </w:tblGrid>
      <w:tr w:rsidR="00597644" w:rsidRPr="00597644" w:rsidTr="00597644">
        <w:trPr>
          <w:cantSplit/>
          <w:trHeight w:val="383"/>
        </w:trPr>
        <w:tc>
          <w:tcPr>
            <w:tcW w:w="4488" w:type="dxa"/>
            <w:tcBorders>
              <w:bottom w:val="single" w:sz="4" w:space="0" w:color="auto"/>
            </w:tcBorders>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Rodzaj obiektów</w:t>
            </w:r>
          </w:p>
        </w:tc>
        <w:tc>
          <w:tcPr>
            <w:tcW w:w="2285" w:type="dxa"/>
            <w:tcBorders>
              <w:bottom w:val="single" w:sz="4" w:space="0" w:color="auto"/>
            </w:tcBorders>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Czynności odbiorowe</w:t>
            </w:r>
          </w:p>
        </w:tc>
        <w:tc>
          <w:tcPr>
            <w:tcW w:w="2061" w:type="dxa"/>
            <w:tcBorders>
              <w:bottom w:val="single" w:sz="4" w:space="0" w:color="auto"/>
            </w:tcBorders>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 xml:space="preserve">Kontrole </w:t>
            </w:r>
          </w:p>
        </w:tc>
      </w:tr>
      <w:tr w:rsidR="00597644" w:rsidRPr="00597644" w:rsidTr="009213B9">
        <w:trPr>
          <w:trHeight w:val="338"/>
        </w:trPr>
        <w:tc>
          <w:tcPr>
            <w:tcW w:w="4488" w:type="dxa"/>
            <w:tcBorders>
              <w:bottom w:val="single" w:sz="4" w:space="0" w:color="auto"/>
            </w:tcBorders>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1.Obiekty użyteczności publicznej (ZL III)</w:t>
            </w:r>
          </w:p>
        </w:tc>
        <w:tc>
          <w:tcPr>
            <w:tcW w:w="2285"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71</w:t>
            </w:r>
          </w:p>
        </w:tc>
        <w:tc>
          <w:tcPr>
            <w:tcW w:w="2061"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253</w:t>
            </w:r>
          </w:p>
        </w:tc>
      </w:tr>
      <w:tr w:rsidR="00597644" w:rsidRPr="00597644" w:rsidTr="009213B9">
        <w:trPr>
          <w:trHeight w:val="338"/>
        </w:trPr>
        <w:tc>
          <w:tcPr>
            <w:tcW w:w="4488" w:type="dxa"/>
            <w:tcBorders>
              <w:bottom w:val="single" w:sz="4" w:space="0" w:color="auto"/>
            </w:tcBorders>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2.Obiekty zamieszkania zbiorowego (ZL V)</w:t>
            </w:r>
          </w:p>
        </w:tc>
        <w:tc>
          <w:tcPr>
            <w:tcW w:w="2285"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17</w:t>
            </w:r>
          </w:p>
        </w:tc>
        <w:tc>
          <w:tcPr>
            <w:tcW w:w="2061"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3</w:t>
            </w:r>
          </w:p>
        </w:tc>
      </w:tr>
      <w:tr w:rsidR="00597644" w:rsidRPr="00597644" w:rsidTr="009213B9">
        <w:trPr>
          <w:trHeight w:val="338"/>
        </w:trPr>
        <w:tc>
          <w:tcPr>
            <w:tcW w:w="4488" w:type="dxa"/>
            <w:tcBorders>
              <w:bottom w:val="single" w:sz="4" w:space="0" w:color="auto"/>
            </w:tcBorders>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3.Budynki mieszkalne wielorodzinne (ZL IV)</w:t>
            </w:r>
          </w:p>
        </w:tc>
        <w:tc>
          <w:tcPr>
            <w:tcW w:w="2285"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58</w:t>
            </w:r>
          </w:p>
        </w:tc>
        <w:tc>
          <w:tcPr>
            <w:tcW w:w="2061"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91</w:t>
            </w:r>
          </w:p>
        </w:tc>
      </w:tr>
      <w:tr w:rsidR="00597644" w:rsidRPr="00597644" w:rsidTr="009213B9">
        <w:trPr>
          <w:trHeight w:val="338"/>
        </w:trPr>
        <w:tc>
          <w:tcPr>
            <w:tcW w:w="4488" w:type="dxa"/>
            <w:tcBorders>
              <w:bottom w:val="single" w:sz="4" w:space="0" w:color="auto"/>
            </w:tcBorders>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4.Obiekty produkcyjne i magazynowe (PM)</w:t>
            </w:r>
          </w:p>
        </w:tc>
        <w:tc>
          <w:tcPr>
            <w:tcW w:w="2285"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35</w:t>
            </w:r>
          </w:p>
        </w:tc>
        <w:tc>
          <w:tcPr>
            <w:tcW w:w="2061"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44</w:t>
            </w:r>
          </w:p>
        </w:tc>
      </w:tr>
      <w:tr w:rsidR="00597644" w:rsidRPr="00597644" w:rsidTr="009213B9">
        <w:trPr>
          <w:trHeight w:val="338"/>
        </w:trPr>
        <w:tc>
          <w:tcPr>
            <w:tcW w:w="4488" w:type="dxa"/>
            <w:tcBorders>
              <w:bottom w:val="single" w:sz="4" w:space="0" w:color="auto"/>
            </w:tcBorders>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5.Gospodarstwa rolne (IN)</w:t>
            </w:r>
          </w:p>
        </w:tc>
        <w:tc>
          <w:tcPr>
            <w:tcW w:w="2285"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0</w:t>
            </w:r>
          </w:p>
        </w:tc>
        <w:tc>
          <w:tcPr>
            <w:tcW w:w="2061" w:type="dxa"/>
            <w:tcBorders>
              <w:bottom w:val="single" w:sz="4" w:space="0" w:color="auto"/>
            </w:tcBorders>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0</w:t>
            </w:r>
          </w:p>
        </w:tc>
      </w:tr>
      <w:tr w:rsidR="00597644" w:rsidRPr="00597644" w:rsidTr="009213B9">
        <w:trPr>
          <w:trHeight w:val="339"/>
        </w:trPr>
        <w:tc>
          <w:tcPr>
            <w:tcW w:w="4488" w:type="dxa"/>
            <w:shd w:val="clear" w:color="auto" w:fill="auto"/>
            <w:vAlign w:val="center"/>
          </w:tcPr>
          <w:p w:rsidR="00597644" w:rsidRPr="00597644" w:rsidRDefault="00597644" w:rsidP="00597644">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6.Lasy</w:t>
            </w:r>
          </w:p>
        </w:tc>
        <w:tc>
          <w:tcPr>
            <w:tcW w:w="2285" w:type="dxa"/>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0</w:t>
            </w:r>
          </w:p>
        </w:tc>
        <w:tc>
          <w:tcPr>
            <w:tcW w:w="2061" w:type="dxa"/>
            <w:shd w:val="clear" w:color="auto" w:fill="auto"/>
            <w:vAlign w:val="center"/>
          </w:tcPr>
          <w:p w:rsidR="00597644" w:rsidRPr="00597644" w:rsidRDefault="00597644" w:rsidP="009213B9">
            <w:pPr>
              <w:overflowPunct/>
              <w:autoSpaceDE/>
              <w:autoSpaceDN/>
              <w:adjustRightInd/>
              <w:spacing w:line="240" w:lineRule="auto"/>
              <w:jc w:val="center"/>
              <w:textAlignment w:val="auto"/>
              <w:rPr>
                <w:rFonts w:asciiTheme="minorHAnsi" w:hAnsiTheme="minorHAnsi"/>
                <w:bCs/>
                <w:sz w:val="20"/>
              </w:rPr>
            </w:pPr>
            <w:r w:rsidRPr="00597644">
              <w:rPr>
                <w:rFonts w:asciiTheme="minorHAnsi" w:hAnsiTheme="minorHAnsi"/>
                <w:bCs/>
                <w:sz w:val="20"/>
              </w:rPr>
              <w:t>0</w:t>
            </w:r>
          </w:p>
        </w:tc>
      </w:tr>
    </w:tbl>
    <w:p w:rsidR="00597644" w:rsidRDefault="00597644" w:rsidP="00C516E3">
      <w:pPr>
        <w:overflowPunct/>
        <w:autoSpaceDE/>
        <w:autoSpaceDN/>
        <w:adjustRightInd/>
        <w:spacing w:line="240" w:lineRule="auto"/>
        <w:jc w:val="center"/>
        <w:textAlignment w:val="auto"/>
      </w:pPr>
    </w:p>
    <w:p w:rsidR="00597644" w:rsidRDefault="00597644" w:rsidP="00C516E3">
      <w:pPr>
        <w:overflowPunct/>
        <w:autoSpaceDE/>
        <w:autoSpaceDN/>
        <w:adjustRightInd/>
        <w:spacing w:line="240" w:lineRule="auto"/>
        <w:jc w:val="center"/>
        <w:textAlignment w:val="auto"/>
      </w:pPr>
    </w:p>
    <w:p w:rsidR="00597644" w:rsidRPr="00597644" w:rsidRDefault="00597644" w:rsidP="00597644">
      <w:pPr>
        <w:overflowPunct/>
        <w:autoSpaceDE/>
        <w:autoSpaceDN/>
        <w:adjustRightInd/>
        <w:spacing w:line="240" w:lineRule="auto"/>
        <w:jc w:val="left"/>
        <w:textAlignment w:val="auto"/>
      </w:pPr>
      <w:r w:rsidRPr="00597644">
        <w:rPr>
          <w:rFonts w:asciiTheme="minorHAnsi" w:hAnsiTheme="minorHAnsi"/>
          <w:b/>
          <w:i/>
          <w:sz w:val="22"/>
        </w:rPr>
        <w:t>Tabela nr</w:t>
      </w:r>
      <w:r w:rsidR="00AC7E31">
        <w:rPr>
          <w:rFonts w:asciiTheme="minorHAnsi" w:hAnsiTheme="minorHAnsi"/>
          <w:b/>
          <w:i/>
          <w:sz w:val="22"/>
        </w:rPr>
        <w:t xml:space="preserve"> </w:t>
      </w:r>
      <w:r w:rsidR="00120000">
        <w:rPr>
          <w:rFonts w:asciiTheme="minorHAnsi" w:hAnsiTheme="minorHAnsi"/>
          <w:b/>
          <w:i/>
          <w:sz w:val="22"/>
        </w:rPr>
        <w:t>40</w:t>
      </w:r>
      <w:r w:rsidRPr="00597644">
        <w:rPr>
          <w:rFonts w:asciiTheme="minorHAnsi" w:hAnsiTheme="minorHAnsi"/>
          <w:b/>
          <w:i/>
          <w:sz w:val="22"/>
        </w:rPr>
        <w:t>.</w:t>
      </w:r>
      <w:r w:rsidRPr="00597644">
        <w:t xml:space="preserve"> </w:t>
      </w:r>
      <w:r w:rsidRPr="00597644">
        <w:rPr>
          <w:rStyle w:val="tytutabeli0"/>
          <w:rFonts w:asciiTheme="minorHAnsi" w:hAnsiTheme="minorHAnsi"/>
          <w:i/>
          <w:sz w:val="22"/>
        </w:rPr>
        <w:t xml:space="preserve">Zestawienie czynności kontrolno-rozpoznawczych </w:t>
      </w:r>
      <w:r>
        <w:rPr>
          <w:rStyle w:val="tytutabeli0"/>
          <w:rFonts w:asciiTheme="minorHAnsi" w:hAnsiTheme="minorHAnsi"/>
          <w:i/>
          <w:sz w:val="22"/>
        </w:rPr>
        <w:t>w zakresie odbiorów.</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4"/>
        <w:gridCol w:w="2552"/>
        <w:gridCol w:w="2668"/>
      </w:tblGrid>
      <w:tr w:rsidR="00597644" w:rsidRPr="00597644" w:rsidTr="00597644">
        <w:trPr>
          <w:cantSplit/>
          <w:trHeight w:val="376"/>
        </w:trPr>
        <w:tc>
          <w:tcPr>
            <w:tcW w:w="3614" w:type="dxa"/>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Rodzaj obiektów</w:t>
            </w:r>
          </w:p>
        </w:tc>
        <w:tc>
          <w:tcPr>
            <w:tcW w:w="2552" w:type="dxa"/>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 xml:space="preserve">Czynności odbiorowe </w:t>
            </w:r>
          </w:p>
        </w:tc>
        <w:tc>
          <w:tcPr>
            <w:tcW w:w="2668" w:type="dxa"/>
            <w:shd w:val="clear" w:color="auto" w:fill="D9D9D9" w:themeFill="background1" w:themeFillShade="D9"/>
            <w:vAlign w:val="center"/>
          </w:tcPr>
          <w:p w:rsidR="00597644" w:rsidRPr="005618E5" w:rsidRDefault="00597644" w:rsidP="00597644">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Ilość opinii negatywnych</w:t>
            </w:r>
          </w:p>
        </w:tc>
      </w:tr>
      <w:tr w:rsidR="00597644" w:rsidRPr="00597644" w:rsidTr="00597644">
        <w:trPr>
          <w:trHeight w:val="338"/>
        </w:trPr>
        <w:tc>
          <w:tcPr>
            <w:tcW w:w="3614" w:type="dxa"/>
            <w:shd w:val="clear" w:color="auto" w:fill="auto"/>
          </w:tcPr>
          <w:p w:rsidR="00597644" w:rsidRPr="00597644" w:rsidRDefault="00597644" w:rsidP="00597644">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1 Obiekty użyteczności publicznej</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71</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7</w:t>
            </w:r>
          </w:p>
        </w:tc>
      </w:tr>
      <w:tr w:rsidR="00597644" w:rsidRPr="00597644" w:rsidTr="00597644">
        <w:trPr>
          <w:trHeight w:val="338"/>
        </w:trPr>
        <w:tc>
          <w:tcPr>
            <w:tcW w:w="3614" w:type="dxa"/>
            <w:shd w:val="clear" w:color="auto" w:fill="auto"/>
          </w:tcPr>
          <w:p w:rsidR="00597644" w:rsidRPr="00597644" w:rsidRDefault="00597644" w:rsidP="00597644">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2.Obiekty zamieszkania zbiorowego</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16</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3</w:t>
            </w:r>
          </w:p>
        </w:tc>
      </w:tr>
      <w:tr w:rsidR="00597644" w:rsidRPr="00597644" w:rsidTr="00597644">
        <w:trPr>
          <w:trHeight w:val="338"/>
        </w:trPr>
        <w:tc>
          <w:tcPr>
            <w:tcW w:w="3614" w:type="dxa"/>
            <w:shd w:val="clear" w:color="auto" w:fill="auto"/>
          </w:tcPr>
          <w:p w:rsidR="00597644" w:rsidRPr="00597644" w:rsidRDefault="00597644" w:rsidP="00597644">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3. Budynki mieszkalne wielorodzinne</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58</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5</w:t>
            </w:r>
          </w:p>
        </w:tc>
      </w:tr>
      <w:tr w:rsidR="00597644" w:rsidRPr="00597644" w:rsidTr="00597644">
        <w:trPr>
          <w:trHeight w:val="338"/>
        </w:trPr>
        <w:tc>
          <w:tcPr>
            <w:tcW w:w="3614" w:type="dxa"/>
            <w:shd w:val="clear" w:color="auto" w:fill="auto"/>
          </w:tcPr>
          <w:p w:rsidR="00597644" w:rsidRPr="00597644" w:rsidRDefault="00597644" w:rsidP="00597644">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4. Obiekty produkcyjne i magazynowe</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35</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5</w:t>
            </w:r>
          </w:p>
        </w:tc>
      </w:tr>
      <w:tr w:rsidR="00597644" w:rsidRPr="00597644" w:rsidTr="00597644">
        <w:trPr>
          <w:trHeight w:val="338"/>
        </w:trPr>
        <w:tc>
          <w:tcPr>
            <w:tcW w:w="3614" w:type="dxa"/>
            <w:shd w:val="clear" w:color="auto" w:fill="auto"/>
          </w:tcPr>
          <w:p w:rsidR="00597644" w:rsidRPr="00597644" w:rsidRDefault="00597644" w:rsidP="00597644">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5.Gospodarstwa rolne</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0</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0</w:t>
            </w:r>
          </w:p>
        </w:tc>
      </w:tr>
      <w:tr w:rsidR="00597644" w:rsidRPr="00597644" w:rsidTr="00597644">
        <w:trPr>
          <w:trHeight w:val="339"/>
        </w:trPr>
        <w:tc>
          <w:tcPr>
            <w:tcW w:w="3614" w:type="dxa"/>
            <w:shd w:val="clear" w:color="auto" w:fill="auto"/>
          </w:tcPr>
          <w:p w:rsidR="00597644" w:rsidRPr="00597644" w:rsidRDefault="00597644" w:rsidP="00597644">
            <w:pPr>
              <w:tabs>
                <w:tab w:val="left" w:pos="2580"/>
              </w:tabs>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6.Lasy</w:t>
            </w:r>
          </w:p>
        </w:tc>
        <w:tc>
          <w:tcPr>
            <w:tcW w:w="2552"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0</w:t>
            </w:r>
          </w:p>
        </w:tc>
        <w:tc>
          <w:tcPr>
            <w:tcW w:w="2668" w:type="dxa"/>
            <w:shd w:val="clear" w:color="auto" w:fill="auto"/>
          </w:tcPr>
          <w:p w:rsidR="00597644" w:rsidRPr="00597644" w:rsidRDefault="00597644" w:rsidP="00597644">
            <w:pPr>
              <w:overflowPunct/>
              <w:autoSpaceDE/>
              <w:autoSpaceDN/>
              <w:adjustRightInd/>
              <w:spacing w:before="80" w:line="240" w:lineRule="auto"/>
              <w:jc w:val="center"/>
              <w:textAlignment w:val="auto"/>
              <w:rPr>
                <w:rFonts w:asciiTheme="minorHAnsi" w:hAnsiTheme="minorHAnsi"/>
                <w:bCs/>
                <w:sz w:val="20"/>
              </w:rPr>
            </w:pPr>
            <w:r w:rsidRPr="00597644">
              <w:rPr>
                <w:rFonts w:asciiTheme="minorHAnsi" w:hAnsiTheme="minorHAnsi"/>
                <w:bCs/>
                <w:sz w:val="20"/>
              </w:rPr>
              <w:t>0</w:t>
            </w:r>
          </w:p>
        </w:tc>
      </w:tr>
    </w:tbl>
    <w:p w:rsidR="00597644" w:rsidRDefault="00597644" w:rsidP="00C516E3">
      <w:pPr>
        <w:overflowPunct/>
        <w:autoSpaceDE/>
        <w:autoSpaceDN/>
        <w:adjustRightInd/>
        <w:spacing w:line="240" w:lineRule="auto"/>
        <w:jc w:val="center"/>
        <w:textAlignment w:val="auto"/>
      </w:pPr>
    </w:p>
    <w:p w:rsidR="00464736" w:rsidRDefault="00464736">
      <w:pPr>
        <w:overflowPunct/>
        <w:autoSpaceDE/>
        <w:autoSpaceDN/>
        <w:adjustRightInd/>
        <w:spacing w:line="240" w:lineRule="auto"/>
        <w:jc w:val="left"/>
        <w:textAlignment w:val="auto"/>
        <w:rPr>
          <w:rFonts w:asciiTheme="majorHAnsi" w:hAnsiTheme="majorHAnsi"/>
          <w:i/>
        </w:rPr>
      </w:pPr>
      <w:r>
        <w:rPr>
          <w:rFonts w:asciiTheme="majorHAnsi" w:hAnsiTheme="majorHAnsi"/>
          <w:i/>
        </w:rPr>
        <w:br w:type="page"/>
      </w:r>
    </w:p>
    <w:p w:rsidR="00C516E3" w:rsidRDefault="00C516E3" w:rsidP="00CF0AD3">
      <w:pPr>
        <w:overflowPunct/>
        <w:autoSpaceDE/>
        <w:autoSpaceDN/>
        <w:adjustRightInd/>
        <w:spacing w:line="240" w:lineRule="auto"/>
        <w:jc w:val="left"/>
        <w:textAlignment w:val="auto"/>
        <w:rPr>
          <w:rFonts w:asciiTheme="majorHAnsi" w:hAnsiTheme="majorHAnsi"/>
          <w:i/>
        </w:rPr>
      </w:pPr>
    </w:p>
    <w:p w:rsidR="00464736" w:rsidRDefault="00464736">
      <w:pPr>
        <w:overflowPunct/>
        <w:autoSpaceDE/>
        <w:autoSpaceDN/>
        <w:adjustRightInd/>
        <w:spacing w:line="240" w:lineRule="auto"/>
        <w:jc w:val="left"/>
        <w:textAlignment w:val="auto"/>
        <w:rPr>
          <w:rFonts w:asciiTheme="majorHAnsi" w:hAnsiTheme="majorHAnsi"/>
          <w:i/>
        </w:rPr>
      </w:pPr>
    </w:p>
    <w:p w:rsidR="00C516E3" w:rsidRPr="00657059" w:rsidRDefault="00C516E3" w:rsidP="00C516E3">
      <w:pPr>
        <w:pStyle w:val="Nagwek2"/>
        <w:rPr>
          <w:rFonts w:asciiTheme="minorHAnsi" w:hAnsiTheme="minorHAnsi"/>
          <w:i/>
        </w:rPr>
      </w:pPr>
      <w:bookmarkStart w:id="257" w:name="_Toc381182266"/>
      <w:bookmarkStart w:id="258" w:name="_Toc381253994"/>
      <w:bookmarkStart w:id="259" w:name="_Toc381254331"/>
      <w:bookmarkStart w:id="260" w:name="_Toc381260647"/>
      <w:r w:rsidRPr="00657059">
        <w:rPr>
          <w:rFonts w:asciiTheme="minorHAnsi" w:hAnsiTheme="minorHAnsi"/>
          <w:i/>
        </w:rPr>
        <w:t>CZYNNOŚCI PRZEPROWADZONYCH PRZEZ JEDNOSTKI RATOWNICZO-GAŚNICZE</w:t>
      </w:r>
      <w:bookmarkEnd w:id="257"/>
      <w:bookmarkEnd w:id="258"/>
      <w:bookmarkEnd w:id="259"/>
      <w:bookmarkEnd w:id="260"/>
      <w:r w:rsidRPr="00657059">
        <w:rPr>
          <w:rFonts w:asciiTheme="minorHAnsi" w:hAnsiTheme="minorHAnsi"/>
          <w:i/>
        </w:rPr>
        <w:t xml:space="preserve"> </w:t>
      </w:r>
    </w:p>
    <w:p w:rsidR="00C516E3" w:rsidRPr="00657059" w:rsidRDefault="00C516E3" w:rsidP="00C516E3">
      <w:pPr>
        <w:spacing w:line="276" w:lineRule="auto"/>
        <w:rPr>
          <w:rFonts w:asciiTheme="minorHAnsi" w:hAnsiTheme="minorHAnsi"/>
          <w:i/>
        </w:rPr>
      </w:pPr>
      <w:bookmarkStart w:id="261" w:name="_Toc224444016"/>
    </w:p>
    <w:p w:rsidR="00C516E3" w:rsidRDefault="00DF78F0" w:rsidP="002E31E6">
      <w:pPr>
        <w:spacing w:line="276" w:lineRule="auto"/>
        <w:ind w:firstLine="720"/>
        <w:rPr>
          <w:rFonts w:asciiTheme="minorHAnsi" w:hAnsiTheme="minorHAnsi"/>
          <w:i/>
        </w:rPr>
      </w:pPr>
      <w:r w:rsidRPr="00FD35A9">
        <w:rPr>
          <w:rFonts w:asciiTheme="minorHAnsi" w:hAnsiTheme="minorHAnsi"/>
          <w:i/>
        </w:rPr>
        <w:t>W minionym, 201</w:t>
      </w:r>
      <w:r w:rsidR="004445F7">
        <w:rPr>
          <w:rFonts w:asciiTheme="minorHAnsi" w:hAnsiTheme="minorHAnsi"/>
          <w:i/>
        </w:rPr>
        <w:t>3</w:t>
      </w:r>
      <w:r w:rsidRPr="00FD35A9">
        <w:rPr>
          <w:rFonts w:asciiTheme="minorHAnsi" w:hAnsiTheme="minorHAnsi"/>
          <w:i/>
        </w:rPr>
        <w:t xml:space="preserve"> r. jednostki ratowniczo-gaśnicze przeprowadziły </w:t>
      </w:r>
      <w:r w:rsidR="000770E4" w:rsidRPr="00FD35A9">
        <w:rPr>
          <w:rFonts w:asciiTheme="minorHAnsi" w:hAnsiTheme="minorHAnsi"/>
          <w:i/>
        </w:rPr>
        <w:t>34</w:t>
      </w:r>
      <w:r w:rsidRPr="00FD35A9">
        <w:rPr>
          <w:rFonts w:asciiTheme="minorHAnsi" w:hAnsiTheme="minorHAnsi"/>
          <w:i/>
        </w:rPr>
        <w:t xml:space="preserve"> czynności kontrolno-rozpoznawcze w zakresie przestrzegania przepisów przeciwpożarowych oraz dojazdu pożarowego </w:t>
      </w:r>
      <w:r w:rsidRPr="00FD35A9">
        <w:rPr>
          <w:rFonts w:asciiTheme="minorHAnsi" w:hAnsiTheme="minorHAnsi"/>
          <w:i/>
        </w:rPr>
        <w:br/>
        <w:t>do obiektów i warunków prowadzenia działań ratowniczo-gaśniczych.</w:t>
      </w:r>
    </w:p>
    <w:p w:rsidR="00464736" w:rsidRDefault="00464736" w:rsidP="002E31E6">
      <w:pPr>
        <w:spacing w:line="276" w:lineRule="auto"/>
        <w:ind w:firstLine="720"/>
        <w:rPr>
          <w:rFonts w:asciiTheme="minorHAnsi" w:hAnsiTheme="minorHAnsi"/>
          <w:i/>
        </w:rPr>
      </w:pPr>
    </w:p>
    <w:p w:rsidR="00464736" w:rsidRPr="00691CEF" w:rsidRDefault="00464736" w:rsidP="00464736">
      <w:pPr>
        <w:overflowPunct/>
        <w:autoSpaceDE/>
        <w:autoSpaceDN/>
        <w:adjustRightInd/>
        <w:spacing w:line="240" w:lineRule="auto"/>
        <w:jc w:val="left"/>
        <w:textAlignment w:val="auto"/>
      </w:pPr>
      <w:r w:rsidRPr="00691CEF">
        <w:rPr>
          <w:rFonts w:asciiTheme="minorHAnsi" w:hAnsiTheme="minorHAnsi"/>
          <w:b/>
          <w:i/>
          <w:sz w:val="22"/>
        </w:rPr>
        <w:t>Tabela nr</w:t>
      </w:r>
      <w:r w:rsidR="00120000">
        <w:rPr>
          <w:rFonts w:asciiTheme="minorHAnsi" w:hAnsiTheme="minorHAnsi"/>
          <w:b/>
          <w:i/>
          <w:sz w:val="22"/>
        </w:rPr>
        <w:t xml:space="preserve"> 41</w:t>
      </w:r>
      <w:r w:rsidRPr="00691CEF">
        <w:rPr>
          <w:rFonts w:asciiTheme="minorHAnsi" w:hAnsiTheme="minorHAnsi"/>
          <w:b/>
          <w:i/>
          <w:sz w:val="22"/>
        </w:rPr>
        <w:t>.</w:t>
      </w:r>
      <w:r w:rsidRPr="00691CEF">
        <w:t xml:space="preserve"> </w:t>
      </w:r>
      <w:r w:rsidRPr="00691CEF">
        <w:rPr>
          <w:rFonts w:asciiTheme="minorHAnsi" w:hAnsiTheme="minorHAnsi" w:cs="Arial"/>
          <w:i/>
          <w:sz w:val="22"/>
          <w:szCs w:val="24"/>
        </w:rPr>
        <w:t>Zestawienie czynności kontrolno-rozpoznawczych wykonanych przez jednostki ratowniczo-gaśnicze.</w:t>
      </w:r>
    </w:p>
    <w:p w:rsidR="00464736" w:rsidRPr="00691CEF" w:rsidRDefault="00464736" w:rsidP="00691CEF">
      <w:pPr>
        <w:overflowPunct/>
        <w:autoSpaceDE/>
        <w:autoSpaceDN/>
        <w:adjustRightInd/>
        <w:spacing w:line="240" w:lineRule="auto"/>
        <w:ind w:left="1260" w:hanging="1260"/>
        <w:jc w:val="center"/>
        <w:textAlignment w:val="auto"/>
        <w:rPr>
          <w:rFonts w:cs="Arial"/>
          <w:szCs w:val="24"/>
        </w:rPr>
      </w:pPr>
    </w:p>
    <w:tbl>
      <w:tblPr>
        <w:tblW w:w="0" w:type="auto"/>
        <w:tblInd w:w="1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913"/>
        <w:gridCol w:w="1914"/>
      </w:tblGrid>
      <w:tr w:rsidR="00464736" w:rsidRPr="00691CEF" w:rsidTr="00464736">
        <w:tc>
          <w:tcPr>
            <w:tcW w:w="1913" w:type="dxa"/>
            <w:shd w:val="clear" w:color="auto" w:fill="D9D9D9" w:themeFill="background1" w:themeFillShade="D9"/>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JRG</w:t>
            </w:r>
          </w:p>
        </w:tc>
        <w:tc>
          <w:tcPr>
            <w:tcW w:w="1914" w:type="dxa"/>
            <w:shd w:val="clear" w:color="auto" w:fill="D9D9D9" w:themeFill="background1" w:themeFillShade="D9"/>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 xml:space="preserve">Liczba </w:t>
            </w:r>
          </w:p>
          <w:p w:rsidR="00464736" w:rsidRPr="00691CEF" w:rsidRDefault="00464736" w:rsidP="00464736">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przeprowadzonych czynności</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1</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3</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2</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1</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3</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0</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4</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2</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5</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0</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6</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2</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7</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0</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8</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1</w:t>
            </w:r>
          </w:p>
        </w:tc>
      </w:tr>
      <w:tr w:rsidR="00464736" w:rsidRPr="00691CEF"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9</w:t>
            </w:r>
          </w:p>
        </w:tc>
        <w:tc>
          <w:tcPr>
            <w:tcW w:w="1914"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sz w:val="20"/>
                <w:szCs w:val="24"/>
              </w:rPr>
            </w:pPr>
            <w:r w:rsidRPr="00691CEF">
              <w:rPr>
                <w:rFonts w:asciiTheme="minorHAnsi" w:hAnsiTheme="minorHAnsi"/>
                <w:sz w:val="20"/>
                <w:szCs w:val="24"/>
              </w:rPr>
              <w:t>3</w:t>
            </w:r>
          </w:p>
        </w:tc>
      </w:tr>
      <w:tr w:rsidR="00464736" w:rsidRPr="00464736" w:rsidTr="00464736">
        <w:tc>
          <w:tcPr>
            <w:tcW w:w="1913" w:type="dxa"/>
            <w:vAlign w:val="center"/>
          </w:tcPr>
          <w:p w:rsidR="00464736" w:rsidRPr="00691CEF" w:rsidRDefault="00464736" w:rsidP="00464736">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RAZEM</w:t>
            </w:r>
          </w:p>
        </w:tc>
        <w:tc>
          <w:tcPr>
            <w:tcW w:w="1914" w:type="dxa"/>
            <w:vAlign w:val="center"/>
          </w:tcPr>
          <w:p w:rsidR="00464736" w:rsidRPr="00464736" w:rsidRDefault="00464736" w:rsidP="00464736">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12</w:t>
            </w:r>
          </w:p>
        </w:tc>
      </w:tr>
    </w:tbl>
    <w:p w:rsidR="00464736" w:rsidRPr="00464736" w:rsidRDefault="00464736" w:rsidP="00464736">
      <w:pPr>
        <w:keepNext/>
        <w:overflowPunct/>
        <w:autoSpaceDE/>
        <w:autoSpaceDN/>
        <w:adjustRightInd/>
        <w:spacing w:line="240" w:lineRule="auto"/>
        <w:jc w:val="left"/>
        <w:textAlignment w:val="auto"/>
        <w:outlineLvl w:val="1"/>
        <w:rPr>
          <w:b/>
          <w:bCs/>
        </w:rPr>
      </w:pPr>
    </w:p>
    <w:p w:rsidR="00464736" w:rsidRPr="00464736" w:rsidRDefault="00464736" w:rsidP="00464736">
      <w:pPr>
        <w:overflowPunct/>
        <w:autoSpaceDE/>
        <w:autoSpaceDN/>
        <w:adjustRightInd/>
        <w:spacing w:line="240" w:lineRule="auto"/>
        <w:jc w:val="left"/>
        <w:textAlignment w:val="auto"/>
        <w:rPr>
          <w:szCs w:val="24"/>
        </w:rPr>
      </w:pPr>
    </w:p>
    <w:p w:rsidR="00464736" w:rsidRPr="00464736" w:rsidRDefault="00464736" w:rsidP="00464736">
      <w:pPr>
        <w:overflowPunct/>
        <w:autoSpaceDE/>
        <w:autoSpaceDN/>
        <w:adjustRightInd/>
        <w:spacing w:line="240" w:lineRule="auto"/>
        <w:jc w:val="left"/>
        <w:textAlignment w:val="auto"/>
        <w:rPr>
          <w:szCs w:val="24"/>
        </w:rPr>
      </w:pPr>
    </w:p>
    <w:p w:rsidR="00C516E3" w:rsidRPr="00657059" w:rsidRDefault="00C516E3" w:rsidP="0045797E">
      <w:pPr>
        <w:pStyle w:val="Nagwek2"/>
        <w:spacing w:line="276" w:lineRule="auto"/>
        <w:rPr>
          <w:rFonts w:asciiTheme="minorHAnsi" w:hAnsiTheme="minorHAnsi"/>
          <w:i/>
        </w:rPr>
      </w:pPr>
      <w:bookmarkStart w:id="262" w:name="_Toc381182267"/>
      <w:bookmarkStart w:id="263" w:name="_Toc381253995"/>
      <w:bookmarkStart w:id="264" w:name="_Toc381254332"/>
      <w:bookmarkStart w:id="265" w:name="_Toc381260648"/>
      <w:r w:rsidRPr="00657059">
        <w:rPr>
          <w:rFonts w:asciiTheme="minorHAnsi" w:hAnsiTheme="minorHAnsi"/>
          <w:i/>
        </w:rPr>
        <w:t xml:space="preserve">DOKONANIE OCENY STANU PRZESTRZEGANIA PRZEPISÓW PRZECIWPOŻAROWYCH W OBIEKTACH </w:t>
      </w:r>
      <w:bookmarkEnd w:id="261"/>
      <w:r w:rsidRPr="00657059">
        <w:rPr>
          <w:rFonts w:asciiTheme="minorHAnsi" w:hAnsiTheme="minorHAnsi"/>
          <w:i/>
        </w:rPr>
        <w:t>DLA, KTÓRYCH PRZEPISY PRAWNE WYMAGAJĄ WYDANIA OPINII W ZAKRESIE OCHRONY PRZECIWPOŻAROWEJ.</w:t>
      </w:r>
      <w:bookmarkEnd w:id="262"/>
      <w:bookmarkEnd w:id="263"/>
      <w:bookmarkEnd w:id="264"/>
      <w:bookmarkEnd w:id="265"/>
    </w:p>
    <w:p w:rsidR="00C516E3" w:rsidRDefault="00C516E3" w:rsidP="00C516E3"/>
    <w:p w:rsidR="00CF7642" w:rsidRPr="00CF7642" w:rsidRDefault="00CF7642" w:rsidP="00CF7642">
      <w:pPr>
        <w:pStyle w:val="Nagwek2"/>
        <w:spacing w:before="0" w:line="276" w:lineRule="auto"/>
        <w:ind w:firstLine="720"/>
        <w:jc w:val="both"/>
        <w:rPr>
          <w:rFonts w:asciiTheme="minorHAnsi" w:hAnsiTheme="minorHAnsi"/>
          <w:b w:val="0"/>
          <w:i/>
          <w:sz w:val="24"/>
          <w:szCs w:val="24"/>
        </w:rPr>
      </w:pPr>
      <w:bookmarkStart w:id="266" w:name="_Toc381182268"/>
      <w:bookmarkStart w:id="267" w:name="_Toc381253996"/>
      <w:bookmarkStart w:id="268" w:name="_Toc381254333"/>
      <w:bookmarkStart w:id="269" w:name="_Toc381260649"/>
      <w:bookmarkStart w:id="270" w:name="_Toc224444017"/>
      <w:r w:rsidRPr="00CF7642">
        <w:rPr>
          <w:rFonts w:asciiTheme="minorHAnsi" w:hAnsiTheme="minorHAnsi"/>
          <w:b w:val="0"/>
          <w:i/>
          <w:sz w:val="24"/>
          <w:szCs w:val="24"/>
        </w:rPr>
        <w:t xml:space="preserve">W roku 2013 przeprowadzono 128 kontroli w obiektach zgłoszonych przez wnioskodawców, dla których przepisy prawne przewidują wydania przez właściwe organy Państwowej Straży Pożarnej opinii w zakresie ochrony przeciwpożarowej. W większości przypadków opinie były wydawane </w:t>
      </w:r>
      <w:r>
        <w:rPr>
          <w:rFonts w:asciiTheme="minorHAnsi" w:hAnsiTheme="minorHAnsi"/>
          <w:b w:val="0"/>
          <w:i/>
          <w:sz w:val="24"/>
          <w:szCs w:val="24"/>
        </w:rPr>
        <w:br/>
      </w:r>
      <w:r w:rsidRPr="00CF7642">
        <w:rPr>
          <w:rFonts w:asciiTheme="minorHAnsi" w:hAnsiTheme="minorHAnsi"/>
          <w:b w:val="0"/>
          <w:i/>
          <w:sz w:val="24"/>
          <w:szCs w:val="24"/>
        </w:rPr>
        <w:t>na okoliczność przydatności lokali do utworzenia w nich punktów przedszkolnych i żłobków, na zas</w:t>
      </w:r>
      <w:r w:rsidRPr="00CF7642">
        <w:rPr>
          <w:rFonts w:asciiTheme="minorHAnsi" w:hAnsiTheme="minorHAnsi"/>
          <w:b w:val="0"/>
          <w:i/>
          <w:sz w:val="24"/>
          <w:szCs w:val="24"/>
        </w:rPr>
        <w:t>a</w:t>
      </w:r>
      <w:r w:rsidRPr="00CF7642">
        <w:rPr>
          <w:rFonts w:asciiTheme="minorHAnsi" w:hAnsiTheme="minorHAnsi"/>
          <w:b w:val="0"/>
          <w:i/>
          <w:sz w:val="24"/>
          <w:szCs w:val="24"/>
        </w:rPr>
        <w:t xml:space="preserve">dach określonych w przepisach: rozporządzenia Ministra Edukacji Narodowej z dnia 31 sierpnia </w:t>
      </w:r>
      <w:r w:rsidR="004640E3">
        <w:rPr>
          <w:rFonts w:asciiTheme="minorHAnsi" w:hAnsiTheme="minorHAnsi"/>
          <w:b w:val="0"/>
          <w:i/>
          <w:sz w:val="24"/>
          <w:szCs w:val="24"/>
        </w:rPr>
        <w:br/>
      </w:r>
      <w:r w:rsidRPr="00CF7642">
        <w:rPr>
          <w:rFonts w:asciiTheme="minorHAnsi" w:hAnsiTheme="minorHAnsi"/>
          <w:b w:val="0"/>
          <w:i/>
          <w:sz w:val="24"/>
          <w:szCs w:val="24"/>
        </w:rPr>
        <w:t>2010 r. w sprawie rodzajów innych form wychowania przedszkolnego, warunków tworzenia i organ</w:t>
      </w:r>
      <w:r w:rsidRPr="00CF7642">
        <w:rPr>
          <w:rFonts w:asciiTheme="minorHAnsi" w:hAnsiTheme="minorHAnsi"/>
          <w:b w:val="0"/>
          <w:i/>
          <w:sz w:val="24"/>
          <w:szCs w:val="24"/>
        </w:rPr>
        <w:t>i</w:t>
      </w:r>
      <w:r w:rsidRPr="00CF7642">
        <w:rPr>
          <w:rFonts w:asciiTheme="minorHAnsi" w:hAnsiTheme="minorHAnsi"/>
          <w:b w:val="0"/>
          <w:i/>
          <w:sz w:val="24"/>
          <w:szCs w:val="24"/>
        </w:rPr>
        <w:t xml:space="preserve">zowania tych form oraz sposobu ich działania (Dz. U. Nr 161, poz. 1080) oraz rozporządzenia Ministra Pracy i Polityki Społecznej  z dnia 25 marca 2011 r. w sprawie wymagań lokalowych i sanitarnych </w:t>
      </w:r>
      <w:r w:rsidR="004640E3">
        <w:rPr>
          <w:rFonts w:asciiTheme="minorHAnsi" w:hAnsiTheme="minorHAnsi"/>
          <w:b w:val="0"/>
          <w:i/>
          <w:sz w:val="24"/>
          <w:szCs w:val="24"/>
        </w:rPr>
        <w:br/>
      </w:r>
      <w:r w:rsidRPr="00CF7642">
        <w:rPr>
          <w:rFonts w:asciiTheme="minorHAnsi" w:hAnsiTheme="minorHAnsi"/>
          <w:b w:val="0"/>
          <w:i/>
          <w:sz w:val="24"/>
          <w:szCs w:val="24"/>
        </w:rPr>
        <w:t xml:space="preserve">dotyczących żłobków i klubów dziecięcych (Dz.U. Nr 69, poz. 367), a także dotyczyły grupy obiektów,  </w:t>
      </w:r>
      <w:r w:rsidR="004640E3">
        <w:rPr>
          <w:rFonts w:asciiTheme="minorHAnsi" w:hAnsiTheme="minorHAnsi"/>
          <w:b w:val="0"/>
          <w:i/>
          <w:sz w:val="24"/>
          <w:szCs w:val="24"/>
        </w:rPr>
        <w:br/>
      </w:r>
      <w:r w:rsidRPr="00CF7642">
        <w:rPr>
          <w:rFonts w:asciiTheme="minorHAnsi" w:hAnsiTheme="minorHAnsi"/>
          <w:b w:val="0"/>
          <w:i/>
          <w:sz w:val="24"/>
          <w:szCs w:val="24"/>
        </w:rPr>
        <w:t>w których planowany był wypoczynek dzieci i młodzieży.</w:t>
      </w:r>
      <w:bookmarkEnd w:id="266"/>
      <w:bookmarkEnd w:id="267"/>
      <w:bookmarkEnd w:id="268"/>
      <w:bookmarkEnd w:id="269"/>
    </w:p>
    <w:p w:rsidR="00CF7642" w:rsidRPr="00CF7642" w:rsidRDefault="00CF7642" w:rsidP="004640E3">
      <w:pPr>
        <w:pStyle w:val="Nagwek2"/>
        <w:spacing w:before="0" w:line="276" w:lineRule="auto"/>
        <w:ind w:firstLine="720"/>
        <w:jc w:val="both"/>
        <w:rPr>
          <w:rFonts w:asciiTheme="minorHAnsi" w:hAnsiTheme="minorHAnsi"/>
          <w:b w:val="0"/>
          <w:i/>
          <w:sz w:val="24"/>
          <w:szCs w:val="24"/>
        </w:rPr>
      </w:pPr>
      <w:bookmarkStart w:id="271" w:name="_Toc381182269"/>
      <w:bookmarkStart w:id="272" w:name="_Toc381253997"/>
      <w:bookmarkStart w:id="273" w:name="_Toc381254334"/>
      <w:bookmarkStart w:id="274" w:name="_Toc381260650"/>
      <w:r w:rsidRPr="00CF7642">
        <w:rPr>
          <w:rFonts w:asciiTheme="minorHAnsi" w:hAnsiTheme="minorHAnsi"/>
          <w:b w:val="0"/>
          <w:i/>
          <w:sz w:val="24"/>
          <w:szCs w:val="24"/>
        </w:rPr>
        <w:t>W zakresie opiniowania obiektów przewidzianych do organizacji wypoczynku dla dzieci i mł</w:t>
      </w:r>
      <w:r w:rsidRPr="00CF7642">
        <w:rPr>
          <w:rFonts w:asciiTheme="minorHAnsi" w:hAnsiTheme="minorHAnsi"/>
          <w:b w:val="0"/>
          <w:i/>
          <w:sz w:val="24"/>
          <w:szCs w:val="24"/>
        </w:rPr>
        <w:t>o</w:t>
      </w:r>
      <w:r w:rsidRPr="00CF7642">
        <w:rPr>
          <w:rFonts w:asciiTheme="minorHAnsi" w:hAnsiTheme="minorHAnsi"/>
          <w:b w:val="0"/>
          <w:i/>
          <w:sz w:val="24"/>
          <w:szCs w:val="24"/>
        </w:rPr>
        <w:t xml:space="preserve">dzieży, czynności prowadzone były w miarę napływu wniosków od organizatorów. Opinie wydawano w oparciu o przeprowadzone własne kontrole, o informacje otrzymane z Wydziału Bezpieczeństwa </w:t>
      </w:r>
      <w:r w:rsidR="00E23D0C">
        <w:rPr>
          <w:rFonts w:asciiTheme="minorHAnsi" w:hAnsiTheme="minorHAnsi"/>
          <w:b w:val="0"/>
          <w:i/>
          <w:sz w:val="24"/>
          <w:szCs w:val="24"/>
        </w:rPr>
        <w:br/>
      </w:r>
      <w:r w:rsidRPr="00CF7642">
        <w:rPr>
          <w:rFonts w:asciiTheme="minorHAnsi" w:hAnsiTheme="minorHAnsi"/>
          <w:b w:val="0"/>
          <w:i/>
          <w:sz w:val="24"/>
          <w:szCs w:val="24"/>
        </w:rPr>
        <w:lastRenderedPageBreak/>
        <w:t>i Zarządzania Kryzysowego Urzędu Miejskiego Wrocławia oraz na podstawie właściwych przepisów prawa.</w:t>
      </w:r>
      <w:bookmarkEnd w:id="271"/>
      <w:bookmarkEnd w:id="272"/>
      <w:bookmarkEnd w:id="273"/>
      <w:bookmarkEnd w:id="274"/>
    </w:p>
    <w:p w:rsidR="00CF7642" w:rsidRDefault="00CF7642" w:rsidP="00E23D0C">
      <w:pPr>
        <w:pStyle w:val="Nagwek2"/>
        <w:spacing w:before="0" w:line="276" w:lineRule="auto"/>
        <w:ind w:firstLine="720"/>
        <w:jc w:val="both"/>
        <w:rPr>
          <w:rFonts w:asciiTheme="minorHAnsi" w:hAnsiTheme="minorHAnsi"/>
          <w:b w:val="0"/>
          <w:i/>
          <w:sz w:val="24"/>
          <w:szCs w:val="24"/>
        </w:rPr>
      </w:pPr>
      <w:bookmarkStart w:id="275" w:name="_Toc381182270"/>
      <w:bookmarkStart w:id="276" w:name="_Toc381253998"/>
      <w:bookmarkStart w:id="277" w:name="_Toc381254335"/>
      <w:bookmarkStart w:id="278" w:name="_Toc381260651"/>
      <w:r w:rsidRPr="00CF7642">
        <w:rPr>
          <w:rFonts w:asciiTheme="minorHAnsi" w:hAnsiTheme="minorHAnsi"/>
          <w:b w:val="0"/>
          <w:i/>
          <w:sz w:val="24"/>
          <w:szCs w:val="24"/>
        </w:rPr>
        <w:t>W połowie roku 2013 wzmógł się napływ pism zawierających wnioski o wydanie opinii dla świetlic środowiskowych, punktów pobytu dziennego itp. Fakt ten miał związek</w:t>
      </w:r>
      <w:bookmarkEnd w:id="275"/>
      <w:bookmarkEnd w:id="276"/>
      <w:bookmarkEnd w:id="277"/>
      <w:bookmarkEnd w:id="278"/>
      <w:r w:rsidRPr="00CF7642">
        <w:rPr>
          <w:rFonts w:asciiTheme="minorHAnsi" w:hAnsiTheme="minorHAnsi"/>
          <w:b w:val="0"/>
          <w:i/>
          <w:sz w:val="24"/>
          <w:szCs w:val="24"/>
        </w:rPr>
        <w:t xml:space="preserve"> </w:t>
      </w:r>
      <w:bookmarkStart w:id="279" w:name="_Toc381182271"/>
      <w:bookmarkStart w:id="280" w:name="_Toc381253999"/>
      <w:bookmarkStart w:id="281" w:name="_Toc381254336"/>
      <w:bookmarkStart w:id="282" w:name="_Toc381260652"/>
      <w:r w:rsidRPr="00CF7642">
        <w:rPr>
          <w:rFonts w:asciiTheme="minorHAnsi" w:hAnsiTheme="minorHAnsi"/>
          <w:b w:val="0"/>
          <w:i/>
          <w:sz w:val="24"/>
          <w:szCs w:val="24"/>
        </w:rPr>
        <w:t>z wejściem w życie przepisów ustawy o wspieraniu rodziny i systemie pieczy zastępczej (Dz.U. z 2011 r., Nr 149, poz. 887).</w:t>
      </w:r>
      <w:bookmarkEnd w:id="279"/>
      <w:bookmarkEnd w:id="280"/>
      <w:bookmarkEnd w:id="281"/>
      <w:bookmarkEnd w:id="282"/>
      <w:r w:rsidRPr="00CF7642">
        <w:rPr>
          <w:rFonts w:asciiTheme="minorHAnsi" w:hAnsiTheme="minorHAnsi"/>
          <w:b w:val="0"/>
          <w:i/>
          <w:sz w:val="24"/>
          <w:szCs w:val="24"/>
        </w:rPr>
        <w:t xml:space="preserve"> </w:t>
      </w:r>
    </w:p>
    <w:p w:rsidR="00CF7642" w:rsidRDefault="00CF7642" w:rsidP="00CF7642">
      <w:pPr>
        <w:pStyle w:val="Nagwek2"/>
        <w:spacing w:before="0"/>
        <w:rPr>
          <w:rFonts w:asciiTheme="minorHAnsi" w:hAnsiTheme="minorHAnsi"/>
          <w:b w:val="0"/>
          <w:i/>
          <w:sz w:val="24"/>
          <w:szCs w:val="24"/>
        </w:rPr>
      </w:pPr>
    </w:p>
    <w:p w:rsidR="00876ADF" w:rsidRPr="00657059" w:rsidRDefault="0045797E" w:rsidP="00CF7642">
      <w:pPr>
        <w:pStyle w:val="Nagwek2"/>
        <w:rPr>
          <w:rFonts w:asciiTheme="minorHAnsi" w:hAnsiTheme="minorHAnsi"/>
        </w:rPr>
      </w:pPr>
      <w:bookmarkStart w:id="283" w:name="_Toc381182272"/>
      <w:bookmarkStart w:id="284" w:name="_Toc381254000"/>
      <w:bookmarkStart w:id="285" w:name="_Toc381254337"/>
      <w:bookmarkStart w:id="286" w:name="_Toc381260653"/>
      <w:r w:rsidRPr="00657059">
        <w:rPr>
          <w:rFonts w:asciiTheme="minorHAnsi" w:hAnsiTheme="minorHAnsi"/>
        </w:rPr>
        <w:t>K</w:t>
      </w:r>
      <w:r w:rsidRPr="00657059">
        <w:rPr>
          <w:rFonts w:asciiTheme="minorHAnsi" w:hAnsiTheme="minorHAnsi"/>
          <w:i/>
        </w:rPr>
        <w:t xml:space="preserve">ONTROLE W ZAKŁADACH O DUŻYM I ZWIĘKSZONYM RYZYKU </w:t>
      </w:r>
      <w:r w:rsidRPr="00657059">
        <w:rPr>
          <w:rFonts w:asciiTheme="minorHAnsi" w:hAnsiTheme="minorHAnsi"/>
          <w:i/>
        </w:rPr>
        <w:br/>
        <w:t>WYSTĄPIENIA POWAŻNEJ AWARII.</w:t>
      </w:r>
      <w:bookmarkEnd w:id="270"/>
      <w:bookmarkEnd w:id="283"/>
      <w:bookmarkEnd w:id="284"/>
      <w:bookmarkEnd w:id="285"/>
      <w:bookmarkEnd w:id="286"/>
    </w:p>
    <w:p w:rsidR="00876ADF" w:rsidRPr="00876ADF" w:rsidRDefault="00876ADF" w:rsidP="00876ADF"/>
    <w:p w:rsidR="009C48F3" w:rsidRPr="00C516E3" w:rsidRDefault="006C5412" w:rsidP="00C516E3">
      <w:pPr>
        <w:spacing w:after="60" w:line="276" w:lineRule="auto"/>
        <w:ind w:firstLine="709"/>
        <w:rPr>
          <w:rFonts w:asciiTheme="minorHAnsi" w:hAnsiTheme="minorHAnsi" w:cs="Arial"/>
          <w:i/>
          <w:color w:val="000000"/>
          <w:szCs w:val="22"/>
        </w:rPr>
      </w:pPr>
      <w:r w:rsidRPr="006C5412">
        <w:rPr>
          <w:rFonts w:asciiTheme="minorHAnsi" w:hAnsiTheme="minorHAnsi" w:cs="Arial"/>
          <w:i/>
          <w:szCs w:val="22"/>
        </w:rPr>
        <w:t>Zgodnie z obowiązkiem nałożonym na Komendanta Miejskiego PSP ustawą Prawo ochrony środowiska, w 201</w:t>
      </w:r>
      <w:r w:rsidR="004640E3">
        <w:rPr>
          <w:rFonts w:asciiTheme="minorHAnsi" w:hAnsiTheme="minorHAnsi" w:cs="Arial"/>
          <w:i/>
          <w:szCs w:val="22"/>
        </w:rPr>
        <w:t>3</w:t>
      </w:r>
      <w:r w:rsidRPr="006C5412">
        <w:rPr>
          <w:rFonts w:asciiTheme="minorHAnsi" w:hAnsiTheme="minorHAnsi" w:cs="Arial"/>
          <w:i/>
          <w:szCs w:val="22"/>
        </w:rPr>
        <w:t xml:space="preserve"> roku pr</w:t>
      </w:r>
      <w:r w:rsidR="004640E3">
        <w:rPr>
          <w:rFonts w:asciiTheme="minorHAnsi" w:hAnsiTheme="minorHAnsi" w:cs="Arial"/>
          <w:i/>
          <w:szCs w:val="22"/>
        </w:rPr>
        <w:t>zeprowadzono dwie wspólne kontrole</w:t>
      </w:r>
      <w:r w:rsidRPr="006C5412">
        <w:rPr>
          <w:rFonts w:asciiTheme="minorHAnsi" w:hAnsiTheme="minorHAnsi" w:cs="Arial"/>
          <w:i/>
          <w:szCs w:val="22"/>
        </w:rPr>
        <w:t xml:space="preserve"> Wydziałów Operacyjno-Szkoleniowego i Kontrolno-Rozpoznawczego w zakładzie o dużym ryzyku wystąpienia poważnej awarii przemysłowej znajdującym się na terenie miasta Wrocławia oraz </w:t>
      </w:r>
      <w:r w:rsidR="004640E3">
        <w:rPr>
          <w:rFonts w:asciiTheme="minorHAnsi" w:hAnsiTheme="minorHAnsi" w:cs="Arial"/>
          <w:i/>
          <w:szCs w:val="22"/>
        </w:rPr>
        <w:t>6</w:t>
      </w:r>
      <w:r w:rsidRPr="006C5412">
        <w:rPr>
          <w:rFonts w:asciiTheme="minorHAnsi" w:hAnsiTheme="minorHAnsi" w:cs="Arial"/>
          <w:i/>
          <w:szCs w:val="22"/>
        </w:rPr>
        <w:t xml:space="preserve"> kontroli w zakładach o zwiększ</w:t>
      </w:r>
      <w:r w:rsidRPr="006C5412">
        <w:rPr>
          <w:rFonts w:asciiTheme="minorHAnsi" w:hAnsiTheme="minorHAnsi" w:cs="Arial"/>
          <w:i/>
          <w:szCs w:val="22"/>
        </w:rPr>
        <w:t>o</w:t>
      </w:r>
      <w:r w:rsidRPr="006C5412">
        <w:rPr>
          <w:rFonts w:asciiTheme="minorHAnsi" w:hAnsiTheme="minorHAnsi" w:cs="Arial"/>
          <w:i/>
          <w:szCs w:val="22"/>
        </w:rPr>
        <w:t>nym ryzyku wystąpienia poważnej awarii przemysłowej, zlokalizowanych na terenie Wrocławia i p</w:t>
      </w:r>
      <w:r w:rsidRPr="006C5412">
        <w:rPr>
          <w:rFonts w:asciiTheme="minorHAnsi" w:hAnsiTheme="minorHAnsi" w:cs="Arial"/>
          <w:i/>
          <w:szCs w:val="22"/>
        </w:rPr>
        <w:t>o</w:t>
      </w:r>
      <w:r w:rsidRPr="006C5412">
        <w:rPr>
          <w:rFonts w:asciiTheme="minorHAnsi" w:hAnsiTheme="minorHAnsi" w:cs="Arial"/>
          <w:i/>
          <w:szCs w:val="22"/>
        </w:rPr>
        <w:t>wiatu wrocławskiego.</w:t>
      </w:r>
      <w:r w:rsidR="009C48F3" w:rsidRPr="00C516E3">
        <w:rPr>
          <w:rFonts w:asciiTheme="minorHAnsi" w:hAnsiTheme="minorHAnsi" w:cs="Arial"/>
          <w:i/>
          <w:color w:val="000000"/>
          <w:szCs w:val="22"/>
        </w:rPr>
        <w:t xml:space="preserve">. </w:t>
      </w:r>
    </w:p>
    <w:p w:rsidR="009C48F3" w:rsidRPr="00C516E3" w:rsidRDefault="009C48F3" w:rsidP="00C516E3">
      <w:pPr>
        <w:spacing w:after="60" w:line="276" w:lineRule="auto"/>
        <w:ind w:firstLine="709"/>
        <w:rPr>
          <w:rFonts w:asciiTheme="minorHAnsi" w:hAnsiTheme="minorHAnsi" w:cs="Arial"/>
          <w:i/>
          <w:color w:val="000000"/>
          <w:szCs w:val="22"/>
        </w:rPr>
      </w:pPr>
      <w:r w:rsidRPr="00C516E3">
        <w:rPr>
          <w:rFonts w:asciiTheme="minorHAnsi" w:hAnsiTheme="minorHAnsi" w:cs="Arial"/>
          <w:i/>
          <w:szCs w:val="22"/>
        </w:rPr>
        <w:t xml:space="preserve">Obecnie na terenie miasta i powiatu Wrocławskiego zlokalizowanych jest </w:t>
      </w:r>
      <w:r w:rsidR="004836BA" w:rsidRPr="00C516E3">
        <w:rPr>
          <w:rFonts w:asciiTheme="minorHAnsi" w:hAnsiTheme="minorHAnsi" w:cs="Arial"/>
          <w:i/>
          <w:szCs w:val="22"/>
        </w:rPr>
        <w:t>6</w:t>
      </w:r>
      <w:r w:rsidRPr="00C516E3">
        <w:rPr>
          <w:rFonts w:asciiTheme="minorHAnsi" w:hAnsiTheme="minorHAnsi" w:cs="Arial"/>
          <w:i/>
          <w:szCs w:val="22"/>
        </w:rPr>
        <w:t xml:space="preserve"> zakładów zwię</w:t>
      </w:r>
      <w:r w:rsidRPr="00C516E3">
        <w:rPr>
          <w:rFonts w:asciiTheme="minorHAnsi" w:hAnsiTheme="minorHAnsi" w:cs="Arial"/>
          <w:i/>
          <w:szCs w:val="22"/>
        </w:rPr>
        <w:t>k</w:t>
      </w:r>
      <w:r w:rsidRPr="00C516E3">
        <w:rPr>
          <w:rFonts w:asciiTheme="minorHAnsi" w:hAnsiTheme="minorHAnsi" w:cs="Arial"/>
          <w:i/>
          <w:szCs w:val="22"/>
        </w:rPr>
        <w:t xml:space="preserve">szonego ryzyka oraz </w:t>
      </w:r>
      <w:r w:rsidR="004640E3">
        <w:rPr>
          <w:rFonts w:asciiTheme="minorHAnsi" w:hAnsiTheme="minorHAnsi" w:cs="Arial"/>
          <w:i/>
          <w:szCs w:val="22"/>
        </w:rPr>
        <w:t>2</w:t>
      </w:r>
      <w:r w:rsidRPr="00C516E3">
        <w:rPr>
          <w:rFonts w:asciiTheme="minorHAnsi" w:hAnsiTheme="minorHAnsi" w:cs="Arial"/>
          <w:i/>
          <w:szCs w:val="22"/>
        </w:rPr>
        <w:t xml:space="preserve"> zakład</w:t>
      </w:r>
      <w:r w:rsidR="004640E3">
        <w:rPr>
          <w:rFonts w:asciiTheme="minorHAnsi" w:hAnsiTheme="minorHAnsi" w:cs="Arial"/>
          <w:i/>
          <w:szCs w:val="22"/>
        </w:rPr>
        <w:t>y</w:t>
      </w:r>
      <w:r w:rsidRPr="00C516E3">
        <w:rPr>
          <w:rFonts w:asciiTheme="minorHAnsi" w:hAnsiTheme="minorHAnsi" w:cs="Arial"/>
          <w:i/>
          <w:szCs w:val="22"/>
        </w:rPr>
        <w:t xml:space="preserve"> dużego ryzyka.</w:t>
      </w:r>
    </w:p>
    <w:p w:rsidR="00876ADF" w:rsidRPr="009C48F3" w:rsidRDefault="00876ADF" w:rsidP="009C48F3">
      <w:pPr>
        <w:ind w:firstLine="284"/>
        <w:rPr>
          <w:rFonts w:ascii="Arial" w:hAnsi="Arial" w:cs="Arial"/>
          <w:i/>
          <w:sz w:val="22"/>
          <w:szCs w:val="22"/>
        </w:rPr>
      </w:pPr>
    </w:p>
    <w:p w:rsidR="00052274" w:rsidRDefault="00052274">
      <w:pPr>
        <w:overflowPunct/>
        <w:autoSpaceDE/>
        <w:autoSpaceDN/>
        <w:adjustRightInd/>
        <w:spacing w:line="240" w:lineRule="auto"/>
        <w:jc w:val="left"/>
        <w:textAlignment w:val="auto"/>
        <w:rPr>
          <w:rStyle w:val="tytutabeli0"/>
          <w:rFonts w:ascii="Arial" w:hAnsi="Arial"/>
          <w:b/>
          <w:bCs/>
          <w:i/>
          <w:iCs/>
          <w:sz w:val="22"/>
        </w:rPr>
      </w:pPr>
      <w:r>
        <w:rPr>
          <w:rStyle w:val="tytutabeli0"/>
          <w:rFonts w:ascii="Arial" w:hAnsi="Arial"/>
          <w:b/>
          <w:bCs/>
          <w:i/>
          <w:iCs/>
          <w:sz w:val="22"/>
        </w:rPr>
        <w:br w:type="page"/>
      </w:r>
    </w:p>
    <w:p w:rsidR="00AD1B32" w:rsidRPr="00C516E3" w:rsidRDefault="00C516E3" w:rsidP="00C516E3">
      <w:pPr>
        <w:pStyle w:val="Nagwek2"/>
        <w:rPr>
          <w:rStyle w:val="tytutabeli0"/>
          <w:rFonts w:asciiTheme="majorHAnsi" w:hAnsiTheme="majorHAnsi"/>
          <w:bCs/>
          <w:i/>
          <w:iCs/>
          <w:sz w:val="22"/>
        </w:rPr>
      </w:pPr>
      <w:bookmarkStart w:id="287" w:name="_Toc381182273"/>
      <w:bookmarkStart w:id="288" w:name="_Toc381254001"/>
      <w:bookmarkStart w:id="289" w:name="_Toc381254338"/>
      <w:bookmarkStart w:id="290" w:name="_Toc381260654"/>
      <w:r w:rsidRPr="00C516E3">
        <w:rPr>
          <w:rStyle w:val="tytutabeli0"/>
          <w:rFonts w:asciiTheme="majorHAnsi" w:hAnsiTheme="majorHAnsi"/>
          <w:bCs/>
          <w:i/>
          <w:iCs/>
        </w:rPr>
        <w:lastRenderedPageBreak/>
        <w:t>ZESTAWIENIE CZYNNOŚCI KONTROLNO-ROZPOZNAWCZYCH W 201</w:t>
      </w:r>
      <w:r w:rsidR="002B6AD3">
        <w:rPr>
          <w:rStyle w:val="tytutabeli0"/>
          <w:rFonts w:asciiTheme="majorHAnsi" w:hAnsiTheme="majorHAnsi"/>
          <w:bCs/>
          <w:i/>
          <w:iCs/>
        </w:rPr>
        <w:t>3</w:t>
      </w:r>
      <w:r w:rsidRPr="00C516E3">
        <w:rPr>
          <w:rStyle w:val="tytutabeli0"/>
          <w:rFonts w:asciiTheme="majorHAnsi" w:hAnsiTheme="majorHAnsi"/>
          <w:bCs/>
          <w:i/>
          <w:iCs/>
        </w:rPr>
        <w:t xml:space="preserve"> R.</w:t>
      </w:r>
      <w:bookmarkEnd w:id="287"/>
      <w:bookmarkEnd w:id="288"/>
      <w:bookmarkEnd w:id="289"/>
      <w:bookmarkEnd w:id="290"/>
    </w:p>
    <w:p w:rsidR="00AD1B32" w:rsidRDefault="00AD1B32">
      <w:pPr>
        <w:spacing w:before="60" w:after="40" w:line="240" w:lineRule="auto"/>
        <w:ind w:left="1260" w:hanging="1260"/>
        <w:rPr>
          <w:rStyle w:val="tytutabeli0"/>
          <w:rFonts w:ascii="Arial" w:hAnsi="Arial"/>
          <w:i/>
          <w:iCs/>
          <w:sz w:val="22"/>
        </w:rPr>
      </w:pPr>
    </w:p>
    <w:p w:rsidR="00052274" w:rsidRPr="0063053B" w:rsidRDefault="00052274" w:rsidP="00052274">
      <w:pPr>
        <w:pStyle w:val="Legenda"/>
        <w:keepNext/>
        <w:rPr>
          <w:rFonts w:asciiTheme="minorHAnsi" w:hAnsiTheme="minorHAnsi"/>
          <w:i/>
          <w:color w:val="auto"/>
          <w:sz w:val="22"/>
          <w:szCs w:val="22"/>
        </w:rPr>
      </w:pPr>
      <w:r w:rsidRPr="0063053B">
        <w:rPr>
          <w:rFonts w:asciiTheme="minorHAnsi" w:hAnsiTheme="minorHAnsi"/>
          <w:i/>
          <w:color w:val="auto"/>
          <w:sz w:val="22"/>
          <w:szCs w:val="22"/>
        </w:rPr>
        <w:t>Tabela nr</w:t>
      </w:r>
      <w:r w:rsidR="00AC7E31" w:rsidRPr="0063053B">
        <w:rPr>
          <w:rFonts w:asciiTheme="minorHAnsi" w:hAnsiTheme="minorHAnsi"/>
          <w:i/>
          <w:color w:val="auto"/>
          <w:sz w:val="22"/>
          <w:szCs w:val="22"/>
        </w:rPr>
        <w:t xml:space="preserve"> </w:t>
      </w:r>
      <w:r w:rsidR="003D6037" w:rsidRPr="0063053B">
        <w:rPr>
          <w:rFonts w:asciiTheme="minorHAnsi" w:hAnsiTheme="minorHAnsi"/>
          <w:i/>
          <w:color w:val="auto"/>
          <w:sz w:val="22"/>
          <w:szCs w:val="22"/>
        </w:rPr>
        <w:t>4</w:t>
      </w:r>
      <w:r w:rsidR="00120000">
        <w:rPr>
          <w:rFonts w:asciiTheme="minorHAnsi" w:hAnsiTheme="minorHAnsi"/>
          <w:i/>
          <w:color w:val="auto"/>
          <w:sz w:val="22"/>
          <w:szCs w:val="22"/>
        </w:rPr>
        <w:t>2</w:t>
      </w:r>
      <w:r w:rsidRPr="0063053B">
        <w:rPr>
          <w:rFonts w:asciiTheme="minorHAnsi" w:hAnsiTheme="minorHAnsi"/>
          <w:i/>
          <w:color w:val="auto"/>
          <w:sz w:val="22"/>
          <w:szCs w:val="22"/>
        </w:rPr>
        <w:t>.</w:t>
      </w:r>
      <w:r w:rsidRPr="0063053B">
        <w:rPr>
          <w:sz w:val="22"/>
          <w:szCs w:val="22"/>
        </w:rPr>
        <w:t xml:space="preserve"> </w:t>
      </w:r>
      <w:r w:rsidRPr="0063053B">
        <w:rPr>
          <w:rStyle w:val="tytutabeli0"/>
          <w:rFonts w:asciiTheme="minorHAnsi" w:hAnsiTheme="minorHAnsi"/>
          <w:b w:val="0"/>
          <w:i/>
          <w:color w:val="auto"/>
          <w:sz w:val="22"/>
          <w:szCs w:val="22"/>
        </w:rPr>
        <w:t xml:space="preserve">Zestawienie </w:t>
      </w:r>
      <w:r w:rsidR="002B6AD3" w:rsidRPr="0063053B">
        <w:rPr>
          <w:rStyle w:val="tytutabeli0"/>
          <w:rFonts w:asciiTheme="minorHAnsi" w:hAnsiTheme="minorHAnsi"/>
          <w:b w:val="0"/>
          <w:i/>
          <w:color w:val="auto"/>
          <w:sz w:val="22"/>
          <w:szCs w:val="22"/>
        </w:rPr>
        <w:t xml:space="preserve">porównawcze </w:t>
      </w:r>
      <w:r w:rsidRPr="0063053B">
        <w:rPr>
          <w:rStyle w:val="tytutabeli0"/>
          <w:rFonts w:asciiTheme="minorHAnsi" w:hAnsiTheme="minorHAnsi"/>
          <w:b w:val="0"/>
          <w:i/>
          <w:color w:val="auto"/>
          <w:sz w:val="22"/>
          <w:szCs w:val="22"/>
        </w:rPr>
        <w:t xml:space="preserve">czynności kontrolno-rozpoznawczych ze </w:t>
      </w:r>
      <w:r w:rsidR="002B6AD3" w:rsidRPr="0063053B">
        <w:rPr>
          <w:rStyle w:val="tytutabeli0"/>
          <w:rFonts w:asciiTheme="minorHAnsi" w:hAnsiTheme="minorHAnsi"/>
          <w:b w:val="0"/>
          <w:i/>
          <w:color w:val="auto"/>
          <w:sz w:val="22"/>
          <w:szCs w:val="22"/>
        </w:rPr>
        <w:t>względu na rodzaj obiektów w latach 2012 – 2013.</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35"/>
        <w:gridCol w:w="1962"/>
        <w:gridCol w:w="1962"/>
      </w:tblGrid>
      <w:tr w:rsidR="009E1435" w:rsidRPr="00FF59A8" w:rsidTr="009213B9">
        <w:trPr>
          <w:cantSplit/>
          <w:trHeight w:val="256"/>
          <w:jc w:val="center"/>
        </w:trPr>
        <w:tc>
          <w:tcPr>
            <w:tcW w:w="4635" w:type="dxa"/>
            <w:tcBorders>
              <w:top w:val="single" w:sz="4" w:space="0" w:color="auto"/>
              <w:bottom w:val="single" w:sz="4" w:space="0" w:color="auto"/>
            </w:tcBorders>
            <w:shd w:val="clear" w:color="auto" w:fill="FFFFFF"/>
            <w:vAlign w:val="center"/>
          </w:tcPr>
          <w:p w:rsidR="009E1435" w:rsidRPr="00FF59A8" w:rsidRDefault="009213B9" w:rsidP="009213B9">
            <w:pPr>
              <w:jc w:val="center"/>
              <w:rPr>
                <w:rFonts w:asciiTheme="minorHAnsi" w:hAnsiTheme="minorHAnsi" w:cs="Arial"/>
                <w:b/>
                <w:sz w:val="22"/>
                <w:szCs w:val="22"/>
              </w:rPr>
            </w:pPr>
            <w:r w:rsidRPr="00FF59A8">
              <w:rPr>
                <w:rFonts w:asciiTheme="minorHAnsi" w:hAnsiTheme="minorHAnsi" w:cs="Arial"/>
                <w:b/>
                <w:sz w:val="22"/>
                <w:szCs w:val="22"/>
              </w:rPr>
              <w:t>Rodzaj obiektów</w:t>
            </w:r>
          </w:p>
        </w:tc>
        <w:tc>
          <w:tcPr>
            <w:tcW w:w="1962" w:type="dxa"/>
            <w:tcBorders>
              <w:top w:val="single" w:sz="4" w:space="0" w:color="auto"/>
              <w:bottom w:val="single" w:sz="4" w:space="0" w:color="auto"/>
            </w:tcBorders>
            <w:shd w:val="clear" w:color="auto" w:fill="FFFFFF"/>
            <w:vAlign w:val="center"/>
          </w:tcPr>
          <w:p w:rsidR="009E1435" w:rsidRPr="00FF59A8" w:rsidRDefault="002B6AD3" w:rsidP="009213B9">
            <w:pPr>
              <w:spacing w:line="240" w:lineRule="auto"/>
              <w:jc w:val="center"/>
              <w:rPr>
                <w:rFonts w:asciiTheme="minorHAnsi" w:hAnsiTheme="minorHAnsi" w:cs="Arial"/>
                <w:b/>
                <w:sz w:val="22"/>
                <w:szCs w:val="22"/>
              </w:rPr>
            </w:pPr>
            <w:r>
              <w:rPr>
                <w:rFonts w:asciiTheme="minorHAnsi" w:hAnsiTheme="minorHAnsi" w:cs="Arial"/>
                <w:b/>
                <w:sz w:val="22"/>
                <w:szCs w:val="22"/>
              </w:rPr>
              <w:t>2013</w:t>
            </w:r>
          </w:p>
        </w:tc>
        <w:tc>
          <w:tcPr>
            <w:tcW w:w="1962" w:type="dxa"/>
            <w:tcBorders>
              <w:top w:val="single" w:sz="4" w:space="0" w:color="auto"/>
              <w:bottom w:val="single" w:sz="4" w:space="0" w:color="auto"/>
            </w:tcBorders>
            <w:shd w:val="clear" w:color="auto" w:fill="FFFFFF"/>
            <w:vAlign w:val="center"/>
          </w:tcPr>
          <w:p w:rsidR="009E1435" w:rsidRPr="00FF59A8" w:rsidRDefault="009E1435" w:rsidP="009213B9">
            <w:pPr>
              <w:pStyle w:val="Tekstpodstawowy"/>
              <w:spacing w:line="240" w:lineRule="auto"/>
              <w:jc w:val="center"/>
              <w:rPr>
                <w:rFonts w:asciiTheme="minorHAnsi" w:hAnsiTheme="minorHAnsi" w:cs="Arial"/>
                <w:b/>
                <w:szCs w:val="22"/>
              </w:rPr>
            </w:pPr>
            <w:r w:rsidRPr="00FF59A8">
              <w:rPr>
                <w:rFonts w:asciiTheme="minorHAnsi" w:hAnsiTheme="minorHAnsi" w:cs="Arial"/>
                <w:b/>
                <w:szCs w:val="22"/>
              </w:rPr>
              <w:t>201</w:t>
            </w:r>
            <w:r>
              <w:rPr>
                <w:rFonts w:asciiTheme="minorHAnsi" w:hAnsiTheme="minorHAnsi" w:cs="Arial"/>
                <w:b/>
                <w:szCs w:val="22"/>
              </w:rPr>
              <w:t>2</w:t>
            </w:r>
          </w:p>
        </w:tc>
      </w:tr>
      <w:tr w:rsidR="00597644" w:rsidRPr="00FF59A8" w:rsidTr="009213B9">
        <w:trPr>
          <w:trHeight w:val="249"/>
          <w:jc w:val="center"/>
        </w:trPr>
        <w:tc>
          <w:tcPr>
            <w:tcW w:w="4635" w:type="dxa"/>
            <w:shd w:val="pct10" w:color="auto" w:fill="auto"/>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1.Obiekty użyteczności publicznej, w tym:</w:t>
            </w:r>
          </w:p>
        </w:tc>
        <w:tc>
          <w:tcPr>
            <w:tcW w:w="1962" w:type="dxa"/>
            <w:shd w:val="pct10" w:color="auto" w:fill="auto"/>
            <w:vAlign w:val="center"/>
          </w:tcPr>
          <w:p w:rsidR="00597644" w:rsidRPr="00023562" w:rsidRDefault="00597644" w:rsidP="009213B9">
            <w:pPr>
              <w:spacing w:line="240" w:lineRule="auto"/>
              <w:jc w:val="center"/>
              <w:rPr>
                <w:b/>
                <w:bCs/>
                <w:sz w:val="20"/>
              </w:rPr>
            </w:pPr>
            <w:r>
              <w:rPr>
                <w:b/>
                <w:bCs/>
                <w:sz w:val="20"/>
              </w:rPr>
              <w:t>347</w:t>
            </w:r>
          </w:p>
        </w:tc>
        <w:tc>
          <w:tcPr>
            <w:tcW w:w="1962" w:type="dxa"/>
            <w:shd w:val="pct10" w:color="auto" w:fill="auto"/>
            <w:vAlign w:val="center"/>
          </w:tcPr>
          <w:p w:rsidR="00597644" w:rsidRPr="00023562" w:rsidRDefault="00597644" w:rsidP="009213B9">
            <w:pPr>
              <w:spacing w:line="240" w:lineRule="auto"/>
              <w:jc w:val="center"/>
              <w:rPr>
                <w:b/>
                <w:bCs/>
                <w:sz w:val="20"/>
              </w:rPr>
            </w:pPr>
            <w:r>
              <w:rPr>
                <w:b/>
                <w:bCs/>
                <w:sz w:val="20"/>
              </w:rPr>
              <w:t>231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1)szkoły podstawowe i średnie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21</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19</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2)obiekty naukowo - dydaktyczne szkół wyższych</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11</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14</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3)żłobki i przedszkola</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134</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73</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4)szpitale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9</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7</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5)budynki administracyjno - biurowe, w tym:</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36</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32</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5a)wysokie i wysokościowe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9</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6)domy towarowe i supermarkety</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27</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14</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7)dworce autobusowe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8)kościoły</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9)kina</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10)teatry</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7</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11)dyskoteki i lokale gastronomiczne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13</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12)obiekty widowiskowo – sportowe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10</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13)muzea</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r>
      <w:tr w:rsidR="00597644" w:rsidRPr="00FF59A8" w:rsidTr="009213B9">
        <w:trPr>
          <w:cantSplit/>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14)biblioteki</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r>
      <w:tr w:rsidR="00597644" w:rsidRPr="00FF59A8" w:rsidTr="009213B9">
        <w:trPr>
          <w:cantSplit/>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Pr>
                <w:rFonts w:asciiTheme="minorHAnsi" w:hAnsiTheme="minorHAnsi" w:cs="Arial"/>
                <w:sz w:val="22"/>
                <w:szCs w:val="22"/>
              </w:rPr>
              <w:t>15) inne</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66</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47</w:t>
            </w:r>
          </w:p>
        </w:tc>
      </w:tr>
      <w:tr w:rsidR="00597644" w:rsidRPr="00FF59A8" w:rsidTr="009213B9">
        <w:trPr>
          <w:trHeight w:val="249"/>
          <w:jc w:val="center"/>
        </w:trPr>
        <w:tc>
          <w:tcPr>
            <w:tcW w:w="4635" w:type="dxa"/>
            <w:shd w:val="pct10" w:color="auto" w:fill="auto"/>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2.Obiekty zamieszkania zbiorowego, w tym:</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48</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42</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1)hotele i motele, w tym:</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23</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1a)wysokie i wysokościowe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2)domy wczasowe i pensjonaty</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3)domy studenckie i internaty</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4)domy poprawcze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5)domy dziecka</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r>
      <w:tr w:rsidR="00597644" w:rsidRPr="00FF59A8" w:rsidTr="009213B9">
        <w:trPr>
          <w:cantSplit/>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6)domy pomocy społecznej</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10</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w:t>
            </w:r>
          </w:p>
        </w:tc>
      </w:tr>
      <w:tr w:rsidR="00597644" w:rsidRPr="00FF59A8" w:rsidTr="009213B9">
        <w:trPr>
          <w:cantSplit/>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Pr>
                <w:rFonts w:asciiTheme="minorHAnsi" w:hAnsiTheme="minorHAnsi" w:cs="Arial"/>
                <w:sz w:val="22"/>
                <w:szCs w:val="22"/>
              </w:rPr>
              <w:t>7)inne</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12</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5</w:t>
            </w:r>
          </w:p>
        </w:tc>
      </w:tr>
      <w:tr w:rsidR="00597644" w:rsidRPr="00FF59A8" w:rsidTr="009213B9">
        <w:trPr>
          <w:trHeight w:val="249"/>
          <w:jc w:val="center"/>
        </w:trPr>
        <w:tc>
          <w:tcPr>
            <w:tcW w:w="4635" w:type="dxa"/>
            <w:shd w:val="pct10" w:color="auto" w:fill="auto"/>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3.Budynki mieszkalne wielorodzinne, w tym:</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149</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83</w:t>
            </w:r>
          </w:p>
        </w:tc>
      </w:tr>
      <w:tr w:rsidR="00597644" w:rsidRPr="00FF59A8" w:rsidTr="009213B9">
        <w:trPr>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3a) wysokie i wysokościowe</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w:t>
            </w:r>
          </w:p>
        </w:tc>
      </w:tr>
      <w:tr w:rsidR="00597644" w:rsidRPr="00FF59A8" w:rsidTr="009213B9">
        <w:trPr>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Pr>
                <w:rFonts w:asciiTheme="minorHAnsi" w:hAnsiTheme="minorHAnsi" w:cs="Arial"/>
                <w:sz w:val="22"/>
                <w:szCs w:val="22"/>
              </w:rPr>
              <w:t>3b)pozostałe</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143</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79</w:t>
            </w:r>
          </w:p>
        </w:tc>
      </w:tr>
      <w:tr w:rsidR="00597644" w:rsidRPr="00FF59A8" w:rsidTr="009213B9">
        <w:trPr>
          <w:trHeight w:val="249"/>
          <w:jc w:val="center"/>
        </w:trPr>
        <w:tc>
          <w:tcPr>
            <w:tcW w:w="4635" w:type="dxa"/>
            <w:shd w:val="pct10" w:color="auto" w:fill="auto"/>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4.Obiekty produkcyjne i magazynowe, w tym:</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69</w:t>
            </w:r>
          </w:p>
        </w:tc>
        <w:tc>
          <w:tcPr>
            <w:tcW w:w="1962" w:type="dxa"/>
            <w:shd w:val="pct10" w:color="auto" w:fill="auto"/>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61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1)stacje paliw i gazu płynnego</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2)bazy i rozlewnie gazu płynnego</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3)budynki produkcyjne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31</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21</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4)instalacje technologiczne poza budynkami</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4</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5)magazyny i hurtownie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32</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18</w:t>
            </w:r>
          </w:p>
        </w:tc>
      </w:tr>
      <w:tr w:rsidR="00597644" w:rsidRPr="00FF59A8" w:rsidTr="009213B9">
        <w:trPr>
          <w:cantSplit/>
          <w:trHeight w:val="249"/>
          <w:jc w:val="center"/>
        </w:trPr>
        <w:tc>
          <w:tcPr>
            <w:tcW w:w="4635" w:type="dxa"/>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6)place składowe</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3</w:t>
            </w:r>
          </w:p>
        </w:tc>
        <w:tc>
          <w:tcPr>
            <w:tcW w:w="1962" w:type="dxa"/>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r>
      <w:tr w:rsidR="00597644" w:rsidRPr="00FF59A8" w:rsidTr="009213B9">
        <w:trPr>
          <w:cantSplit/>
          <w:trHeight w:val="249"/>
          <w:jc w:val="center"/>
        </w:trPr>
        <w:tc>
          <w:tcPr>
            <w:tcW w:w="4635" w:type="dxa"/>
            <w:tcBorders>
              <w:bottom w:val="single" w:sz="4" w:space="0" w:color="auto"/>
            </w:tcBorders>
            <w:vAlign w:val="center"/>
          </w:tcPr>
          <w:p w:rsidR="00597644" w:rsidRPr="00FF59A8" w:rsidRDefault="00597644" w:rsidP="009213B9">
            <w:pPr>
              <w:spacing w:line="240" w:lineRule="auto"/>
              <w:jc w:val="center"/>
              <w:rPr>
                <w:rFonts w:asciiTheme="minorHAnsi" w:hAnsiTheme="minorHAnsi" w:cs="Arial"/>
                <w:sz w:val="22"/>
                <w:szCs w:val="22"/>
              </w:rPr>
            </w:pPr>
            <w:r w:rsidRPr="00FF59A8">
              <w:rPr>
                <w:rFonts w:asciiTheme="minorHAnsi" w:hAnsiTheme="minorHAnsi" w:cs="Arial"/>
                <w:sz w:val="22"/>
                <w:szCs w:val="22"/>
              </w:rPr>
              <w:t>7)zaplecza i place budów</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0</w:t>
            </w:r>
          </w:p>
        </w:tc>
        <w:tc>
          <w:tcPr>
            <w:tcW w:w="1962" w:type="dxa"/>
            <w:tcBorders>
              <w:bottom w:val="single" w:sz="4" w:space="0" w:color="auto"/>
            </w:tcBorders>
            <w:vAlign w:val="center"/>
          </w:tcPr>
          <w:p w:rsidR="00597644" w:rsidRPr="009213B9" w:rsidRDefault="00597644" w:rsidP="009213B9">
            <w:pPr>
              <w:spacing w:line="240" w:lineRule="auto"/>
              <w:jc w:val="center"/>
              <w:rPr>
                <w:rFonts w:asciiTheme="minorHAnsi" w:hAnsiTheme="minorHAnsi"/>
                <w:bCs/>
                <w:sz w:val="20"/>
              </w:rPr>
            </w:pPr>
            <w:r w:rsidRPr="009213B9">
              <w:rPr>
                <w:rFonts w:asciiTheme="minorHAnsi" w:hAnsiTheme="minorHAnsi"/>
                <w:bCs/>
                <w:sz w:val="20"/>
              </w:rPr>
              <w:t>2</w:t>
            </w:r>
          </w:p>
        </w:tc>
      </w:tr>
      <w:tr w:rsidR="00597644" w:rsidRPr="00FF59A8" w:rsidTr="009213B9">
        <w:trPr>
          <w:trHeight w:val="71"/>
          <w:jc w:val="center"/>
        </w:trPr>
        <w:tc>
          <w:tcPr>
            <w:tcW w:w="4635" w:type="dxa"/>
            <w:shd w:val="clear" w:color="auto" w:fill="99CCFF"/>
            <w:vAlign w:val="center"/>
          </w:tcPr>
          <w:p w:rsidR="00597644" w:rsidRPr="00FF59A8" w:rsidRDefault="00597644" w:rsidP="009213B9">
            <w:pPr>
              <w:spacing w:line="240" w:lineRule="auto"/>
              <w:jc w:val="center"/>
              <w:rPr>
                <w:rFonts w:asciiTheme="minorHAnsi" w:hAnsiTheme="minorHAnsi" w:cs="Arial"/>
                <w:b/>
                <w:sz w:val="22"/>
                <w:szCs w:val="22"/>
              </w:rPr>
            </w:pPr>
            <w:r w:rsidRPr="00FF59A8">
              <w:rPr>
                <w:rFonts w:asciiTheme="minorHAnsi" w:hAnsiTheme="minorHAnsi" w:cs="Arial"/>
                <w:b/>
                <w:sz w:val="22"/>
                <w:szCs w:val="22"/>
              </w:rPr>
              <w:t>OGÓLNIE</w:t>
            </w:r>
          </w:p>
        </w:tc>
        <w:tc>
          <w:tcPr>
            <w:tcW w:w="1962" w:type="dxa"/>
            <w:shd w:val="clear" w:color="auto" w:fill="99CCFF"/>
            <w:vAlign w:val="center"/>
          </w:tcPr>
          <w:p w:rsidR="00597644" w:rsidRPr="00023562" w:rsidRDefault="00597644" w:rsidP="009213B9">
            <w:pPr>
              <w:spacing w:line="240" w:lineRule="auto"/>
              <w:jc w:val="center"/>
              <w:rPr>
                <w:b/>
                <w:bCs/>
                <w:sz w:val="20"/>
              </w:rPr>
            </w:pPr>
            <w:r>
              <w:rPr>
                <w:b/>
                <w:bCs/>
                <w:sz w:val="20"/>
              </w:rPr>
              <w:t>614</w:t>
            </w:r>
          </w:p>
        </w:tc>
        <w:tc>
          <w:tcPr>
            <w:tcW w:w="1962" w:type="dxa"/>
            <w:shd w:val="clear" w:color="auto" w:fill="99CCFF"/>
            <w:vAlign w:val="center"/>
          </w:tcPr>
          <w:p w:rsidR="00597644" w:rsidRPr="00FF59A8" w:rsidRDefault="00597644" w:rsidP="009213B9">
            <w:pPr>
              <w:spacing w:line="240" w:lineRule="auto"/>
              <w:jc w:val="center"/>
              <w:rPr>
                <w:rFonts w:asciiTheme="minorHAnsi" w:hAnsiTheme="minorHAnsi"/>
                <w:b/>
                <w:bCs/>
                <w:sz w:val="22"/>
                <w:szCs w:val="22"/>
              </w:rPr>
            </w:pPr>
            <w:r>
              <w:rPr>
                <w:rFonts w:asciiTheme="minorHAnsi" w:hAnsiTheme="minorHAnsi"/>
                <w:b/>
                <w:bCs/>
                <w:sz w:val="22"/>
                <w:szCs w:val="22"/>
              </w:rPr>
              <w:t>428</w:t>
            </w:r>
          </w:p>
        </w:tc>
      </w:tr>
    </w:tbl>
    <w:p w:rsidR="009E1435" w:rsidRDefault="009E1435" w:rsidP="00876ADF">
      <w:pPr>
        <w:keepNext/>
        <w:spacing w:line="360" w:lineRule="auto"/>
        <w:jc w:val="center"/>
        <w:rPr>
          <w:rFonts w:ascii="Arial" w:hAnsi="Arial" w:cs="Arial"/>
          <w:b/>
          <w:bCs/>
          <w:color w:val="333399"/>
        </w:rPr>
        <w:sectPr w:rsidR="009E1435" w:rsidSect="00BD3D2E">
          <w:pgSz w:w="11906" w:h="16838"/>
          <w:pgMar w:top="1077" w:right="737" w:bottom="1247" w:left="1247" w:header="567" w:footer="567" w:gutter="0"/>
          <w:paperSrc w:first="236" w:other="236"/>
          <w:cols w:space="708"/>
          <w:docGrid w:linePitch="326"/>
        </w:sectPr>
      </w:pPr>
    </w:p>
    <w:p w:rsidR="00CF5491" w:rsidRPr="00CF5491" w:rsidRDefault="00CF5491" w:rsidP="00CF5491">
      <w:pPr>
        <w:pStyle w:val="Legenda"/>
        <w:keepNext/>
        <w:rPr>
          <w:rFonts w:asciiTheme="minorHAnsi" w:hAnsiTheme="minorHAnsi"/>
          <w:i/>
          <w:color w:val="auto"/>
          <w:sz w:val="22"/>
        </w:rPr>
      </w:pPr>
      <w:r w:rsidRPr="00CF5491">
        <w:rPr>
          <w:rFonts w:asciiTheme="minorHAnsi" w:hAnsiTheme="minorHAnsi"/>
          <w:i/>
          <w:color w:val="auto"/>
          <w:sz w:val="22"/>
        </w:rPr>
        <w:lastRenderedPageBreak/>
        <w:t>Tabela nr</w:t>
      </w:r>
      <w:r w:rsidR="00AC7E31">
        <w:rPr>
          <w:rFonts w:asciiTheme="minorHAnsi" w:hAnsiTheme="minorHAnsi"/>
          <w:i/>
          <w:color w:val="auto"/>
          <w:sz w:val="22"/>
        </w:rPr>
        <w:t xml:space="preserve"> </w:t>
      </w:r>
      <w:r w:rsidR="003D6037">
        <w:rPr>
          <w:rFonts w:asciiTheme="minorHAnsi" w:hAnsiTheme="minorHAnsi"/>
          <w:i/>
          <w:color w:val="auto"/>
          <w:sz w:val="22"/>
        </w:rPr>
        <w:t>4</w:t>
      </w:r>
      <w:r w:rsidR="00120000">
        <w:rPr>
          <w:rFonts w:asciiTheme="minorHAnsi" w:hAnsiTheme="minorHAnsi"/>
          <w:i/>
          <w:color w:val="auto"/>
          <w:sz w:val="22"/>
        </w:rPr>
        <w:t>3</w:t>
      </w:r>
      <w:r w:rsidRPr="00CF5491">
        <w:rPr>
          <w:rFonts w:asciiTheme="minorHAnsi" w:hAnsiTheme="minorHAnsi"/>
          <w:i/>
          <w:color w:val="auto"/>
          <w:sz w:val="22"/>
        </w:rPr>
        <w:t>.</w:t>
      </w:r>
    </w:p>
    <w:tbl>
      <w:tblPr>
        <w:tblW w:w="144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43"/>
        <w:gridCol w:w="567"/>
        <w:gridCol w:w="567"/>
        <w:gridCol w:w="425"/>
        <w:gridCol w:w="567"/>
        <w:gridCol w:w="567"/>
        <w:gridCol w:w="425"/>
        <w:gridCol w:w="425"/>
        <w:gridCol w:w="426"/>
        <w:gridCol w:w="425"/>
        <w:gridCol w:w="567"/>
        <w:gridCol w:w="425"/>
        <w:gridCol w:w="425"/>
        <w:gridCol w:w="567"/>
        <w:gridCol w:w="426"/>
        <w:gridCol w:w="425"/>
        <w:gridCol w:w="709"/>
        <w:gridCol w:w="474"/>
        <w:gridCol w:w="540"/>
        <w:gridCol w:w="360"/>
        <w:gridCol w:w="720"/>
        <w:gridCol w:w="540"/>
      </w:tblGrid>
      <w:tr w:rsidR="00506945" w:rsidTr="00506945">
        <w:trPr>
          <w:trHeight w:val="157"/>
          <w:tblHeader/>
        </w:trPr>
        <w:tc>
          <w:tcPr>
            <w:tcW w:w="3843" w:type="dxa"/>
            <w:noWrap/>
            <w:vAlign w:val="bottom"/>
          </w:tcPr>
          <w:p w:rsidR="00506945" w:rsidRDefault="00506945" w:rsidP="00CF5491">
            <w:pPr>
              <w:spacing w:line="240" w:lineRule="auto"/>
              <w:rPr>
                <w:sz w:val="18"/>
                <w:szCs w:val="18"/>
              </w:rPr>
            </w:pPr>
            <w:r>
              <w:rPr>
                <w:sz w:val="18"/>
                <w:szCs w:val="18"/>
              </w:rPr>
              <w:t> </w:t>
            </w:r>
          </w:p>
        </w:tc>
        <w:tc>
          <w:tcPr>
            <w:tcW w:w="567" w:type="dxa"/>
            <w:noWrap/>
            <w:vAlign w:val="bottom"/>
          </w:tcPr>
          <w:p w:rsidR="00506945" w:rsidRDefault="00506945" w:rsidP="00CF5491">
            <w:pPr>
              <w:spacing w:line="240" w:lineRule="auto"/>
              <w:rPr>
                <w:sz w:val="16"/>
                <w:szCs w:val="16"/>
              </w:rPr>
            </w:pPr>
            <w:r>
              <w:rPr>
                <w:sz w:val="16"/>
                <w:szCs w:val="16"/>
              </w:rPr>
              <w:t> </w:t>
            </w:r>
          </w:p>
        </w:tc>
        <w:tc>
          <w:tcPr>
            <w:tcW w:w="567" w:type="dxa"/>
            <w:noWrap/>
            <w:vAlign w:val="bottom"/>
          </w:tcPr>
          <w:p w:rsidR="00506945" w:rsidRDefault="00506945" w:rsidP="00CF5491">
            <w:pPr>
              <w:spacing w:line="240" w:lineRule="auto"/>
              <w:rPr>
                <w:sz w:val="16"/>
                <w:szCs w:val="16"/>
              </w:rPr>
            </w:pPr>
            <w:r>
              <w:rPr>
                <w:sz w:val="16"/>
                <w:szCs w:val="16"/>
              </w:rPr>
              <w:t> </w:t>
            </w:r>
          </w:p>
        </w:tc>
        <w:tc>
          <w:tcPr>
            <w:tcW w:w="8898" w:type="dxa"/>
            <w:gridSpan w:val="18"/>
            <w:noWrap/>
            <w:vAlign w:val="bottom"/>
          </w:tcPr>
          <w:p w:rsidR="00506945" w:rsidRPr="00CF5491" w:rsidRDefault="00506945" w:rsidP="00CF5491">
            <w:pPr>
              <w:spacing w:line="240" w:lineRule="auto"/>
              <w:jc w:val="center"/>
              <w:rPr>
                <w:rFonts w:asciiTheme="minorHAnsi" w:hAnsiTheme="minorHAnsi" w:cs="Arial"/>
                <w:sz w:val="20"/>
              </w:rPr>
            </w:pPr>
            <w:r w:rsidRPr="00CF5491">
              <w:rPr>
                <w:rFonts w:asciiTheme="minorHAnsi" w:hAnsiTheme="minorHAnsi" w:cs="Arial"/>
                <w:sz w:val="20"/>
              </w:rPr>
              <w:t>Obiekty z nieprawidłowościami, dotyczącymi:</w:t>
            </w:r>
          </w:p>
        </w:tc>
        <w:tc>
          <w:tcPr>
            <w:tcW w:w="540" w:type="dxa"/>
            <w:noWrap/>
            <w:vAlign w:val="bottom"/>
          </w:tcPr>
          <w:p w:rsidR="00506945" w:rsidRDefault="00506945" w:rsidP="00CF5491">
            <w:pPr>
              <w:spacing w:line="240" w:lineRule="auto"/>
              <w:rPr>
                <w:sz w:val="16"/>
                <w:szCs w:val="16"/>
              </w:rPr>
            </w:pPr>
            <w:r>
              <w:rPr>
                <w:sz w:val="16"/>
                <w:szCs w:val="16"/>
              </w:rPr>
              <w:t> </w:t>
            </w:r>
          </w:p>
        </w:tc>
      </w:tr>
      <w:tr w:rsidR="00506945" w:rsidTr="00506945">
        <w:trPr>
          <w:trHeight w:val="375"/>
          <w:tblHeader/>
        </w:trPr>
        <w:tc>
          <w:tcPr>
            <w:tcW w:w="3843" w:type="dxa"/>
            <w:noWrap/>
            <w:vAlign w:val="bottom"/>
          </w:tcPr>
          <w:p w:rsidR="00506945" w:rsidRPr="00CF5491" w:rsidRDefault="00506945" w:rsidP="00CF5491">
            <w:pPr>
              <w:spacing w:line="240" w:lineRule="auto"/>
              <w:jc w:val="center"/>
              <w:rPr>
                <w:rFonts w:asciiTheme="minorHAnsi" w:hAnsiTheme="minorHAnsi" w:cs="Arial"/>
                <w:sz w:val="20"/>
              </w:rPr>
            </w:pPr>
            <w:r w:rsidRPr="00CF5491">
              <w:rPr>
                <w:rFonts w:asciiTheme="minorHAnsi" w:hAnsiTheme="minorHAnsi" w:cs="Arial"/>
                <w:sz w:val="20"/>
              </w:rPr>
              <w:t>Obiekty</w:t>
            </w:r>
            <w:r w:rsidRPr="00CF5491">
              <w:rPr>
                <w:rFonts w:asciiTheme="minorHAnsi" w:hAnsiTheme="minorHAnsi" w:cs="Arial"/>
                <w:sz w:val="20"/>
                <w:vertAlign w:val="superscript"/>
              </w:rPr>
              <w:t>3)</w:t>
            </w:r>
          </w:p>
        </w:tc>
        <w:tc>
          <w:tcPr>
            <w:tcW w:w="567" w:type="dxa"/>
            <w:noWrap/>
            <w:vAlign w:val="bottom"/>
          </w:tcPr>
          <w:p w:rsidR="00506945" w:rsidRDefault="00506945" w:rsidP="00CF5491">
            <w:pPr>
              <w:spacing w:line="240" w:lineRule="auto"/>
              <w:jc w:val="center"/>
              <w:rPr>
                <w:sz w:val="16"/>
                <w:szCs w:val="16"/>
              </w:rPr>
            </w:pPr>
            <w:r>
              <w:rPr>
                <w:sz w:val="16"/>
                <w:szCs w:val="16"/>
              </w:rPr>
              <w:t> </w:t>
            </w:r>
          </w:p>
        </w:tc>
        <w:tc>
          <w:tcPr>
            <w:tcW w:w="567" w:type="dxa"/>
            <w:noWrap/>
            <w:vAlign w:val="bottom"/>
          </w:tcPr>
          <w:p w:rsidR="00506945" w:rsidRDefault="00506945" w:rsidP="00CF5491">
            <w:pPr>
              <w:spacing w:line="240" w:lineRule="auto"/>
              <w:rPr>
                <w:sz w:val="16"/>
                <w:szCs w:val="16"/>
              </w:rPr>
            </w:pPr>
            <w:r>
              <w:rPr>
                <w:sz w:val="16"/>
                <w:szCs w:val="16"/>
              </w:rPr>
              <w:t> </w:t>
            </w:r>
          </w:p>
        </w:tc>
        <w:tc>
          <w:tcPr>
            <w:tcW w:w="2835" w:type="dxa"/>
            <w:gridSpan w:val="6"/>
            <w:noWrap/>
            <w:vAlign w:val="bottom"/>
          </w:tcPr>
          <w:p w:rsidR="00506945" w:rsidRPr="009213B9" w:rsidRDefault="00506945" w:rsidP="00CF5491">
            <w:pPr>
              <w:spacing w:line="240" w:lineRule="auto"/>
              <w:jc w:val="center"/>
              <w:rPr>
                <w:rFonts w:asciiTheme="minorHAnsi" w:hAnsiTheme="minorHAnsi"/>
                <w:sz w:val="16"/>
                <w:szCs w:val="16"/>
              </w:rPr>
            </w:pPr>
            <w:r w:rsidRPr="009213B9">
              <w:rPr>
                <w:rFonts w:asciiTheme="minorHAnsi" w:hAnsiTheme="minorHAnsi"/>
                <w:sz w:val="16"/>
                <w:szCs w:val="16"/>
              </w:rPr>
              <w:t>ewakuacji - mogącymi spowodować zagrożenie życia ludzi:</w:t>
            </w:r>
          </w:p>
        </w:tc>
        <w:tc>
          <w:tcPr>
            <w:tcW w:w="425" w:type="dxa"/>
            <w:noWrap/>
            <w:vAlign w:val="bottom"/>
          </w:tcPr>
          <w:p w:rsidR="00506945" w:rsidRDefault="00506945" w:rsidP="00CF5491">
            <w:pPr>
              <w:spacing w:line="240" w:lineRule="auto"/>
              <w:rPr>
                <w:sz w:val="16"/>
                <w:szCs w:val="16"/>
              </w:rPr>
            </w:pPr>
            <w:r>
              <w:rPr>
                <w:sz w:val="16"/>
                <w:szCs w:val="16"/>
              </w:rPr>
              <w:t> </w:t>
            </w:r>
          </w:p>
        </w:tc>
        <w:tc>
          <w:tcPr>
            <w:tcW w:w="567" w:type="dxa"/>
            <w:noWrap/>
            <w:vAlign w:val="bottom"/>
          </w:tcPr>
          <w:p w:rsidR="00506945" w:rsidRDefault="00506945" w:rsidP="00CF5491">
            <w:pPr>
              <w:spacing w:line="240" w:lineRule="auto"/>
              <w:rPr>
                <w:sz w:val="16"/>
                <w:szCs w:val="16"/>
              </w:rPr>
            </w:pPr>
            <w:r>
              <w:rPr>
                <w:sz w:val="16"/>
                <w:szCs w:val="16"/>
              </w:rPr>
              <w:t> </w:t>
            </w:r>
          </w:p>
        </w:tc>
        <w:tc>
          <w:tcPr>
            <w:tcW w:w="425" w:type="dxa"/>
            <w:noWrap/>
            <w:vAlign w:val="bottom"/>
          </w:tcPr>
          <w:p w:rsidR="00506945" w:rsidRDefault="00506945" w:rsidP="00CF5491">
            <w:pPr>
              <w:spacing w:line="240" w:lineRule="auto"/>
              <w:rPr>
                <w:sz w:val="16"/>
                <w:szCs w:val="16"/>
              </w:rPr>
            </w:pPr>
            <w:r>
              <w:rPr>
                <w:sz w:val="16"/>
                <w:szCs w:val="16"/>
              </w:rPr>
              <w:t> </w:t>
            </w:r>
          </w:p>
        </w:tc>
        <w:tc>
          <w:tcPr>
            <w:tcW w:w="425" w:type="dxa"/>
            <w:noWrap/>
            <w:vAlign w:val="bottom"/>
          </w:tcPr>
          <w:p w:rsidR="00506945" w:rsidRDefault="00506945" w:rsidP="00CF5491">
            <w:pPr>
              <w:spacing w:line="240" w:lineRule="auto"/>
              <w:rPr>
                <w:sz w:val="16"/>
                <w:szCs w:val="16"/>
              </w:rPr>
            </w:pPr>
            <w:r>
              <w:rPr>
                <w:sz w:val="16"/>
                <w:szCs w:val="16"/>
              </w:rPr>
              <w:t> </w:t>
            </w:r>
          </w:p>
        </w:tc>
        <w:tc>
          <w:tcPr>
            <w:tcW w:w="567" w:type="dxa"/>
            <w:noWrap/>
            <w:vAlign w:val="bottom"/>
          </w:tcPr>
          <w:p w:rsidR="00506945" w:rsidRDefault="00506945" w:rsidP="00CF5491">
            <w:pPr>
              <w:spacing w:line="240" w:lineRule="auto"/>
              <w:rPr>
                <w:sz w:val="16"/>
                <w:szCs w:val="16"/>
              </w:rPr>
            </w:pPr>
            <w:r>
              <w:rPr>
                <w:sz w:val="16"/>
                <w:szCs w:val="16"/>
              </w:rPr>
              <w:t> </w:t>
            </w:r>
          </w:p>
        </w:tc>
        <w:tc>
          <w:tcPr>
            <w:tcW w:w="426" w:type="dxa"/>
            <w:noWrap/>
            <w:vAlign w:val="bottom"/>
          </w:tcPr>
          <w:p w:rsidR="00506945" w:rsidRDefault="00506945" w:rsidP="00CF5491">
            <w:pPr>
              <w:spacing w:line="240" w:lineRule="auto"/>
              <w:rPr>
                <w:sz w:val="16"/>
                <w:szCs w:val="16"/>
              </w:rPr>
            </w:pPr>
            <w:r>
              <w:rPr>
                <w:sz w:val="16"/>
                <w:szCs w:val="16"/>
              </w:rPr>
              <w:t> </w:t>
            </w:r>
          </w:p>
        </w:tc>
        <w:tc>
          <w:tcPr>
            <w:tcW w:w="425" w:type="dxa"/>
            <w:noWrap/>
            <w:vAlign w:val="bottom"/>
          </w:tcPr>
          <w:p w:rsidR="00506945" w:rsidRDefault="00506945" w:rsidP="00CF5491">
            <w:pPr>
              <w:spacing w:line="240" w:lineRule="auto"/>
              <w:rPr>
                <w:sz w:val="16"/>
                <w:szCs w:val="16"/>
              </w:rPr>
            </w:pPr>
            <w:r>
              <w:rPr>
                <w:sz w:val="16"/>
                <w:szCs w:val="16"/>
              </w:rPr>
              <w:t> </w:t>
            </w:r>
          </w:p>
        </w:tc>
        <w:tc>
          <w:tcPr>
            <w:tcW w:w="709" w:type="dxa"/>
            <w:noWrap/>
            <w:vAlign w:val="bottom"/>
          </w:tcPr>
          <w:p w:rsidR="00506945" w:rsidRDefault="00506945" w:rsidP="00CF5491">
            <w:pPr>
              <w:spacing w:line="240" w:lineRule="auto"/>
              <w:rPr>
                <w:sz w:val="16"/>
                <w:szCs w:val="16"/>
              </w:rPr>
            </w:pPr>
            <w:r>
              <w:rPr>
                <w:sz w:val="16"/>
                <w:szCs w:val="16"/>
              </w:rPr>
              <w:t> </w:t>
            </w:r>
          </w:p>
        </w:tc>
        <w:tc>
          <w:tcPr>
            <w:tcW w:w="474" w:type="dxa"/>
            <w:noWrap/>
            <w:vAlign w:val="bottom"/>
          </w:tcPr>
          <w:p w:rsidR="00506945" w:rsidRDefault="00506945" w:rsidP="00CF5491">
            <w:pPr>
              <w:spacing w:line="240" w:lineRule="auto"/>
              <w:rPr>
                <w:sz w:val="16"/>
                <w:szCs w:val="16"/>
              </w:rPr>
            </w:pPr>
            <w:r>
              <w:rPr>
                <w:sz w:val="16"/>
                <w:szCs w:val="16"/>
              </w:rPr>
              <w:t> </w:t>
            </w:r>
          </w:p>
        </w:tc>
        <w:tc>
          <w:tcPr>
            <w:tcW w:w="540" w:type="dxa"/>
            <w:noWrap/>
            <w:vAlign w:val="bottom"/>
          </w:tcPr>
          <w:p w:rsidR="00506945" w:rsidRDefault="00506945" w:rsidP="00CF5491">
            <w:pPr>
              <w:spacing w:line="240" w:lineRule="auto"/>
              <w:rPr>
                <w:sz w:val="16"/>
                <w:szCs w:val="16"/>
              </w:rPr>
            </w:pPr>
            <w:r>
              <w:rPr>
                <w:sz w:val="16"/>
                <w:szCs w:val="16"/>
              </w:rPr>
              <w:t> </w:t>
            </w:r>
          </w:p>
        </w:tc>
        <w:tc>
          <w:tcPr>
            <w:tcW w:w="360" w:type="dxa"/>
            <w:noWrap/>
            <w:vAlign w:val="bottom"/>
          </w:tcPr>
          <w:p w:rsidR="00506945" w:rsidRDefault="00506945" w:rsidP="00CF5491">
            <w:pPr>
              <w:spacing w:line="240" w:lineRule="auto"/>
              <w:rPr>
                <w:sz w:val="16"/>
                <w:szCs w:val="16"/>
              </w:rPr>
            </w:pPr>
            <w:r>
              <w:rPr>
                <w:sz w:val="16"/>
                <w:szCs w:val="16"/>
              </w:rPr>
              <w:t> </w:t>
            </w:r>
          </w:p>
        </w:tc>
        <w:tc>
          <w:tcPr>
            <w:tcW w:w="720" w:type="dxa"/>
            <w:noWrap/>
            <w:vAlign w:val="bottom"/>
          </w:tcPr>
          <w:p w:rsidR="00506945" w:rsidRDefault="00506945" w:rsidP="00CF5491">
            <w:pPr>
              <w:spacing w:line="240" w:lineRule="auto"/>
              <w:rPr>
                <w:sz w:val="16"/>
                <w:szCs w:val="16"/>
              </w:rPr>
            </w:pPr>
            <w:r>
              <w:rPr>
                <w:sz w:val="16"/>
                <w:szCs w:val="16"/>
              </w:rPr>
              <w:t> </w:t>
            </w:r>
          </w:p>
        </w:tc>
        <w:tc>
          <w:tcPr>
            <w:tcW w:w="540" w:type="dxa"/>
            <w:noWrap/>
            <w:vAlign w:val="bottom"/>
          </w:tcPr>
          <w:p w:rsidR="00506945" w:rsidRDefault="00506945" w:rsidP="00CF5491">
            <w:pPr>
              <w:spacing w:line="240" w:lineRule="auto"/>
              <w:rPr>
                <w:sz w:val="16"/>
                <w:szCs w:val="16"/>
              </w:rPr>
            </w:pPr>
            <w:r>
              <w:rPr>
                <w:sz w:val="16"/>
                <w:szCs w:val="16"/>
              </w:rPr>
              <w:t> </w:t>
            </w:r>
          </w:p>
        </w:tc>
      </w:tr>
      <w:tr w:rsidR="00506945" w:rsidTr="009213B9">
        <w:trPr>
          <w:cantSplit/>
          <w:trHeight w:val="2850"/>
          <w:tblHeader/>
        </w:trPr>
        <w:tc>
          <w:tcPr>
            <w:tcW w:w="3843" w:type="dxa"/>
            <w:noWrap/>
            <w:vAlign w:val="bottom"/>
          </w:tcPr>
          <w:p w:rsidR="00506945" w:rsidRDefault="00506945" w:rsidP="00CF5491">
            <w:pPr>
              <w:spacing w:line="240" w:lineRule="auto"/>
              <w:rPr>
                <w:sz w:val="18"/>
                <w:szCs w:val="18"/>
              </w:rPr>
            </w:pPr>
          </w:p>
        </w:tc>
        <w:tc>
          <w:tcPr>
            <w:tcW w:w="567"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Obiekty skontrolowane</w:t>
            </w:r>
          </w:p>
        </w:tc>
        <w:tc>
          <w:tcPr>
            <w:tcW w:w="567" w:type="dxa"/>
            <w:textDirection w:val="btLr"/>
            <w:vAlign w:val="center"/>
          </w:tcPr>
          <w:p w:rsidR="00506945" w:rsidRPr="00C31CBC" w:rsidRDefault="009213B9" w:rsidP="009213B9">
            <w:pPr>
              <w:spacing w:line="240" w:lineRule="auto"/>
              <w:jc w:val="center"/>
              <w:rPr>
                <w:rFonts w:asciiTheme="minorHAnsi" w:hAnsiTheme="minorHAnsi"/>
                <w:sz w:val="16"/>
                <w:szCs w:val="16"/>
              </w:rPr>
            </w:pPr>
            <w:r w:rsidRPr="00C31CBC">
              <w:rPr>
                <w:rFonts w:asciiTheme="minorHAnsi" w:hAnsiTheme="minorHAnsi"/>
                <w:sz w:val="16"/>
                <w:szCs w:val="16"/>
              </w:rPr>
              <w:t>Stwierdzone</w:t>
            </w:r>
            <w:r w:rsidR="00506945" w:rsidRPr="00C31CBC">
              <w:rPr>
                <w:rFonts w:asciiTheme="minorHAnsi" w:hAnsiTheme="minorHAnsi"/>
                <w:sz w:val="16"/>
                <w:szCs w:val="16"/>
              </w:rPr>
              <w:t xml:space="preserve"> nieprawidł. ogółem</w:t>
            </w:r>
          </w:p>
        </w:tc>
        <w:tc>
          <w:tcPr>
            <w:tcW w:w="425"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ogółem</w:t>
            </w:r>
          </w:p>
        </w:tc>
        <w:tc>
          <w:tcPr>
            <w:tcW w:w="567"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w zakresie długości lub szerokości dróg ewakuacyjnych</w:t>
            </w:r>
          </w:p>
        </w:tc>
        <w:tc>
          <w:tcPr>
            <w:tcW w:w="567"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w zakresie  wystroju korytarzy albo p</w:t>
            </w:r>
            <w:r w:rsidRPr="00C31CBC">
              <w:rPr>
                <w:rFonts w:asciiTheme="minorHAnsi" w:hAnsiTheme="minorHAnsi"/>
                <w:sz w:val="16"/>
                <w:szCs w:val="16"/>
              </w:rPr>
              <w:t>o</w:t>
            </w:r>
            <w:r w:rsidRPr="00C31CBC">
              <w:rPr>
                <w:rFonts w:asciiTheme="minorHAnsi" w:hAnsiTheme="minorHAnsi"/>
                <w:sz w:val="16"/>
                <w:szCs w:val="16"/>
              </w:rPr>
              <w:t>mieszczeń</w:t>
            </w:r>
          </w:p>
        </w:tc>
        <w:tc>
          <w:tcPr>
            <w:tcW w:w="425"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w zakresie wydzielenia ewakuacyjnej klatki schodowej</w:t>
            </w:r>
          </w:p>
        </w:tc>
        <w:tc>
          <w:tcPr>
            <w:tcW w:w="425"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w zakresie zabezpieczenia przed zadymi</w:t>
            </w:r>
            <w:r w:rsidRPr="00C31CBC">
              <w:rPr>
                <w:rFonts w:asciiTheme="minorHAnsi" w:hAnsiTheme="minorHAnsi"/>
                <w:sz w:val="16"/>
                <w:szCs w:val="16"/>
              </w:rPr>
              <w:t>e</w:t>
            </w:r>
            <w:r w:rsidRPr="00C31CBC">
              <w:rPr>
                <w:rFonts w:asciiTheme="minorHAnsi" w:hAnsiTheme="minorHAnsi"/>
                <w:sz w:val="16"/>
                <w:szCs w:val="16"/>
              </w:rPr>
              <w:t>niem dróg ewakuacyjnych</w:t>
            </w:r>
          </w:p>
        </w:tc>
        <w:tc>
          <w:tcPr>
            <w:tcW w:w="426"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bez wymaganego oświetlenia awaryjnego</w:t>
            </w:r>
          </w:p>
        </w:tc>
        <w:tc>
          <w:tcPr>
            <w:tcW w:w="425"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gaśnic</w:t>
            </w:r>
          </w:p>
        </w:tc>
        <w:tc>
          <w:tcPr>
            <w:tcW w:w="567"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instalacji wodociągowych przeciwpoż</w:t>
            </w:r>
            <w:r w:rsidRPr="00C31CBC">
              <w:rPr>
                <w:rFonts w:asciiTheme="minorHAnsi" w:hAnsiTheme="minorHAnsi"/>
                <w:sz w:val="16"/>
                <w:szCs w:val="16"/>
              </w:rPr>
              <w:t>a</w:t>
            </w:r>
            <w:r w:rsidRPr="00C31CBC">
              <w:rPr>
                <w:rFonts w:asciiTheme="minorHAnsi" w:hAnsiTheme="minorHAnsi"/>
                <w:sz w:val="16"/>
                <w:szCs w:val="16"/>
              </w:rPr>
              <w:t>rowych</w:t>
            </w:r>
          </w:p>
        </w:tc>
        <w:tc>
          <w:tcPr>
            <w:tcW w:w="425"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stałych urządzeń gaśniczych</w:t>
            </w:r>
          </w:p>
        </w:tc>
        <w:tc>
          <w:tcPr>
            <w:tcW w:w="425"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systemów  sygnalizacji pożarowej</w:t>
            </w:r>
          </w:p>
        </w:tc>
        <w:tc>
          <w:tcPr>
            <w:tcW w:w="567"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dźwiękowych systemów ostrzegawczych</w:t>
            </w:r>
          </w:p>
        </w:tc>
        <w:tc>
          <w:tcPr>
            <w:tcW w:w="426"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zaopatrzenia w wodę</w:t>
            </w:r>
          </w:p>
        </w:tc>
        <w:tc>
          <w:tcPr>
            <w:tcW w:w="425"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dróg pożarowych</w:t>
            </w:r>
          </w:p>
        </w:tc>
        <w:tc>
          <w:tcPr>
            <w:tcW w:w="709"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stanu dróg ewakuacyjnych (drożności, składowania materiałów palnych) i zn</w:t>
            </w:r>
            <w:r w:rsidRPr="00C31CBC">
              <w:rPr>
                <w:rFonts w:asciiTheme="minorHAnsi" w:hAnsiTheme="minorHAnsi"/>
                <w:sz w:val="16"/>
                <w:szCs w:val="16"/>
              </w:rPr>
              <w:t>a</w:t>
            </w:r>
            <w:r w:rsidRPr="00C31CBC">
              <w:rPr>
                <w:rFonts w:asciiTheme="minorHAnsi" w:hAnsiTheme="minorHAnsi"/>
                <w:sz w:val="16"/>
                <w:szCs w:val="16"/>
              </w:rPr>
              <w:t>ków bezpieczeństwa</w:t>
            </w:r>
          </w:p>
        </w:tc>
        <w:tc>
          <w:tcPr>
            <w:tcW w:w="474"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instalacji użytkowych</w:t>
            </w:r>
          </w:p>
        </w:tc>
        <w:tc>
          <w:tcPr>
            <w:tcW w:w="540"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zaznajomienia z przepisami przeciwp</w:t>
            </w:r>
            <w:r w:rsidRPr="00C31CBC">
              <w:rPr>
                <w:rFonts w:asciiTheme="minorHAnsi" w:hAnsiTheme="minorHAnsi"/>
                <w:sz w:val="16"/>
                <w:szCs w:val="16"/>
              </w:rPr>
              <w:t>o</w:t>
            </w:r>
            <w:r w:rsidRPr="00C31CBC">
              <w:rPr>
                <w:rFonts w:asciiTheme="minorHAnsi" w:hAnsiTheme="minorHAnsi"/>
                <w:sz w:val="16"/>
                <w:szCs w:val="16"/>
              </w:rPr>
              <w:t>żarowymi</w:t>
            </w:r>
          </w:p>
        </w:tc>
        <w:tc>
          <w:tcPr>
            <w:tcW w:w="360"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instrukcji bezpieczeństwa pożarowego</w:t>
            </w:r>
          </w:p>
        </w:tc>
        <w:tc>
          <w:tcPr>
            <w:tcW w:w="720" w:type="dxa"/>
            <w:textDirection w:val="btLr"/>
            <w:vAlign w:val="center"/>
          </w:tcPr>
          <w:p w:rsidR="00506945" w:rsidRPr="00C31CBC" w:rsidRDefault="00506945" w:rsidP="009213B9">
            <w:pPr>
              <w:spacing w:line="240" w:lineRule="auto"/>
              <w:ind w:left="113" w:right="113"/>
              <w:jc w:val="center"/>
              <w:rPr>
                <w:rFonts w:asciiTheme="minorHAnsi" w:hAnsiTheme="minorHAnsi"/>
                <w:sz w:val="16"/>
                <w:szCs w:val="16"/>
              </w:rPr>
            </w:pPr>
            <w:r w:rsidRPr="00C31CBC">
              <w:rPr>
                <w:rFonts w:asciiTheme="minorHAnsi" w:hAnsiTheme="minorHAnsi"/>
                <w:sz w:val="16"/>
                <w:szCs w:val="16"/>
              </w:rPr>
              <w:t>instrukcji postępowania na wypadek pożaru wraz z wykazem telefonów alarmowych</w:t>
            </w:r>
          </w:p>
        </w:tc>
        <w:tc>
          <w:tcPr>
            <w:tcW w:w="540" w:type="dxa"/>
            <w:textDirection w:val="btLr"/>
            <w:vAlign w:val="center"/>
          </w:tcPr>
          <w:p w:rsidR="00506945" w:rsidRPr="00C31CBC" w:rsidRDefault="00506945" w:rsidP="009213B9">
            <w:pPr>
              <w:spacing w:line="240" w:lineRule="auto"/>
              <w:jc w:val="center"/>
              <w:rPr>
                <w:rFonts w:asciiTheme="minorHAnsi" w:hAnsiTheme="minorHAnsi"/>
                <w:sz w:val="16"/>
                <w:szCs w:val="16"/>
              </w:rPr>
            </w:pPr>
            <w:r w:rsidRPr="00C31CBC">
              <w:rPr>
                <w:rFonts w:asciiTheme="minorHAnsi" w:hAnsiTheme="minorHAnsi"/>
                <w:sz w:val="16"/>
                <w:szCs w:val="16"/>
              </w:rPr>
              <w:t>Nieprawidłowości ogółem</w:t>
            </w:r>
          </w:p>
        </w:tc>
      </w:tr>
      <w:tr w:rsidR="00506945" w:rsidRPr="008818D5" w:rsidTr="009213B9">
        <w:trPr>
          <w:trHeight w:val="227"/>
        </w:trPr>
        <w:tc>
          <w:tcPr>
            <w:tcW w:w="3843" w:type="dxa"/>
            <w:shd w:val="clear" w:color="auto" w:fill="auto"/>
            <w:noWrap/>
            <w:vAlign w:val="center"/>
          </w:tcPr>
          <w:p w:rsidR="00506945" w:rsidRPr="008818D5" w:rsidRDefault="00506945" w:rsidP="00CF5491">
            <w:pPr>
              <w:spacing w:line="240" w:lineRule="auto"/>
              <w:jc w:val="center"/>
              <w:rPr>
                <w:sz w:val="14"/>
                <w:szCs w:val="14"/>
              </w:rPr>
            </w:pPr>
            <w:r w:rsidRPr="008818D5">
              <w:rPr>
                <w:sz w:val="14"/>
                <w:szCs w:val="14"/>
              </w:rPr>
              <w:t>1</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2</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3</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4</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5</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6</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7</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8</w:t>
            </w:r>
          </w:p>
        </w:tc>
        <w:tc>
          <w:tcPr>
            <w:tcW w:w="426"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9</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10</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11</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12</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13</w:t>
            </w:r>
          </w:p>
        </w:tc>
        <w:tc>
          <w:tcPr>
            <w:tcW w:w="567"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14</w:t>
            </w:r>
          </w:p>
        </w:tc>
        <w:tc>
          <w:tcPr>
            <w:tcW w:w="426"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15</w:t>
            </w:r>
          </w:p>
        </w:tc>
        <w:tc>
          <w:tcPr>
            <w:tcW w:w="425"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16</w:t>
            </w:r>
          </w:p>
        </w:tc>
        <w:tc>
          <w:tcPr>
            <w:tcW w:w="709"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17</w:t>
            </w:r>
          </w:p>
        </w:tc>
        <w:tc>
          <w:tcPr>
            <w:tcW w:w="474"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18</w:t>
            </w:r>
          </w:p>
        </w:tc>
        <w:tc>
          <w:tcPr>
            <w:tcW w:w="540"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19</w:t>
            </w:r>
          </w:p>
        </w:tc>
        <w:tc>
          <w:tcPr>
            <w:tcW w:w="360"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20</w:t>
            </w:r>
          </w:p>
        </w:tc>
        <w:tc>
          <w:tcPr>
            <w:tcW w:w="720"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21</w:t>
            </w:r>
          </w:p>
        </w:tc>
        <w:tc>
          <w:tcPr>
            <w:tcW w:w="540" w:type="dxa"/>
            <w:shd w:val="clear" w:color="auto" w:fill="auto"/>
            <w:noWrap/>
            <w:vAlign w:val="center"/>
          </w:tcPr>
          <w:p w:rsidR="00506945" w:rsidRPr="008818D5" w:rsidRDefault="00506945" w:rsidP="009213B9">
            <w:pPr>
              <w:spacing w:line="240" w:lineRule="auto"/>
              <w:jc w:val="center"/>
              <w:rPr>
                <w:sz w:val="14"/>
                <w:szCs w:val="14"/>
              </w:rPr>
            </w:pPr>
            <w:r w:rsidRPr="008818D5">
              <w:rPr>
                <w:sz w:val="14"/>
                <w:szCs w:val="14"/>
              </w:rPr>
              <w:t>22</w:t>
            </w:r>
          </w:p>
        </w:tc>
      </w:tr>
      <w:tr w:rsidR="00501955" w:rsidTr="009213B9">
        <w:trPr>
          <w:trHeight w:val="404"/>
        </w:trPr>
        <w:tc>
          <w:tcPr>
            <w:tcW w:w="3843" w:type="dxa"/>
            <w:shd w:val="clear" w:color="auto" w:fill="CCFFCC"/>
            <w:vAlign w:val="bottom"/>
          </w:tcPr>
          <w:p w:rsidR="00501955" w:rsidRPr="00CF5491" w:rsidRDefault="00501955" w:rsidP="00A35975">
            <w:pPr>
              <w:numPr>
                <w:ilvl w:val="0"/>
                <w:numId w:val="14"/>
              </w:numPr>
              <w:spacing w:line="240" w:lineRule="auto"/>
              <w:rPr>
                <w:rFonts w:asciiTheme="minorHAnsi" w:hAnsiTheme="minorHAnsi" w:cs="Arial"/>
                <w:sz w:val="20"/>
              </w:rPr>
            </w:pPr>
            <w:r w:rsidRPr="00CF5491">
              <w:rPr>
                <w:rFonts w:asciiTheme="minorHAnsi" w:hAnsiTheme="minorHAnsi" w:cs="Arial"/>
                <w:sz w:val="20"/>
              </w:rPr>
              <w:t>Obiekty użyteczności publicznej w tym:</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347</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68</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9</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7</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15</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14</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15</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14</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18</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5</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9</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4</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163</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szkoły podstawowe i średnie</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8</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14</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4</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20</w:t>
            </w:r>
          </w:p>
        </w:tc>
      </w:tr>
      <w:tr w:rsidR="00501955" w:rsidTr="009213B9">
        <w:trPr>
          <w:trHeight w:val="279"/>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obiekty naukowo - dydaktyczne szkół wyższych</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5</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19</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żłobki i przedszkola</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134</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18</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7</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4</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18</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szpitale</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9</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5</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15</w:t>
            </w:r>
          </w:p>
        </w:tc>
      </w:tr>
      <w:tr w:rsidR="00501955" w:rsidTr="009213B9">
        <w:trPr>
          <w:trHeight w:val="361"/>
        </w:trPr>
        <w:tc>
          <w:tcPr>
            <w:tcW w:w="3843" w:type="dxa"/>
            <w:shd w:val="clear" w:color="auto" w:fill="auto"/>
            <w:vAlign w:val="bottom"/>
          </w:tcPr>
          <w:p w:rsidR="00501955" w:rsidRPr="00CF5491" w:rsidRDefault="00501955" w:rsidP="00A35975">
            <w:pPr>
              <w:numPr>
                <w:ilvl w:val="1"/>
                <w:numId w:val="14"/>
              </w:numPr>
              <w:spacing w:line="240" w:lineRule="auto"/>
              <w:ind w:left="512"/>
              <w:jc w:val="left"/>
              <w:rPr>
                <w:rFonts w:asciiTheme="minorHAnsi" w:hAnsiTheme="minorHAnsi" w:cs="Arial"/>
                <w:sz w:val="20"/>
              </w:rPr>
            </w:pPr>
            <w:r w:rsidRPr="00CF5491">
              <w:rPr>
                <w:rFonts w:asciiTheme="minorHAnsi" w:hAnsiTheme="minorHAnsi" w:cs="Arial"/>
                <w:sz w:val="20"/>
              </w:rPr>
              <w:t>budynki administracyjno - biurowe,</w:t>
            </w:r>
            <w:r w:rsidRPr="00CF5491">
              <w:rPr>
                <w:rFonts w:asciiTheme="minorHAnsi" w:hAnsiTheme="minorHAnsi" w:cs="Arial"/>
                <w:sz w:val="20"/>
              </w:rPr>
              <w:br/>
              <w:t xml:space="preserve"> w tym:</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36</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5</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16</w:t>
            </w:r>
          </w:p>
        </w:tc>
      </w:tr>
      <w:tr w:rsidR="00501955" w:rsidTr="009213B9">
        <w:trPr>
          <w:trHeight w:val="390"/>
        </w:trPr>
        <w:tc>
          <w:tcPr>
            <w:tcW w:w="3843" w:type="dxa"/>
            <w:shd w:val="clear" w:color="auto" w:fill="auto"/>
            <w:vAlign w:val="bottom"/>
          </w:tcPr>
          <w:p w:rsidR="00501955" w:rsidRPr="00CF5491" w:rsidRDefault="00501955" w:rsidP="00A35975">
            <w:pPr>
              <w:numPr>
                <w:ilvl w:val="2"/>
                <w:numId w:val="14"/>
              </w:numPr>
              <w:spacing w:line="240" w:lineRule="auto"/>
              <w:ind w:left="938"/>
              <w:rPr>
                <w:rFonts w:asciiTheme="minorHAnsi" w:hAnsiTheme="minorHAnsi" w:cs="Arial"/>
                <w:sz w:val="20"/>
              </w:rPr>
            </w:pPr>
            <w:r w:rsidRPr="00CF5491">
              <w:rPr>
                <w:rFonts w:asciiTheme="minorHAnsi" w:hAnsiTheme="minorHAnsi" w:cs="Arial"/>
                <w:sz w:val="20"/>
              </w:rPr>
              <w:t xml:space="preserve">wysokie i wysokościowe4) </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9</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8</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towarowe i supermarkety</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27</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9</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dworce autobusowe</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kościoły</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4</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r>
      <w:tr w:rsidR="00501955" w:rsidTr="009213B9">
        <w:trPr>
          <w:trHeight w:val="6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kina</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r>
      <w:tr w:rsidR="005019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teatry</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7</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r>
      <w:tr w:rsidR="00501955" w:rsidTr="009213B9">
        <w:trPr>
          <w:trHeight w:val="330"/>
        </w:trPr>
        <w:tc>
          <w:tcPr>
            <w:tcW w:w="3843" w:type="dxa"/>
            <w:shd w:val="clear" w:color="auto" w:fill="auto"/>
            <w:noWrap/>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dyskoteki i lokale gastronomiczne</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13</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5</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11</w:t>
            </w:r>
          </w:p>
        </w:tc>
      </w:tr>
      <w:tr w:rsidR="00501955" w:rsidTr="009213B9">
        <w:trPr>
          <w:trHeight w:val="330"/>
        </w:trPr>
        <w:tc>
          <w:tcPr>
            <w:tcW w:w="3843" w:type="dxa"/>
            <w:shd w:val="clear" w:color="auto" w:fill="auto"/>
            <w:noWrap/>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obiekty widowiskowo - sportowe</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6</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474"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3</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2</w:t>
            </w:r>
          </w:p>
        </w:tc>
        <w:tc>
          <w:tcPr>
            <w:tcW w:w="72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spacing w:line="240" w:lineRule="auto"/>
              <w:jc w:val="center"/>
              <w:rPr>
                <w:rFonts w:asciiTheme="minorHAnsi" w:hAnsiTheme="minorHAnsi"/>
                <w:sz w:val="20"/>
              </w:rPr>
            </w:pPr>
            <w:r w:rsidRPr="00501955">
              <w:rPr>
                <w:rFonts w:asciiTheme="minorHAnsi" w:hAnsiTheme="minorHAnsi"/>
                <w:sz w:val="20"/>
              </w:rPr>
              <w:t>12</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lastRenderedPageBreak/>
              <w:t>muzea</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biblioteki</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64"/>
        </w:trPr>
        <w:tc>
          <w:tcPr>
            <w:tcW w:w="3843" w:type="dxa"/>
            <w:shd w:val="clear" w:color="auto" w:fill="CCFFCC"/>
            <w:vAlign w:val="bottom"/>
          </w:tcPr>
          <w:p w:rsidR="00501955" w:rsidRPr="00CF5491" w:rsidRDefault="00501955" w:rsidP="00A35975">
            <w:pPr>
              <w:numPr>
                <w:ilvl w:val="0"/>
                <w:numId w:val="14"/>
              </w:numPr>
              <w:spacing w:line="240" w:lineRule="auto"/>
              <w:rPr>
                <w:rFonts w:asciiTheme="minorHAnsi" w:hAnsiTheme="minorHAnsi" w:cs="Arial"/>
                <w:sz w:val="20"/>
              </w:rPr>
            </w:pPr>
            <w:r w:rsidRPr="00CF5491">
              <w:rPr>
                <w:rFonts w:asciiTheme="minorHAnsi" w:hAnsiTheme="minorHAnsi" w:cs="Arial"/>
                <w:sz w:val="20"/>
              </w:rPr>
              <w:t>Obiekty zamieszkania zbiorowego, w tym:</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48</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9</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17</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5</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7</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53</w:t>
            </w:r>
          </w:p>
        </w:tc>
      </w:tr>
      <w:tr w:rsidR="00501955" w:rsidRPr="00A84255" w:rsidTr="009213B9">
        <w:trPr>
          <w:trHeight w:val="343"/>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hotele i motele, w tym:</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6</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7</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31</w:t>
            </w:r>
          </w:p>
        </w:tc>
      </w:tr>
      <w:tr w:rsidR="00501955" w:rsidRPr="00A84255" w:rsidTr="009213B9">
        <w:trPr>
          <w:trHeight w:val="390"/>
        </w:trPr>
        <w:tc>
          <w:tcPr>
            <w:tcW w:w="3843" w:type="dxa"/>
            <w:shd w:val="clear" w:color="auto" w:fill="auto"/>
            <w:noWrap/>
            <w:vAlign w:val="bottom"/>
          </w:tcPr>
          <w:p w:rsidR="00501955" w:rsidRPr="00CF5491" w:rsidRDefault="00501955" w:rsidP="00A35975">
            <w:pPr>
              <w:numPr>
                <w:ilvl w:val="2"/>
                <w:numId w:val="14"/>
              </w:numPr>
              <w:spacing w:line="240" w:lineRule="auto"/>
              <w:ind w:left="1079"/>
              <w:rPr>
                <w:rFonts w:asciiTheme="minorHAnsi" w:hAnsiTheme="minorHAnsi" w:cs="Arial"/>
                <w:sz w:val="20"/>
              </w:rPr>
            </w:pPr>
            <w:r w:rsidRPr="00CF5491">
              <w:rPr>
                <w:rFonts w:asciiTheme="minorHAnsi" w:hAnsiTheme="minorHAnsi" w:cs="Arial"/>
                <w:sz w:val="20"/>
              </w:rPr>
              <w:t xml:space="preserve"> wysokie i wysokościowe</w:t>
            </w:r>
            <w:r w:rsidRPr="00CF5491">
              <w:rPr>
                <w:rFonts w:asciiTheme="minorHAnsi" w:hAnsiTheme="minorHAnsi" w:cs="Arial"/>
                <w:sz w:val="20"/>
                <w:vertAlign w:val="superscript"/>
              </w:rPr>
              <w:t>5)</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wczasowe i pensjonaty</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studenckie i internaty</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poprawcze</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dziecka</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6</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5</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5</w:t>
            </w:r>
          </w:p>
        </w:tc>
      </w:tr>
      <w:tr w:rsidR="00501955" w:rsidRPr="00A84255" w:rsidTr="009213B9">
        <w:trPr>
          <w:trHeight w:val="330"/>
        </w:trPr>
        <w:tc>
          <w:tcPr>
            <w:tcW w:w="3843" w:type="dxa"/>
            <w:shd w:val="clear" w:color="auto" w:fill="auto"/>
            <w:vAlign w:val="bottom"/>
          </w:tcPr>
          <w:p w:rsidR="00501955" w:rsidRPr="00CF5491" w:rsidRDefault="00501955" w:rsidP="00A35975">
            <w:pPr>
              <w:numPr>
                <w:ilvl w:val="1"/>
                <w:numId w:val="14"/>
              </w:numPr>
              <w:spacing w:line="240" w:lineRule="auto"/>
              <w:ind w:left="512"/>
              <w:rPr>
                <w:rFonts w:asciiTheme="minorHAnsi" w:hAnsiTheme="minorHAnsi" w:cs="Arial"/>
                <w:sz w:val="20"/>
              </w:rPr>
            </w:pPr>
            <w:r w:rsidRPr="00CF5491">
              <w:rPr>
                <w:rFonts w:asciiTheme="minorHAnsi" w:hAnsiTheme="minorHAnsi" w:cs="Arial"/>
                <w:sz w:val="20"/>
              </w:rPr>
              <w:t>domy pomocy społecznej</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13</w:t>
            </w:r>
          </w:p>
        </w:tc>
      </w:tr>
      <w:tr w:rsidR="00501955" w:rsidRPr="00A84255" w:rsidTr="009213B9">
        <w:trPr>
          <w:trHeight w:val="242"/>
        </w:trPr>
        <w:tc>
          <w:tcPr>
            <w:tcW w:w="3843" w:type="dxa"/>
            <w:shd w:val="clear" w:color="auto" w:fill="CCFFCC"/>
            <w:vAlign w:val="bottom"/>
          </w:tcPr>
          <w:p w:rsidR="00501955" w:rsidRPr="00CF5491" w:rsidRDefault="00501955" w:rsidP="00A35975">
            <w:pPr>
              <w:numPr>
                <w:ilvl w:val="0"/>
                <w:numId w:val="14"/>
              </w:numPr>
              <w:spacing w:line="240" w:lineRule="auto"/>
              <w:jc w:val="left"/>
              <w:rPr>
                <w:rFonts w:asciiTheme="minorHAnsi" w:hAnsiTheme="minorHAnsi" w:cs="Arial"/>
                <w:sz w:val="20"/>
              </w:rPr>
            </w:pPr>
            <w:r w:rsidRPr="00CF5491">
              <w:rPr>
                <w:rFonts w:asciiTheme="minorHAnsi" w:hAnsiTheme="minorHAnsi" w:cs="Arial"/>
                <w:sz w:val="20"/>
              </w:rPr>
              <w:t>Budynki mieszkalne wielorodzinne,</w:t>
            </w:r>
            <w:r w:rsidRPr="00CF5491">
              <w:rPr>
                <w:rFonts w:asciiTheme="minorHAnsi" w:hAnsiTheme="minorHAnsi" w:cs="Arial"/>
                <w:sz w:val="20"/>
              </w:rPr>
              <w:br/>
              <w:t>w tym:</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149</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27</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8</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11</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41</w:t>
            </w:r>
          </w:p>
        </w:tc>
      </w:tr>
      <w:tr w:rsidR="00501955" w:rsidRPr="00A84255" w:rsidTr="009213B9">
        <w:trPr>
          <w:trHeight w:val="390"/>
        </w:trPr>
        <w:tc>
          <w:tcPr>
            <w:tcW w:w="3843" w:type="dxa"/>
            <w:shd w:val="clear" w:color="auto" w:fill="auto"/>
            <w:noWrap/>
            <w:vAlign w:val="bottom"/>
          </w:tcPr>
          <w:p w:rsidR="00501955" w:rsidRPr="00CF5491" w:rsidRDefault="00501955" w:rsidP="00A35975">
            <w:pPr>
              <w:numPr>
                <w:ilvl w:val="1"/>
                <w:numId w:val="14"/>
              </w:numPr>
              <w:spacing w:line="240" w:lineRule="auto"/>
              <w:rPr>
                <w:rFonts w:asciiTheme="minorHAnsi" w:hAnsiTheme="minorHAnsi" w:cs="Arial"/>
                <w:sz w:val="20"/>
              </w:rPr>
            </w:pPr>
            <w:r w:rsidRPr="00CF5491">
              <w:rPr>
                <w:rFonts w:asciiTheme="minorHAnsi" w:hAnsiTheme="minorHAnsi" w:cs="Arial"/>
                <w:sz w:val="20"/>
              </w:rPr>
              <w:t>wysokie i wysokościowe</w:t>
            </w:r>
            <w:r w:rsidRPr="00CF5491">
              <w:rPr>
                <w:rFonts w:asciiTheme="minorHAnsi" w:hAnsiTheme="minorHAnsi" w:cs="Arial"/>
                <w:sz w:val="20"/>
                <w:vertAlign w:val="superscript"/>
              </w:rPr>
              <w:t>6)</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6</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2</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67"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6"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25"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09"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474"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36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72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0</w:t>
            </w:r>
          </w:p>
        </w:tc>
        <w:tc>
          <w:tcPr>
            <w:tcW w:w="540" w:type="dxa"/>
            <w:noWrap/>
            <w:vAlign w:val="center"/>
          </w:tcPr>
          <w:p w:rsidR="00501955" w:rsidRPr="00501955" w:rsidRDefault="00501955" w:rsidP="009213B9">
            <w:pPr>
              <w:jc w:val="center"/>
              <w:rPr>
                <w:rFonts w:asciiTheme="minorHAnsi" w:hAnsiTheme="minorHAnsi"/>
                <w:sz w:val="20"/>
              </w:rPr>
            </w:pPr>
            <w:r w:rsidRPr="00501955">
              <w:rPr>
                <w:rFonts w:asciiTheme="minorHAnsi" w:hAnsiTheme="minorHAnsi"/>
                <w:sz w:val="20"/>
              </w:rPr>
              <w:t>1</w:t>
            </w:r>
          </w:p>
        </w:tc>
      </w:tr>
    </w:tbl>
    <w:p w:rsidR="001E15C1" w:rsidRDefault="001E15C1">
      <w:pPr>
        <w:ind w:left="360"/>
        <w:rPr>
          <w:rFonts w:ascii="Arial" w:hAnsi="Arial" w:cs="Arial"/>
          <w:b/>
          <w:bCs/>
          <w:color w:val="333399"/>
        </w:rPr>
        <w:sectPr w:rsidR="001E15C1" w:rsidSect="00BD3D2E">
          <w:pgSz w:w="16838" w:h="11906" w:orient="landscape"/>
          <w:pgMar w:top="737" w:right="1247" w:bottom="1247" w:left="1077" w:header="567" w:footer="567" w:gutter="0"/>
          <w:paperSrc w:first="236" w:other="236"/>
          <w:cols w:space="708"/>
          <w:docGrid w:linePitch="326"/>
        </w:sectPr>
      </w:pPr>
    </w:p>
    <w:tbl>
      <w:tblPr>
        <w:tblW w:w="52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3"/>
        <w:gridCol w:w="643"/>
        <w:gridCol w:w="814"/>
        <w:gridCol w:w="523"/>
        <w:gridCol w:w="758"/>
        <w:gridCol w:w="644"/>
        <w:gridCol w:w="644"/>
        <w:gridCol w:w="647"/>
        <w:gridCol w:w="647"/>
        <w:gridCol w:w="647"/>
        <w:gridCol w:w="647"/>
        <w:gridCol w:w="647"/>
        <w:gridCol w:w="876"/>
        <w:gridCol w:w="1225"/>
        <w:gridCol w:w="1423"/>
        <w:gridCol w:w="938"/>
        <w:gridCol w:w="566"/>
      </w:tblGrid>
      <w:tr w:rsidR="00E634CF" w:rsidRPr="00E634CF" w:rsidTr="009213B9">
        <w:trPr>
          <w:cantSplit/>
          <w:trHeight w:val="544"/>
        </w:trPr>
        <w:tc>
          <w:tcPr>
            <w:tcW w:w="1029" w:type="pct"/>
            <w:vMerge w:val="restart"/>
            <w:shd w:val="clear" w:color="auto" w:fill="auto"/>
            <w:vAlign w:val="center"/>
          </w:tcPr>
          <w:p w:rsidR="00E634CF" w:rsidRPr="00E634CF" w:rsidRDefault="00E634CF" w:rsidP="00C8183D">
            <w:pPr>
              <w:spacing w:line="240" w:lineRule="auto"/>
              <w:rPr>
                <w:rFonts w:asciiTheme="minorHAnsi" w:hAnsiTheme="minorHAnsi"/>
                <w:sz w:val="20"/>
              </w:rPr>
            </w:pPr>
          </w:p>
        </w:tc>
        <w:tc>
          <w:tcPr>
            <w:tcW w:w="208" w:type="pct"/>
            <w:vMerge w:val="restart"/>
            <w:shd w:val="clear" w:color="auto" w:fill="CCFFCC"/>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Obiekty skontrolowane</w:t>
            </w:r>
            <w:r w:rsidRPr="00E634CF">
              <w:rPr>
                <w:rFonts w:asciiTheme="minorHAnsi" w:hAnsiTheme="minorHAnsi" w:cs="Arial"/>
                <w:sz w:val="20"/>
                <w:vertAlign w:val="superscript"/>
              </w:rPr>
              <w:t>7)</w:t>
            </w:r>
          </w:p>
        </w:tc>
        <w:tc>
          <w:tcPr>
            <w:tcW w:w="263" w:type="pct"/>
            <w:vMerge w:val="restart"/>
            <w:shd w:val="clear" w:color="auto" w:fill="CCFFCC"/>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Obiekty ze stwierdzonymi nieprawidłow</w:t>
            </w:r>
            <w:r w:rsidRPr="00E634CF">
              <w:rPr>
                <w:rFonts w:asciiTheme="minorHAnsi" w:hAnsiTheme="minorHAnsi"/>
                <w:sz w:val="20"/>
              </w:rPr>
              <w:t>o</w:t>
            </w:r>
            <w:r w:rsidRPr="00E634CF">
              <w:rPr>
                <w:rFonts w:asciiTheme="minorHAnsi" w:hAnsiTheme="minorHAnsi"/>
                <w:sz w:val="20"/>
              </w:rPr>
              <w:t>ściami ogółem</w:t>
            </w:r>
          </w:p>
        </w:tc>
        <w:tc>
          <w:tcPr>
            <w:tcW w:w="3014" w:type="pct"/>
            <w:gridSpan w:val="12"/>
            <w:shd w:val="clear" w:color="auto" w:fill="auto"/>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Obiekty z nieprawidłowościami, dotyczącymi:</w:t>
            </w:r>
          </w:p>
        </w:tc>
        <w:tc>
          <w:tcPr>
            <w:tcW w:w="303" w:type="pct"/>
            <w:vMerge w:val="restart"/>
            <w:shd w:val="clear" w:color="auto" w:fill="CCFFCC"/>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Nieprawidłowości ogółem</w:t>
            </w:r>
          </w:p>
        </w:tc>
        <w:tc>
          <w:tcPr>
            <w:tcW w:w="183" w:type="pct"/>
            <w:vMerge w:val="restart"/>
            <w:shd w:val="clear" w:color="auto" w:fill="CCFFCC"/>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Pożary</w:t>
            </w:r>
          </w:p>
        </w:tc>
      </w:tr>
      <w:tr w:rsidR="00E634CF" w:rsidRPr="00E634CF" w:rsidTr="00E634CF">
        <w:trPr>
          <w:cantSplit/>
          <w:trHeight w:val="373"/>
        </w:trPr>
        <w:tc>
          <w:tcPr>
            <w:tcW w:w="1029" w:type="pct"/>
            <w:vMerge/>
            <w:shd w:val="clear" w:color="auto" w:fill="auto"/>
            <w:vAlign w:val="center"/>
          </w:tcPr>
          <w:p w:rsidR="00E634CF" w:rsidRPr="00E634CF" w:rsidRDefault="00E634CF" w:rsidP="00C8183D">
            <w:pPr>
              <w:spacing w:line="240" w:lineRule="auto"/>
              <w:rPr>
                <w:rFonts w:asciiTheme="minorHAnsi" w:hAnsiTheme="minorHAnsi"/>
                <w:sz w:val="20"/>
              </w:rPr>
            </w:pPr>
          </w:p>
        </w:tc>
        <w:tc>
          <w:tcPr>
            <w:tcW w:w="208"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263"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169" w:type="pct"/>
            <w:vMerge w:val="restart"/>
            <w:shd w:val="clear" w:color="auto" w:fill="auto"/>
            <w:textDirection w:val="btLr"/>
            <w:vAlign w:val="center"/>
          </w:tcPr>
          <w:p w:rsidR="00E634CF" w:rsidRPr="00E634CF" w:rsidRDefault="00E634CF" w:rsidP="009213B9">
            <w:pPr>
              <w:spacing w:line="240" w:lineRule="auto"/>
              <w:ind w:left="113" w:right="113"/>
              <w:rPr>
                <w:rFonts w:asciiTheme="minorHAnsi" w:hAnsiTheme="minorHAnsi"/>
                <w:sz w:val="20"/>
              </w:rPr>
            </w:pPr>
            <w:r w:rsidRPr="00E634CF">
              <w:rPr>
                <w:rFonts w:asciiTheme="minorHAnsi" w:hAnsiTheme="minorHAnsi"/>
                <w:sz w:val="20"/>
              </w:rPr>
              <w:t> gaśnic</w:t>
            </w:r>
          </w:p>
        </w:tc>
        <w:tc>
          <w:tcPr>
            <w:tcW w:w="245" w:type="pct"/>
            <w:vMerge w:val="restart"/>
            <w:shd w:val="clear" w:color="auto" w:fill="auto"/>
            <w:textDirection w:val="btLr"/>
            <w:vAlign w:val="center"/>
          </w:tcPr>
          <w:p w:rsidR="00E634CF" w:rsidRPr="00E634CF" w:rsidRDefault="00E634CF" w:rsidP="009213B9">
            <w:pPr>
              <w:spacing w:line="240" w:lineRule="auto"/>
              <w:ind w:left="113" w:right="113"/>
              <w:jc w:val="left"/>
              <w:rPr>
                <w:rFonts w:asciiTheme="minorHAnsi" w:hAnsiTheme="minorHAnsi"/>
                <w:sz w:val="20"/>
              </w:rPr>
            </w:pPr>
            <w:r w:rsidRPr="00E634CF">
              <w:rPr>
                <w:rFonts w:asciiTheme="minorHAnsi" w:hAnsiTheme="minorHAnsi"/>
                <w:sz w:val="20"/>
              </w:rPr>
              <w:t>urządzeń i instalacji przeciwpoż</w:t>
            </w:r>
            <w:r w:rsidRPr="00E634CF">
              <w:rPr>
                <w:rFonts w:asciiTheme="minorHAnsi" w:hAnsiTheme="minorHAnsi"/>
                <w:sz w:val="20"/>
              </w:rPr>
              <w:t>a</w:t>
            </w:r>
            <w:r w:rsidRPr="00E634CF">
              <w:rPr>
                <w:rFonts w:asciiTheme="minorHAnsi" w:hAnsiTheme="minorHAnsi"/>
                <w:sz w:val="20"/>
              </w:rPr>
              <w:t>rowych</w:t>
            </w:r>
          </w:p>
        </w:tc>
        <w:tc>
          <w:tcPr>
            <w:tcW w:w="208"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zaopatrzenia w wodę</w:t>
            </w:r>
          </w:p>
        </w:tc>
        <w:tc>
          <w:tcPr>
            <w:tcW w:w="208"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dróg pożarowych</w:t>
            </w:r>
          </w:p>
        </w:tc>
        <w:tc>
          <w:tcPr>
            <w:tcW w:w="209"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instalacji użytkowych</w:t>
            </w:r>
          </w:p>
        </w:tc>
        <w:tc>
          <w:tcPr>
            <w:tcW w:w="209"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zaznajomienia z przepisami ppoż.</w:t>
            </w:r>
          </w:p>
        </w:tc>
        <w:tc>
          <w:tcPr>
            <w:tcW w:w="209"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magazynowania  oraz przetwarzania mat.</w:t>
            </w:r>
          </w:p>
        </w:tc>
        <w:tc>
          <w:tcPr>
            <w:tcW w:w="209"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oznakowania znakami bezpiecze</w:t>
            </w:r>
            <w:r w:rsidRPr="00E634CF">
              <w:rPr>
                <w:rFonts w:asciiTheme="minorHAnsi" w:hAnsiTheme="minorHAnsi"/>
                <w:sz w:val="20"/>
              </w:rPr>
              <w:t>ń</w:t>
            </w:r>
            <w:r w:rsidRPr="00E634CF">
              <w:rPr>
                <w:rFonts w:asciiTheme="minorHAnsi" w:hAnsiTheme="minorHAnsi"/>
                <w:sz w:val="20"/>
              </w:rPr>
              <w:t>stwa</w:t>
            </w:r>
          </w:p>
        </w:tc>
        <w:tc>
          <w:tcPr>
            <w:tcW w:w="209" w:type="pct"/>
            <w:vMerge w:val="restart"/>
            <w:shd w:val="clear" w:color="auto" w:fill="auto"/>
            <w:textDirection w:val="btLr"/>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instrukcji bezpieczeństwa pożarow</w:t>
            </w:r>
            <w:r w:rsidRPr="00E634CF">
              <w:rPr>
                <w:rFonts w:asciiTheme="minorHAnsi" w:hAnsiTheme="minorHAnsi"/>
                <w:sz w:val="20"/>
              </w:rPr>
              <w:t>e</w:t>
            </w:r>
            <w:r w:rsidRPr="00E634CF">
              <w:rPr>
                <w:rFonts w:asciiTheme="minorHAnsi" w:hAnsiTheme="minorHAnsi"/>
                <w:sz w:val="20"/>
              </w:rPr>
              <w:t>go</w:t>
            </w:r>
          </w:p>
        </w:tc>
        <w:tc>
          <w:tcPr>
            <w:tcW w:w="283" w:type="pct"/>
            <w:vMerge w:val="restart"/>
            <w:shd w:val="clear" w:color="auto" w:fill="auto"/>
            <w:textDirection w:val="btLr"/>
            <w:vAlign w:val="center"/>
          </w:tcPr>
          <w:p w:rsidR="00E634CF" w:rsidRPr="00E634CF" w:rsidRDefault="00E634CF" w:rsidP="009213B9">
            <w:pPr>
              <w:spacing w:line="240" w:lineRule="auto"/>
              <w:ind w:left="113" w:right="113"/>
              <w:jc w:val="left"/>
              <w:rPr>
                <w:rFonts w:asciiTheme="minorHAnsi" w:hAnsiTheme="minorHAnsi"/>
                <w:sz w:val="20"/>
              </w:rPr>
            </w:pPr>
            <w:r w:rsidRPr="00E634CF">
              <w:rPr>
                <w:rFonts w:asciiTheme="minorHAnsi" w:hAnsiTheme="minorHAnsi"/>
                <w:sz w:val="20"/>
              </w:rPr>
              <w:t>przewozu drogowego towarów</w:t>
            </w:r>
          </w:p>
          <w:p w:rsidR="00E634CF" w:rsidRPr="00E634CF" w:rsidRDefault="00E634CF" w:rsidP="009213B9">
            <w:pPr>
              <w:spacing w:line="240" w:lineRule="auto"/>
              <w:ind w:left="113" w:right="113"/>
              <w:jc w:val="left"/>
              <w:rPr>
                <w:rFonts w:asciiTheme="minorHAnsi" w:hAnsiTheme="minorHAnsi"/>
                <w:sz w:val="20"/>
              </w:rPr>
            </w:pPr>
            <w:r w:rsidRPr="00E634CF">
              <w:rPr>
                <w:rFonts w:asciiTheme="minorHAnsi" w:hAnsiTheme="minorHAnsi"/>
                <w:sz w:val="20"/>
              </w:rPr>
              <w:t xml:space="preserve"> niebezpiecznych</w:t>
            </w:r>
          </w:p>
        </w:tc>
        <w:tc>
          <w:tcPr>
            <w:tcW w:w="856" w:type="pct"/>
            <w:gridSpan w:val="2"/>
            <w:shd w:val="clear" w:color="auto" w:fill="auto"/>
            <w:vAlign w:val="bottom"/>
          </w:tcPr>
          <w:p w:rsidR="00E634CF" w:rsidRPr="00E634CF" w:rsidRDefault="00E634CF" w:rsidP="00E634CF">
            <w:pPr>
              <w:spacing w:line="240" w:lineRule="auto"/>
              <w:jc w:val="center"/>
              <w:rPr>
                <w:rFonts w:asciiTheme="minorHAnsi" w:hAnsiTheme="minorHAnsi"/>
                <w:sz w:val="20"/>
              </w:rPr>
            </w:pPr>
            <w:r w:rsidRPr="00E634CF">
              <w:rPr>
                <w:rFonts w:asciiTheme="minorHAnsi" w:hAnsiTheme="minorHAnsi"/>
                <w:sz w:val="20"/>
              </w:rPr>
              <w:t>możliwości spowodowani</w:t>
            </w:r>
          </w:p>
          <w:p w:rsidR="00E634CF" w:rsidRPr="00E634CF" w:rsidRDefault="00E634CF" w:rsidP="00E634CF">
            <w:pPr>
              <w:spacing w:line="240" w:lineRule="auto"/>
              <w:jc w:val="center"/>
              <w:rPr>
                <w:rFonts w:asciiTheme="minorHAnsi" w:hAnsiTheme="minorHAnsi"/>
                <w:sz w:val="20"/>
              </w:rPr>
            </w:pPr>
            <w:r w:rsidRPr="00E634CF">
              <w:rPr>
                <w:rFonts w:asciiTheme="minorHAnsi" w:hAnsiTheme="minorHAnsi"/>
                <w:sz w:val="20"/>
              </w:rPr>
              <w:t>zagrożenia życia ludzi, w z</w:t>
            </w:r>
            <w:r w:rsidRPr="00E634CF">
              <w:rPr>
                <w:rFonts w:asciiTheme="minorHAnsi" w:hAnsiTheme="minorHAnsi"/>
                <w:sz w:val="20"/>
              </w:rPr>
              <w:t>a</w:t>
            </w:r>
            <w:r w:rsidRPr="00E634CF">
              <w:rPr>
                <w:rFonts w:asciiTheme="minorHAnsi" w:hAnsiTheme="minorHAnsi"/>
                <w:sz w:val="20"/>
              </w:rPr>
              <w:t>kresie:</w:t>
            </w:r>
          </w:p>
        </w:tc>
        <w:tc>
          <w:tcPr>
            <w:tcW w:w="303"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183" w:type="pct"/>
            <w:vMerge/>
            <w:shd w:val="clear" w:color="auto" w:fill="CCFFCC"/>
            <w:vAlign w:val="center"/>
          </w:tcPr>
          <w:p w:rsidR="00E634CF" w:rsidRPr="00E634CF" w:rsidRDefault="00E634CF" w:rsidP="00C8183D">
            <w:pPr>
              <w:spacing w:line="240" w:lineRule="auto"/>
              <w:rPr>
                <w:rFonts w:asciiTheme="minorHAnsi" w:hAnsiTheme="minorHAnsi"/>
                <w:sz w:val="20"/>
              </w:rPr>
            </w:pPr>
          </w:p>
        </w:tc>
      </w:tr>
      <w:tr w:rsidR="00E634CF" w:rsidRPr="00E634CF" w:rsidTr="00E634CF">
        <w:trPr>
          <w:cantSplit/>
          <w:trHeight w:val="2311"/>
        </w:trPr>
        <w:tc>
          <w:tcPr>
            <w:tcW w:w="1029" w:type="pct"/>
            <w:vMerge/>
            <w:shd w:val="clear" w:color="auto" w:fill="auto"/>
            <w:vAlign w:val="center"/>
          </w:tcPr>
          <w:p w:rsidR="00E634CF" w:rsidRPr="00E634CF" w:rsidRDefault="00E634CF" w:rsidP="00C8183D">
            <w:pPr>
              <w:spacing w:line="240" w:lineRule="auto"/>
              <w:rPr>
                <w:rFonts w:asciiTheme="minorHAnsi" w:hAnsiTheme="minorHAnsi"/>
                <w:sz w:val="20"/>
              </w:rPr>
            </w:pPr>
          </w:p>
        </w:tc>
        <w:tc>
          <w:tcPr>
            <w:tcW w:w="208"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263"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169" w:type="pct"/>
            <w:vMerge/>
            <w:shd w:val="clear" w:color="auto" w:fill="auto"/>
            <w:textDirection w:val="btLr"/>
            <w:vAlign w:val="center"/>
          </w:tcPr>
          <w:p w:rsidR="00E634CF" w:rsidRPr="00E634CF" w:rsidRDefault="00E634CF" w:rsidP="003B1613">
            <w:pPr>
              <w:ind w:left="113" w:right="113"/>
              <w:rPr>
                <w:rFonts w:asciiTheme="minorHAnsi" w:hAnsiTheme="minorHAnsi"/>
                <w:sz w:val="20"/>
              </w:rPr>
            </w:pPr>
          </w:p>
        </w:tc>
        <w:tc>
          <w:tcPr>
            <w:tcW w:w="245" w:type="pct"/>
            <w:vMerge/>
            <w:shd w:val="clear" w:color="auto" w:fill="auto"/>
            <w:textDirection w:val="btLr"/>
            <w:vAlign w:val="center"/>
          </w:tcPr>
          <w:p w:rsidR="00E634CF" w:rsidRPr="00E634CF" w:rsidRDefault="00E634CF" w:rsidP="00075F5A">
            <w:pPr>
              <w:spacing w:line="240" w:lineRule="auto"/>
              <w:ind w:left="113" w:right="113"/>
              <w:jc w:val="left"/>
              <w:rPr>
                <w:rFonts w:asciiTheme="minorHAnsi" w:hAnsiTheme="minorHAnsi"/>
                <w:sz w:val="20"/>
              </w:rPr>
            </w:pPr>
          </w:p>
        </w:tc>
        <w:tc>
          <w:tcPr>
            <w:tcW w:w="208"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8"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9"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9"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9"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9"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09" w:type="pct"/>
            <w:vMerge/>
            <w:shd w:val="clear" w:color="auto" w:fill="auto"/>
            <w:textDirection w:val="btLr"/>
            <w:vAlign w:val="center"/>
          </w:tcPr>
          <w:p w:rsidR="00E634CF" w:rsidRPr="00E634CF" w:rsidRDefault="00E634CF" w:rsidP="00C8183D">
            <w:pPr>
              <w:spacing w:line="240" w:lineRule="auto"/>
              <w:jc w:val="center"/>
              <w:rPr>
                <w:rFonts w:asciiTheme="minorHAnsi" w:hAnsiTheme="minorHAnsi"/>
                <w:sz w:val="20"/>
              </w:rPr>
            </w:pPr>
          </w:p>
        </w:tc>
        <w:tc>
          <w:tcPr>
            <w:tcW w:w="283" w:type="pct"/>
            <w:vMerge/>
            <w:shd w:val="clear" w:color="auto" w:fill="auto"/>
            <w:vAlign w:val="center"/>
          </w:tcPr>
          <w:p w:rsidR="00E634CF" w:rsidRPr="00E634CF" w:rsidRDefault="00E634CF" w:rsidP="00075F5A">
            <w:pPr>
              <w:spacing w:line="240" w:lineRule="auto"/>
              <w:jc w:val="left"/>
              <w:rPr>
                <w:rFonts w:asciiTheme="minorHAnsi" w:hAnsiTheme="minorHAnsi"/>
                <w:sz w:val="20"/>
              </w:rPr>
            </w:pPr>
          </w:p>
        </w:tc>
        <w:tc>
          <w:tcPr>
            <w:tcW w:w="396" w:type="pct"/>
            <w:shd w:val="clear" w:color="auto" w:fill="auto"/>
            <w:textDirection w:val="btLr"/>
            <w:vAlign w:val="center"/>
          </w:tcPr>
          <w:p w:rsidR="00E634CF" w:rsidRPr="00E634CF" w:rsidRDefault="00E634CF" w:rsidP="009213B9">
            <w:pPr>
              <w:spacing w:line="240" w:lineRule="auto"/>
              <w:ind w:left="113" w:right="113"/>
              <w:jc w:val="center"/>
              <w:rPr>
                <w:rFonts w:asciiTheme="minorHAnsi" w:hAnsiTheme="minorHAnsi"/>
                <w:sz w:val="20"/>
              </w:rPr>
            </w:pPr>
            <w:r w:rsidRPr="00E634CF">
              <w:rPr>
                <w:rFonts w:asciiTheme="minorHAnsi" w:hAnsiTheme="minorHAnsi"/>
                <w:sz w:val="20"/>
              </w:rPr>
              <w:t>wynikającym z warunków ewakuacyjnych</w:t>
            </w:r>
          </w:p>
        </w:tc>
        <w:tc>
          <w:tcPr>
            <w:tcW w:w="460" w:type="pct"/>
            <w:shd w:val="clear" w:color="auto" w:fill="auto"/>
            <w:textDirection w:val="btLr"/>
            <w:vAlign w:val="center"/>
          </w:tcPr>
          <w:p w:rsidR="00E634CF" w:rsidRPr="00E634CF" w:rsidRDefault="00E634CF" w:rsidP="009213B9">
            <w:pPr>
              <w:spacing w:line="240" w:lineRule="auto"/>
              <w:jc w:val="left"/>
              <w:rPr>
                <w:rFonts w:asciiTheme="minorHAnsi" w:hAnsiTheme="minorHAnsi"/>
                <w:sz w:val="20"/>
              </w:rPr>
            </w:pPr>
            <w:r w:rsidRPr="00E634CF">
              <w:rPr>
                <w:rFonts w:asciiTheme="minorHAnsi" w:hAnsiTheme="minorHAnsi"/>
                <w:sz w:val="20"/>
              </w:rPr>
              <w:t xml:space="preserve">wynikającym ze </w:t>
            </w:r>
          </w:p>
          <w:p w:rsidR="00E634CF" w:rsidRPr="00E634CF" w:rsidRDefault="00E634CF" w:rsidP="009213B9">
            <w:pPr>
              <w:spacing w:line="240" w:lineRule="auto"/>
              <w:jc w:val="left"/>
              <w:rPr>
                <w:rFonts w:asciiTheme="minorHAnsi" w:hAnsiTheme="minorHAnsi"/>
                <w:sz w:val="20"/>
              </w:rPr>
            </w:pPr>
            <w:r w:rsidRPr="00E634CF">
              <w:rPr>
                <w:rFonts w:asciiTheme="minorHAnsi" w:hAnsiTheme="minorHAnsi"/>
                <w:sz w:val="20"/>
              </w:rPr>
              <w:t>stanu technicznego urz</w:t>
            </w:r>
            <w:r w:rsidRPr="00E634CF">
              <w:rPr>
                <w:rFonts w:asciiTheme="minorHAnsi" w:hAnsiTheme="minorHAnsi"/>
                <w:sz w:val="20"/>
              </w:rPr>
              <w:t>ą</w:t>
            </w:r>
            <w:r w:rsidRPr="00E634CF">
              <w:rPr>
                <w:rFonts w:asciiTheme="minorHAnsi" w:hAnsiTheme="minorHAnsi"/>
                <w:sz w:val="20"/>
              </w:rPr>
              <w:t>dzeń</w:t>
            </w:r>
          </w:p>
          <w:p w:rsidR="00E634CF" w:rsidRPr="00E634CF" w:rsidRDefault="00E634CF" w:rsidP="009213B9">
            <w:pPr>
              <w:spacing w:line="240" w:lineRule="auto"/>
              <w:ind w:left="14"/>
              <w:jc w:val="left"/>
              <w:rPr>
                <w:rFonts w:asciiTheme="minorHAnsi" w:hAnsiTheme="minorHAnsi"/>
                <w:sz w:val="20"/>
              </w:rPr>
            </w:pPr>
            <w:r w:rsidRPr="00E634CF">
              <w:rPr>
                <w:rFonts w:asciiTheme="minorHAnsi" w:hAnsiTheme="minorHAnsi"/>
                <w:sz w:val="20"/>
              </w:rPr>
              <w:t>i instalacji technologicznych</w:t>
            </w:r>
          </w:p>
        </w:tc>
        <w:tc>
          <w:tcPr>
            <w:tcW w:w="303" w:type="pct"/>
            <w:vMerge/>
            <w:shd w:val="clear" w:color="auto" w:fill="CCFFCC"/>
            <w:vAlign w:val="center"/>
          </w:tcPr>
          <w:p w:rsidR="00E634CF" w:rsidRPr="00E634CF" w:rsidRDefault="00E634CF" w:rsidP="00C8183D">
            <w:pPr>
              <w:spacing w:line="240" w:lineRule="auto"/>
              <w:rPr>
                <w:rFonts w:asciiTheme="minorHAnsi" w:hAnsiTheme="minorHAnsi"/>
                <w:sz w:val="20"/>
              </w:rPr>
            </w:pPr>
          </w:p>
        </w:tc>
        <w:tc>
          <w:tcPr>
            <w:tcW w:w="183" w:type="pct"/>
            <w:vMerge/>
            <w:shd w:val="clear" w:color="auto" w:fill="CCFFCC"/>
            <w:vAlign w:val="center"/>
          </w:tcPr>
          <w:p w:rsidR="00E634CF" w:rsidRPr="00E634CF" w:rsidRDefault="00E634CF" w:rsidP="00C8183D">
            <w:pPr>
              <w:spacing w:line="240" w:lineRule="auto"/>
              <w:rPr>
                <w:rFonts w:asciiTheme="minorHAnsi" w:hAnsiTheme="minorHAnsi"/>
                <w:sz w:val="20"/>
              </w:rPr>
            </w:pPr>
          </w:p>
        </w:tc>
      </w:tr>
      <w:tr w:rsidR="00E634CF" w:rsidRPr="00E634CF" w:rsidTr="00E634CF">
        <w:trPr>
          <w:trHeight w:val="219"/>
        </w:trPr>
        <w:tc>
          <w:tcPr>
            <w:tcW w:w="102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w:t>
            </w:r>
          </w:p>
        </w:tc>
        <w:tc>
          <w:tcPr>
            <w:tcW w:w="208"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2</w:t>
            </w:r>
          </w:p>
        </w:tc>
        <w:tc>
          <w:tcPr>
            <w:tcW w:w="263"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3</w:t>
            </w:r>
          </w:p>
        </w:tc>
        <w:tc>
          <w:tcPr>
            <w:tcW w:w="169" w:type="pct"/>
            <w:shd w:val="clear" w:color="auto" w:fill="auto"/>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4</w:t>
            </w:r>
          </w:p>
        </w:tc>
        <w:tc>
          <w:tcPr>
            <w:tcW w:w="245"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5</w:t>
            </w:r>
          </w:p>
        </w:tc>
        <w:tc>
          <w:tcPr>
            <w:tcW w:w="208"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6</w:t>
            </w:r>
          </w:p>
        </w:tc>
        <w:tc>
          <w:tcPr>
            <w:tcW w:w="208"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7</w:t>
            </w:r>
          </w:p>
        </w:tc>
        <w:tc>
          <w:tcPr>
            <w:tcW w:w="20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8</w:t>
            </w:r>
          </w:p>
        </w:tc>
        <w:tc>
          <w:tcPr>
            <w:tcW w:w="20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9</w:t>
            </w:r>
          </w:p>
        </w:tc>
        <w:tc>
          <w:tcPr>
            <w:tcW w:w="20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10</w:t>
            </w:r>
          </w:p>
        </w:tc>
        <w:tc>
          <w:tcPr>
            <w:tcW w:w="20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11</w:t>
            </w:r>
          </w:p>
        </w:tc>
        <w:tc>
          <w:tcPr>
            <w:tcW w:w="209"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12</w:t>
            </w:r>
          </w:p>
        </w:tc>
        <w:tc>
          <w:tcPr>
            <w:tcW w:w="283"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13</w:t>
            </w:r>
          </w:p>
        </w:tc>
        <w:tc>
          <w:tcPr>
            <w:tcW w:w="396"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14</w:t>
            </w:r>
          </w:p>
        </w:tc>
        <w:tc>
          <w:tcPr>
            <w:tcW w:w="460"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15</w:t>
            </w:r>
          </w:p>
        </w:tc>
        <w:tc>
          <w:tcPr>
            <w:tcW w:w="303"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16</w:t>
            </w:r>
          </w:p>
        </w:tc>
        <w:tc>
          <w:tcPr>
            <w:tcW w:w="183" w:type="pct"/>
            <w:shd w:val="clear" w:color="auto" w:fill="E6E6E6"/>
            <w:noWrap/>
            <w:vAlign w:val="bottom"/>
          </w:tcPr>
          <w:p w:rsidR="00E634CF" w:rsidRPr="00E634CF" w:rsidRDefault="00E634CF" w:rsidP="00C8183D">
            <w:pPr>
              <w:spacing w:line="240" w:lineRule="auto"/>
              <w:jc w:val="center"/>
              <w:rPr>
                <w:rFonts w:asciiTheme="minorHAnsi" w:hAnsiTheme="minorHAnsi"/>
                <w:sz w:val="16"/>
                <w:szCs w:val="16"/>
              </w:rPr>
            </w:pPr>
            <w:r w:rsidRPr="00E634CF">
              <w:rPr>
                <w:rFonts w:asciiTheme="minorHAnsi" w:hAnsiTheme="minorHAnsi"/>
                <w:sz w:val="16"/>
                <w:szCs w:val="16"/>
              </w:rPr>
              <w:t>17</w:t>
            </w:r>
          </w:p>
        </w:tc>
      </w:tr>
      <w:tr w:rsidR="00E634CF" w:rsidRPr="00E634CF" w:rsidTr="009213B9">
        <w:trPr>
          <w:trHeight w:val="163"/>
        </w:trPr>
        <w:tc>
          <w:tcPr>
            <w:tcW w:w="1029" w:type="pct"/>
            <w:shd w:val="clear" w:color="auto" w:fill="CCFFCC"/>
            <w:vAlign w:val="bottom"/>
          </w:tcPr>
          <w:p w:rsidR="00E634CF" w:rsidRPr="009213B9" w:rsidRDefault="00E634CF" w:rsidP="00A35975">
            <w:pPr>
              <w:numPr>
                <w:ilvl w:val="0"/>
                <w:numId w:val="14"/>
              </w:numPr>
              <w:spacing w:line="240" w:lineRule="auto"/>
              <w:rPr>
                <w:rFonts w:asciiTheme="minorHAnsi" w:hAnsiTheme="minorHAnsi" w:cs="Arial"/>
                <w:sz w:val="20"/>
              </w:rPr>
            </w:pPr>
            <w:r w:rsidRPr="009213B9">
              <w:rPr>
                <w:rFonts w:asciiTheme="minorHAnsi" w:hAnsiTheme="minorHAnsi" w:cs="Arial"/>
                <w:sz w:val="20"/>
              </w:rPr>
              <w:t>Obiekty produkcyjne i magaz</w:t>
            </w:r>
            <w:r w:rsidRPr="009213B9">
              <w:rPr>
                <w:rFonts w:asciiTheme="minorHAnsi" w:hAnsiTheme="minorHAnsi" w:cs="Arial"/>
                <w:sz w:val="20"/>
              </w:rPr>
              <w:t>y</w:t>
            </w:r>
            <w:r w:rsidRPr="009213B9">
              <w:rPr>
                <w:rFonts w:asciiTheme="minorHAnsi" w:hAnsiTheme="minorHAnsi" w:cs="Arial"/>
                <w:sz w:val="20"/>
              </w:rPr>
              <w:t>nowe w tym:</w:t>
            </w:r>
          </w:p>
        </w:tc>
        <w:tc>
          <w:tcPr>
            <w:tcW w:w="208"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69</w:t>
            </w:r>
          </w:p>
        </w:tc>
        <w:tc>
          <w:tcPr>
            <w:tcW w:w="263"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24</w:t>
            </w:r>
          </w:p>
        </w:tc>
        <w:tc>
          <w:tcPr>
            <w:tcW w:w="16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3</w:t>
            </w:r>
          </w:p>
        </w:tc>
        <w:tc>
          <w:tcPr>
            <w:tcW w:w="245"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13</w:t>
            </w:r>
          </w:p>
        </w:tc>
        <w:tc>
          <w:tcPr>
            <w:tcW w:w="208"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9</w:t>
            </w:r>
          </w:p>
        </w:tc>
        <w:tc>
          <w:tcPr>
            <w:tcW w:w="208"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3</w:t>
            </w:r>
          </w:p>
        </w:tc>
        <w:tc>
          <w:tcPr>
            <w:tcW w:w="20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0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13</w:t>
            </w:r>
          </w:p>
        </w:tc>
        <w:tc>
          <w:tcPr>
            <w:tcW w:w="20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7</w:t>
            </w:r>
          </w:p>
        </w:tc>
        <w:tc>
          <w:tcPr>
            <w:tcW w:w="209"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4</w:t>
            </w:r>
          </w:p>
        </w:tc>
        <w:tc>
          <w:tcPr>
            <w:tcW w:w="283"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5</w:t>
            </w:r>
          </w:p>
        </w:tc>
        <w:tc>
          <w:tcPr>
            <w:tcW w:w="460"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303"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66</w:t>
            </w:r>
          </w:p>
        </w:tc>
        <w:tc>
          <w:tcPr>
            <w:tcW w:w="183" w:type="pct"/>
            <w:shd w:val="clear" w:color="auto" w:fill="auto"/>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14</w:t>
            </w:r>
          </w:p>
        </w:tc>
      </w:tr>
      <w:tr w:rsidR="00E634CF" w:rsidRPr="00E634CF" w:rsidTr="009213B9">
        <w:trPr>
          <w:trHeight w:val="304"/>
        </w:trPr>
        <w:tc>
          <w:tcPr>
            <w:tcW w:w="1029" w:type="pct"/>
            <w:shd w:val="clear" w:color="auto" w:fill="auto"/>
            <w:noWrap/>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stacje paliw i gazu płynnego1)</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r>
      <w:tr w:rsidR="00E634CF" w:rsidRPr="00E634CF" w:rsidTr="009213B9">
        <w:trPr>
          <w:trHeight w:val="304"/>
        </w:trPr>
        <w:tc>
          <w:tcPr>
            <w:tcW w:w="1029" w:type="pct"/>
            <w:shd w:val="clear" w:color="auto" w:fill="auto"/>
            <w:noWrap/>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bazy i rozlewnie gazu płynn</w:t>
            </w:r>
            <w:r w:rsidRPr="009213B9">
              <w:rPr>
                <w:rFonts w:asciiTheme="minorHAnsi" w:hAnsiTheme="minorHAnsi" w:cs="Arial"/>
                <w:sz w:val="20"/>
              </w:rPr>
              <w:t>e</w:t>
            </w:r>
            <w:r w:rsidRPr="009213B9">
              <w:rPr>
                <w:rFonts w:asciiTheme="minorHAnsi" w:hAnsiTheme="minorHAnsi" w:cs="Arial"/>
                <w:sz w:val="20"/>
              </w:rPr>
              <w:t>go2)</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r>
      <w:tr w:rsidR="00E634CF" w:rsidRPr="00E634CF" w:rsidTr="009213B9">
        <w:trPr>
          <w:trHeight w:val="304"/>
        </w:trPr>
        <w:tc>
          <w:tcPr>
            <w:tcW w:w="1029" w:type="pct"/>
            <w:shd w:val="clear" w:color="auto" w:fill="auto"/>
            <w:noWrap/>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budynki produkcyjne</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31</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7</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4</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4</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19</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6</w:t>
            </w:r>
          </w:p>
        </w:tc>
      </w:tr>
      <w:tr w:rsidR="00E634CF" w:rsidRPr="00E634CF" w:rsidTr="009213B9">
        <w:trPr>
          <w:trHeight w:val="304"/>
        </w:trPr>
        <w:tc>
          <w:tcPr>
            <w:tcW w:w="1029" w:type="pct"/>
            <w:shd w:val="clear" w:color="auto" w:fill="auto"/>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instalacje technologiczne poza budynkami</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r>
      <w:tr w:rsidR="00E634CF" w:rsidRPr="00E634CF" w:rsidTr="009213B9">
        <w:trPr>
          <w:trHeight w:val="215"/>
        </w:trPr>
        <w:tc>
          <w:tcPr>
            <w:tcW w:w="1029" w:type="pct"/>
            <w:shd w:val="clear" w:color="auto" w:fill="auto"/>
            <w:noWrap/>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magazyny i hurtownie</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32</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7</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4</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5</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1</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21</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2</w:t>
            </w:r>
          </w:p>
        </w:tc>
      </w:tr>
      <w:tr w:rsidR="00E634CF" w:rsidRPr="00E634CF" w:rsidTr="009213B9">
        <w:trPr>
          <w:trHeight w:val="304"/>
        </w:trPr>
        <w:tc>
          <w:tcPr>
            <w:tcW w:w="1029" w:type="pct"/>
            <w:tcBorders>
              <w:bottom w:val="single" w:sz="4" w:space="0" w:color="auto"/>
            </w:tcBorders>
            <w:shd w:val="clear" w:color="auto" w:fill="auto"/>
            <w:noWrap/>
            <w:vAlign w:val="bottom"/>
          </w:tcPr>
          <w:p w:rsidR="00E634CF" w:rsidRPr="009213B9" w:rsidRDefault="00E634CF" w:rsidP="00A35975">
            <w:pPr>
              <w:numPr>
                <w:ilvl w:val="1"/>
                <w:numId w:val="14"/>
              </w:numPr>
              <w:spacing w:line="240" w:lineRule="auto"/>
              <w:ind w:left="426"/>
              <w:rPr>
                <w:rFonts w:asciiTheme="minorHAnsi" w:hAnsiTheme="minorHAnsi" w:cs="Arial"/>
                <w:sz w:val="20"/>
              </w:rPr>
            </w:pPr>
            <w:r w:rsidRPr="009213B9">
              <w:rPr>
                <w:rFonts w:asciiTheme="minorHAnsi" w:hAnsiTheme="minorHAnsi" w:cs="Arial"/>
                <w:sz w:val="20"/>
              </w:rPr>
              <w:t>place składowe</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3</w:t>
            </w:r>
          </w:p>
        </w:tc>
        <w:tc>
          <w:tcPr>
            <w:tcW w:w="26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6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c>
          <w:tcPr>
            <w:tcW w:w="183" w:type="pct"/>
            <w:noWrap/>
            <w:vAlign w:val="center"/>
          </w:tcPr>
          <w:p w:rsidR="00E634CF" w:rsidRPr="00E634CF" w:rsidRDefault="00E634CF" w:rsidP="009213B9">
            <w:pPr>
              <w:jc w:val="center"/>
              <w:rPr>
                <w:rFonts w:asciiTheme="minorHAnsi" w:hAnsiTheme="minorHAnsi"/>
                <w:sz w:val="20"/>
              </w:rPr>
            </w:pPr>
            <w:r w:rsidRPr="00E634CF">
              <w:rPr>
                <w:rFonts w:asciiTheme="minorHAnsi" w:hAnsiTheme="minorHAnsi"/>
                <w:sz w:val="20"/>
              </w:rPr>
              <w:t>0</w:t>
            </w:r>
          </w:p>
        </w:tc>
      </w:tr>
      <w:tr w:rsidR="00E634CF" w:rsidRPr="00E634CF" w:rsidTr="009213B9">
        <w:trPr>
          <w:trHeight w:val="318"/>
        </w:trPr>
        <w:tc>
          <w:tcPr>
            <w:tcW w:w="1029" w:type="pct"/>
            <w:shd w:val="clear" w:color="auto" w:fill="C2D69B" w:themeFill="accent3" w:themeFillTint="99"/>
            <w:noWrap/>
            <w:vAlign w:val="bottom"/>
          </w:tcPr>
          <w:p w:rsidR="00E634CF" w:rsidRPr="009213B9" w:rsidRDefault="00E634CF" w:rsidP="00D544A7">
            <w:pPr>
              <w:rPr>
                <w:rFonts w:asciiTheme="minorHAnsi" w:hAnsiTheme="minorHAnsi"/>
                <w:sz w:val="20"/>
              </w:rPr>
            </w:pPr>
            <w:r w:rsidRPr="009213B9">
              <w:rPr>
                <w:rFonts w:asciiTheme="minorHAnsi" w:hAnsiTheme="minorHAnsi"/>
                <w:sz w:val="20"/>
              </w:rPr>
              <w:t>5.Gospodarstwa rolne</w:t>
            </w:r>
          </w:p>
        </w:tc>
        <w:tc>
          <w:tcPr>
            <w:tcW w:w="208" w:type="pct"/>
            <w:noWrap/>
            <w:vAlign w:val="center"/>
          </w:tcPr>
          <w:p w:rsidR="00E634CF" w:rsidRDefault="00E634CF" w:rsidP="009213B9">
            <w:pPr>
              <w:jc w:val="center"/>
            </w:pPr>
            <w:r>
              <w:t>0</w:t>
            </w:r>
          </w:p>
        </w:tc>
        <w:tc>
          <w:tcPr>
            <w:tcW w:w="263" w:type="pct"/>
            <w:noWrap/>
            <w:vAlign w:val="center"/>
          </w:tcPr>
          <w:p w:rsidR="00E634CF" w:rsidRDefault="00E634CF" w:rsidP="009213B9">
            <w:pPr>
              <w:jc w:val="center"/>
            </w:pPr>
            <w:r>
              <w:t>0</w:t>
            </w:r>
          </w:p>
        </w:tc>
        <w:tc>
          <w:tcPr>
            <w:tcW w:w="169" w:type="pct"/>
            <w:noWrap/>
            <w:vAlign w:val="center"/>
          </w:tcPr>
          <w:p w:rsidR="00E634CF" w:rsidRDefault="00E634CF" w:rsidP="009213B9">
            <w:pPr>
              <w:jc w:val="center"/>
            </w:pPr>
            <w:r>
              <w:t>0</w:t>
            </w:r>
          </w:p>
        </w:tc>
        <w:tc>
          <w:tcPr>
            <w:tcW w:w="245" w:type="pct"/>
            <w:noWrap/>
            <w:vAlign w:val="center"/>
          </w:tcPr>
          <w:p w:rsidR="00E634CF" w:rsidRDefault="00E634CF" w:rsidP="009213B9">
            <w:pPr>
              <w:jc w:val="center"/>
            </w:pPr>
            <w:r>
              <w:t>0</w:t>
            </w:r>
          </w:p>
        </w:tc>
        <w:tc>
          <w:tcPr>
            <w:tcW w:w="208" w:type="pct"/>
            <w:noWrap/>
            <w:vAlign w:val="center"/>
          </w:tcPr>
          <w:p w:rsidR="00E634CF" w:rsidRDefault="00E634CF" w:rsidP="009213B9">
            <w:pPr>
              <w:jc w:val="center"/>
            </w:pPr>
            <w:r>
              <w:t>0</w:t>
            </w:r>
          </w:p>
        </w:tc>
        <w:tc>
          <w:tcPr>
            <w:tcW w:w="208" w:type="pct"/>
            <w:noWrap/>
            <w:vAlign w:val="center"/>
          </w:tcPr>
          <w:p w:rsidR="00E634CF" w:rsidRDefault="00E634CF" w:rsidP="009213B9">
            <w:pPr>
              <w:jc w:val="center"/>
            </w:pPr>
            <w:r>
              <w:t>0</w:t>
            </w:r>
          </w:p>
        </w:tc>
        <w:tc>
          <w:tcPr>
            <w:tcW w:w="209" w:type="pct"/>
            <w:noWrap/>
            <w:vAlign w:val="center"/>
          </w:tcPr>
          <w:p w:rsidR="00E634CF" w:rsidRDefault="00E634CF" w:rsidP="009213B9">
            <w:pPr>
              <w:jc w:val="center"/>
            </w:pPr>
            <w:r>
              <w:t>0</w:t>
            </w:r>
          </w:p>
        </w:tc>
        <w:tc>
          <w:tcPr>
            <w:tcW w:w="209" w:type="pct"/>
            <w:noWrap/>
            <w:vAlign w:val="center"/>
          </w:tcPr>
          <w:p w:rsidR="00E634CF" w:rsidRDefault="00E634CF" w:rsidP="009213B9">
            <w:pPr>
              <w:jc w:val="center"/>
            </w:pPr>
            <w:r>
              <w:t>0</w:t>
            </w:r>
          </w:p>
        </w:tc>
        <w:tc>
          <w:tcPr>
            <w:tcW w:w="209" w:type="pct"/>
            <w:noWrap/>
            <w:vAlign w:val="center"/>
          </w:tcPr>
          <w:p w:rsidR="00E634CF" w:rsidRDefault="00E634CF" w:rsidP="009213B9">
            <w:pPr>
              <w:jc w:val="center"/>
            </w:pPr>
            <w:r>
              <w:t>0</w:t>
            </w:r>
          </w:p>
        </w:tc>
        <w:tc>
          <w:tcPr>
            <w:tcW w:w="209" w:type="pct"/>
            <w:noWrap/>
            <w:vAlign w:val="center"/>
          </w:tcPr>
          <w:p w:rsidR="00E634CF" w:rsidRDefault="00E634CF" w:rsidP="009213B9">
            <w:pPr>
              <w:jc w:val="center"/>
            </w:pPr>
            <w:r>
              <w:t>0</w:t>
            </w:r>
          </w:p>
        </w:tc>
        <w:tc>
          <w:tcPr>
            <w:tcW w:w="209" w:type="pct"/>
            <w:noWrap/>
            <w:vAlign w:val="center"/>
          </w:tcPr>
          <w:p w:rsidR="00E634CF" w:rsidRDefault="00E634CF" w:rsidP="009213B9">
            <w:pPr>
              <w:jc w:val="center"/>
            </w:pPr>
            <w:r>
              <w:t>0</w:t>
            </w:r>
          </w:p>
        </w:tc>
        <w:tc>
          <w:tcPr>
            <w:tcW w:w="283" w:type="pct"/>
            <w:noWrap/>
            <w:vAlign w:val="center"/>
          </w:tcPr>
          <w:p w:rsidR="00E634CF" w:rsidRDefault="00E634CF" w:rsidP="009213B9">
            <w:pPr>
              <w:jc w:val="center"/>
            </w:pPr>
            <w:r>
              <w:t>0</w:t>
            </w:r>
          </w:p>
        </w:tc>
        <w:tc>
          <w:tcPr>
            <w:tcW w:w="396" w:type="pct"/>
            <w:noWrap/>
            <w:vAlign w:val="center"/>
          </w:tcPr>
          <w:p w:rsidR="00E634CF" w:rsidRDefault="00E634CF" w:rsidP="009213B9">
            <w:pPr>
              <w:jc w:val="center"/>
            </w:pPr>
            <w:r>
              <w:t>0</w:t>
            </w:r>
          </w:p>
        </w:tc>
        <w:tc>
          <w:tcPr>
            <w:tcW w:w="460" w:type="pct"/>
            <w:noWrap/>
            <w:vAlign w:val="center"/>
          </w:tcPr>
          <w:p w:rsidR="00E634CF" w:rsidRDefault="00E634CF" w:rsidP="009213B9">
            <w:pPr>
              <w:jc w:val="center"/>
            </w:pPr>
            <w:r>
              <w:t>0</w:t>
            </w:r>
          </w:p>
        </w:tc>
        <w:tc>
          <w:tcPr>
            <w:tcW w:w="303" w:type="pct"/>
            <w:noWrap/>
            <w:vAlign w:val="center"/>
          </w:tcPr>
          <w:p w:rsidR="00E634CF" w:rsidRDefault="00E634CF" w:rsidP="009213B9">
            <w:pPr>
              <w:jc w:val="center"/>
            </w:pPr>
            <w:r>
              <w:t>0</w:t>
            </w:r>
          </w:p>
        </w:tc>
        <w:tc>
          <w:tcPr>
            <w:tcW w:w="183" w:type="pct"/>
            <w:noWrap/>
            <w:vAlign w:val="center"/>
          </w:tcPr>
          <w:p w:rsidR="00E634CF" w:rsidRDefault="00E634CF" w:rsidP="009213B9">
            <w:pPr>
              <w:jc w:val="center"/>
            </w:pPr>
            <w:r>
              <w:t>79</w:t>
            </w:r>
          </w:p>
        </w:tc>
      </w:tr>
      <w:tr w:rsidR="00E634CF" w:rsidRPr="00E634CF" w:rsidTr="009213B9">
        <w:trPr>
          <w:trHeight w:val="318"/>
        </w:trPr>
        <w:tc>
          <w:tcPr>
            <w:tcW w:w="1029" w:type="pct"/>
            <w:tcBorders>
              <w:bottom w:val="single" w:sz="4" w:space="0" w:color="auto"/>
            </w:tcBorders>
            <w:shd w:val="clear" w:color="auto" w:fill="C2D69B" w:themeFill="accent3" w:themeFillTint="99"/>
            <w:noWrap/>
            <w:vAlign w:val="bottom"/>
          </w:tcPr>
          <w:p w:rsidR="00E634CF" w:rsidRPr="009213B9" w:rsidRDefault="00E634CF" w:rsidP="00E634CF">
            <w:pPr>
              <w:spacing w:line="240" w:lineRule="auto"/>
              <w:rPr>
                <w:rFonts w:asciiTheme="minorHAnsi" w:hAnsiTheme="minorHAnsi"/>
                <w:sz w:val="20"/>
              </w:rPr>
            </w:pPr>
            <w:r w:rsidRPr="009213B9">
              <w:rPr>
                <w:rFonts w:asciiTheme="minorHAnsi" w:hAnsiTheme="minorHAnsi"/>
                <w:sz w:val="20"/>
              </w:rPr>
              <w:t>6.Lasy4)</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26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16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2</w:t>
            </w:r>
          </w:p>
        </w:tc>
        <w:tc>
          <w:tcPr>
            <w:tcW w:w="1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r>
      <w:tr w:rsidR="00E634CF" w:rsidRPr="00E634CF" w:rsidTr="009213B9">
        <w:trPr>
          <w:trHeight w:val="318"/>
        </w:trPr>
        <w:tc>
          <w:tcPr>
            <w:tcW w:w="1029" w:type="pct"/>
            <w:shd w:val="clear" w:color="auto" w:fill="D9D9D9" w:themeFill="background1" w:themeFillShade="D9"/>
            <w:noWrap/>
            <w:vAlign w:val="center"/>
          </w:tcPr>
          <w:p w:rsidR="00E634CF" w:rsidRPr="009213B9" w:rsidRDefault="00E634CF" w:rsidP="00E634CF">
            <w:pPr>
              <w:spacing w:line="240" w:lineRule="auto"/>
              <w:rPr>
                <w:rFonts w:asciiTheme="minorHAnsi" w:hAnsiTheme="minorHAnsi"/>
                <w:sz w:val="20"/>
              </w:rPr>
            </w:pPr>
            <w:r w:rsidRPr="009213B9">
              <w:rPr>
                <w:rFonts w:asciiTheme="minorHAnsi" w:hAnsiTheme="minorHAnsi"/>
                <w:sz w:val="20"/>
              </w:rPr>
              <w:t>7.Zakłady stwarzające zagrożenie dla ludzi i środowiska, w tym:</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10</w:t>
            </w:r>
          </w:p>
        </w:tc>
        <w:tc>
          <w:tcPr>
            <w:tcW w:w="26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16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1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4</w:t>
            </w:r>
          </w:p>
        </w:tc>
      </w:tr>
      <w:tr w:rsidR="00E634CF" w:rsidRPr="00E634CF" w:rsidTr="009213B9">
        <w:trPr>
          <w:trHeight w:val="318"/>
        </w:trPr>
        <w:tc>
          <w:tcPr>
            <w:tcW w:w="1029" w:type="pct"/>
            <w:shd w:val="clear" w:color="auto" w:fill="auto"/>
            <w:noWrap/>
            <w:vAlign w:val="bottom"/>
          </w:tcPr>
          <w:p w:rsidR="00E634CF" w:rsidRPr="009213B9" w:rsidRDefault="00E634CF" w:rsidP="00E634CF">
            <w:pPr>
              <w:spacing w:line="240" w:lineRule="auto"/>
              <w:rPr>
                <w:rFonts w:asciiTheme="minorHAnsi" w:hAnsiTheme="minorHAnsi"/>
                <w:sz w:val="20"/>
              </w:rPr>
            </w:pPr>
            <w:r w:rsidRPr="009213B9">
              <w:rPr>
                <w:rFonts w:asciiTheme="minorHAnsi" w:hAnsiTheme="minorHAnsi"/>
                <w:sz w:val="20"/>
              </w:rPr>
              <w:t>1)zakłady dużego ryzyka</w:t>
            </w:r>
            <w:r w:rsidRPr="009213B9">
              <w:rPr>
                <w:rFonts w:asciiTheme="minorHAnsi" w:hAnsiTheme="minorHAnsi" w:cs="Arial"/>
                <w:sz w:val="20"/>
                <w:vertAlign w:val="superscript"/>
              </w:rPr>
              <w:t>3)</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2</w:t>
            </w:r>
          </w:p>
        </w:tc>
        <w:tc>
          <w:tcPr>
            <w:tcW w:w="26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16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1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4</w:t>
            </w:r>
          </w:p>
        </w:tc>
      </w:tr>
      <w:tr w:rsidR="00E634CF" w:rsidRPr="00E634CF" w:rsidTr="009213B9">
        <w:trPr>
          <w:trHeight w:val="318"/>
        </w:trPr>
        <w:tc>
          <w:tcPr>
            <w:tcW w:w="1029" w:type="pct"/>
            <w:shd w:val="clear" w:color="auto" w:fill="auto"/>
            <w:noWrap/>
            <w:vAlign w:val="bottom"/>
          </w:tcPr>
          <w:p w:rsidR="00E634CF" w:rsidRPr="009213B9" w:rsidRDefault="00E634CF" w:rsidP="00E634CF">
            <w:pPr>
              <w:spacing w:line="240" w:lineRule="auto"/>
              <w:rPr>
                <w:rFonts w:asciiTheme="minorHAnsi" w:hAnsiTheme="minorHAnsi"/>
                <w:sz w:val="20"/>
              </w:rPr>
            </w:pPr>
            <w:r w:rsidRPr="009213B9">
              <w:rPr>
                <w:rFonts w:asciiTheme="minorHAnsi" w:hAnsiTheme="minorHAnsi"/>
                <w:sz w:val="20"/>
              </w:rPr>
              <w:t>2)zakłady zwiększonego ryzyka</w:t>
            </w:r>
            <w:r w:rsidRPr="009213B9">
              <w:rPr>
                <w:rFonts w:asciiTheme="minorHAnsi" w:hAnsiTheme="minorHAnsi" w:cs="Arial"/>
                <w:sz w:val="20"/>
                <w:vertAlign w:val="superscript"/>
              </w:rPr>
              <w:t>4)</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6</w:t>
            </w:r>
          </w:p>
        </w:tc>
        <w:tc>
          <w:tcPr>
            <w:tcW w:w="26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16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1</w:t>
            </w:r>
          </w:p>
        </w:tc>
        <w:tc>
          <w:tcPr>
            <w:tcW w:w="1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r>
      <w:tr w:rsidR="00E634CF" w:rsidRPr="00E634CF" w:rsidTr="009213B9">
        <w:trPr>
          <w:trHeight w:val="318"/>
        </w:trPr>
        <w:tc>
          <w:tcPr>
            <w:tcW w:w="1029" w:type="pct"/>
            <w:shd w:val="clear" w:color="auto" w:fill="auto"/>
            <w:noWrap/>
            <w:vAlign w:val="bottom"/>
          </w:tcPr>
          <w:p w:rsidR="00E634CF" w:rsidRPr="009213B9" w:rsidRDefault="00E634CF" w:rsidP="00E634CF">
            <w:pPr>
              <w:spacing w:line="240" w:lineRule="auto"/>
              <w:rPr>
                <w:rFonts w:asciiTheme="minorHAnsi" w:hAnsiTheme="minorHAnsi"/>
                <w:sz w:val="20"/>
              </w:rPr>
            </w:pPr>
            <w:r w:rsidRPr="009213B9">
              <w:rPr>
                <w:rFonts w:asciiTheme="minorHAnsi" w:hAnsiTheme="minorHAnsi"/>
                <w:sz w:val="20"/>
              </w:rPr>
              <w:t>3) inne zakłady stwarzające zagroż</w:t>
            </w:r>
            <w:r w:rsidRPr="009213B9">
              <w:rPr>
                <w:rFonts w:asciiTheme="minorHAnsi" w:hAnsiTheme="minorHAnsi"/>
                <w:sz w:val="20"/>
              </w:rPr>
              <w:t>e</w:t>
            </w:r>
            <w:r w:rsidRPr="009213B9">
              <w:rPr>
                <w:rFonts w:asciiTheme="minorHAnsi" w:hAnsiTheme="minorHAnsi"/>
                <w:sz w:val="20"/>
              </w:rPr>
              <w:t>nie poza swoim terenem5)</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2</w:t>
            </w:r>
          </w:p>
        </w:tc>
        <w:tc>
          <w:tcPr>
            <w:tcW w:w="26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16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45"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8"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09"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2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96"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460"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30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c>
          <w:tcPr>
            <w:tcW w:w="183" w:type="pct"/>
            <w:noWrap/>
            <w:vAlign w:val="center"/>
          </w:tcPr>
          <w:p w:rsidR="00E634CF" w:rsidRPr="00E634CF" w:rsidRDefault="00E634CF" w:rsidP="009213B9">
            <w:pPr>
              <w:spacing w:line="240" w:lineRule="auto"/>
              <w:jc w:val="center"/>
              <w:rPr>
                <w:rFonts w:asciiTheme="minorHAnsi" w:hAnsiTheme="minorHAnsi"/>
                <w:sz w:val="20"/>
              </w:rPr>
            </w:pPr>
            <w:r w:rsidRPr="00E634CF">
              <w:rPr>
                <w:rFonts w:asciiTheme="minorHAnsi" w:hAnsiTheme="minorHAnsi"/>
                <w:sz w:val="20"/>
              </w:rPr>
              <w:t>0</w:t>
            </w:r>
          </w:p>
        </w:tc>
      </w:tr>
    </w:tbl>
    <w:p w:rsidR="00A81782" w:rsidRDefault="00A81782" w:rsidP="001E15C1">
      <w:pPr>
        <w:spacing w:line="240" w:lineRule="auto"/>
        <w:rPr>
          <w:sz w:val="18"/>
          <w:szCs w:val="18"/>
        </w:rPr>
      </w:pPr>
    </w:p>
    <w:p w:rsidR="006C3EB8" w:rsidRDefault="006C3EB8" w:rsidP="001E15C1">
      <w:pPr>
        <w:spacing w:line="240" w:lineRule="auto"/>
        <w:rPr>
          <w:sz w:val="18"/>
          <w:szCs w:val="18"/>
        </w:rPr>
        <w:sectPr w:rsidR="006C3EB8" w:rsidSect="00BD3D2E">
          <w:pgSz w:w="16838" w:h="11906" w:orient="landscape"/>
          <w:pgMar w:top="737" w:right="1247" w:bottom="1247" w:left="1077" w:header="567" w:footer="567" w:gutter="0"/>
          <w:paperSrc w:first="7" w:other="7"/>
          <w:cols w:space="708"/>
          <w:docGrid w:linePitch="326"/>
        </w:sectPr>
      </w:pPr>
    </w:p>
    <w:tbl>
      <w:tblPr>
        <w:tblpPr w:leftFromText="141" w:rightFromText="141" w:vertAnchor="text" w:horzAnchor="margin" w:tblpY="-7"/>
        <w:tblW w:w="0" w:type="auto"/>
        <w:tblLayout w:type="fixed"/>
        <w:tblCellMar>
          <w:left w:w="70" w:type="dxa"/>
          <w:right w:w="70" w:type="dxa"/>
        </w:tblCellMar>
        <w:tblLook w:val="0000"/>
      </w:tblPr>
      <w:tblGrid>
        <w:gridCol w:w="8704"/>
        <w:gridCol w:w="1284"/>
      </w:tblGrid>
      <w:tr w:rsidR="004C1652" w:rsidTr="00552BB1">
        <w:trPr>
          <w:cantSplit/>
          <w:trHeight w:val="14605"/>
        </w:trPr>
        <w:tc>
          <w:tcPr>
            <w:tcW w:w="8704" w:type="dxa"/>
          </w:tcPr>
          <w:p w:rsidR="004C1652" w:rsidRDefault="004C1652" w:rsidP="004C1652"/>
          <w:p w:rsidR="00F863B6" w:rsidRDefault="00F863B6" w:rsidP="004C1652">
            <w:pPr>
              <w:ind w:right="1297"/>
              <w:jc w:val="right"/>
              <w:rPr>
                <w:rFonts w:asciiTheme="majorHAnsi" w:hAnsiTheme="majorHAnsi"/>
                <w:b/>
                <w:bCs/>
                <w:i/>
                <w:sz w:val="56"/>
                <w:szCs w:val="56"/>
              </w:rPr>
            </w:pPr>
          </w:p>
          <w:p w:rsidR="004C1652" w:rsidRPr="00932A6D" w:rsidRDefault="00932A6D" w:rsidP="00932A6D">
            <w:pPr>
              <w:pStyle w:val="Nagwek1"/>
              <w:rPr>
                <w:rFonts w:asciiTheme="majorHAnsi" w:hAnsiTheme="majorHAnsi"/>
                <w:i/>
                <w:sz w:val="28"/>
              </w:rPr>
            </w:pPr>
            <w:bookmarkStart w:id="291" w:name="_Toc381254002"/>
            <w:bookmarkStart w:id="292" w:name="_Toc381254339"/>
            <w:bookmarkStart w:id="293" w:name="_Toc381260655"/>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bookmarkEnd w:id="291"/>
            <w:bookmarkEnd w:id="292"/>
            <w:r w:rsidR="007745C7" w:rsidRPr="007745C7">
              <w:rPr>
                <w:rFonts w:asciiTheme="majorHAnsi" w:hAnsiTheme="majorHAnsi" w:cs="Arial"/>
                <w:b w:val="0"/>
                <w:i/>
                <w:sz w:val="56"/>
                <w:szCs w:val="56"/>
              </w:rPr>
              <w:t>VII</w:t>
            </w:r>
            <w:r w:rsidR="0087702F">
              <w:rPr>
                <w:rFonts w:asciiTheme="majorHAnsi" w:hAnsiTheme="majorHAnsi" w:cs="Arial"/>
                <w:b w:val="0"/>
                <w:i/>
                <w:sz w:val="56"/>
                <w:szCs w:val="56"/>
              </w:rPr>
              <w:t>I</w:t>
            </w:r>
            <w:bookmarkEnd w:id="293"/>
          </w:p>
          <w:p w:rsidR="004C1652" w:rsidRDefault="004C1652" w:rsidP="004C1652"/>
          <w:p w:rsidR="004C1652" w:rsidRDefault="004C1652" w:rsidP="004C1652">
            <w:pPr>
              <w:pStyle w:val="Nagwek"/>
              <w:tabs>
                <w:tab w:val="clear" w:pos="4536"/>
                <w:tab w:val="clear" w:pos="9072"/>
              </w:tabs>
            </w:pPr>
          </w:p>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 w:rsidR="004C1652" w:rsidRDefault="004C1652" w:rsidP="004C1652">
            <w:pPr>
              <w:jc w:val="center"/>
            </w:pPr>
          </w:p>
          <w:p w:rsidR="004C1652" w:rsidRDefault="004C1652" w:rsidP="004C1652">
            <w:pPr>
              <w:jc w:val="center"/>
            </w:pPr>
          </w:p>
          <w:p w:rsidR="004C1652" w:rsidRDefault="004C1652" w:rsidP="004C1652">
            <w:pPr>
              <w:jc w:val="center"/>
            </w:pPr>
          </w:p>
          <w:p w:rsidR="004C1652" w:rsidRDefault="000A5C75" w:rsidP="000A5C75">
            <w:pPr>
              <w:jc w:val="center"/>
            </w:pPr>
            <w:r>
              <w:rPr>
                <w:noProof/>
              </w:rPr>
              <w:drawing>
                <wp:inline distT="0" distB="0" distL="0" distR="0">
                  <wp:extent cx="3788150" cy="2843767"/>
                  <wp:effectExtent l="171450" t="133350" r="364750" b="299483"/>
                  <wp:docPr id="22" name="Obraz 2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40" cstate="print"/>
                          <a:stretch>
                            <a:fillRect/>
                          </a:stretch>
                        </pic:blipFill>
                        <pic:spPr>
                          <a:xfrm>
                            <a:off x="0" y="0"/>
                            <a:ext cx="3792299" cy="2846882"/>
                          </a:xfrm>
                          <a:prstGeom prst="rect">
                            <a:avLst/>
                          </a:prstGeom>
                          <a:ln>
                            <a:noFill/>
                          </a:ln>
                          <a:effectLst>
                            <a:outerShdw blurRad="292100" dist="139700" dir="2700000" algn="tl" rotWithShape="0">
                              <a:srgbClr val="333333">
                                <a:alpha val="65000"/>
                              </a:srgbClr>
                            </a:outerShdw>
                          </a:effectLst>
                        </pic:spPr>
                      </pic:pic>
                    </a:graphicData>
                  </a:graphic>
                </wp:inline>
              </w:drawing>
            </w:r>
          </w:p>
          <w:p w:rsidR="004C1652" w:rsidRDefault="004C1652" w:rsidP="004C1652"/>
        </w:tc>
        <w:tc>
          <w:tcPr>
            <w:tcW w:w="1284" w:type="dxa"/>
            <w:shd w:val="pct10" w:color="auto" w:fill="auto"/>
            <w:textDirection w:val="btLr"/>
          </w:tcPr>
          <w:p w:rsidR="004C1652" w:rsidRPr="00CD6208" w:rsidRDefault="00510EEA" w:rsidP="00510EEA">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52"/>
                <w:szCs w:val="52"/>
              </w:rPr>
            </w:pPr>
            <w:bookmarkStart w:id="294" w:name="_Toc381180697"/>
            <w:bookmarkStart w:id="295" w:name="_Toc381182275"/>
            <w:bookmarkStart w:id="296" w:name="_Toc381260656"/>
            <w:r w:rsidRPr="00CD6208">
              <w:rPr>
                <w:rFonts w:asciiTheme="majorHAnsi" w:hAnsiTheme="majorHAnsi"/>
                <w:bCs/>
                <w:i/>
                <w:color w:val="0000FF"/>
                <w:sz w:val="52"/>
                <w:szCs w:val="52"/>
              </w:rPr>
              <w:t xml:space="preserve">FINANSE, </w:t>
            </w:r>
            <w:r w:rsidR="004C1652" w:rsidRPr="00CD6208">
              <w:rPr>
                <w:rFonts w:asciiTheme="majorHAnsi" w:hAnsiTheme="majorHAnsi"/>
                <w:bCs/>
                <w:i/>
                <w:color w:val="0000FF"/>
                <w:sz w:val="52"/>
                <w:szCs w:val="52"/>
              </w:rPr>
              <w:t>DZIAŁALNOŚĆ LOGISTYCZNA</w:t>
            </w:r>
            <w:bookmarkEnd w:id="294"/>
            <w:bookmarkEnd w:id="295"/>
            <w:bookmarkEnd w:id="296"/>
          </w:p>
        </w:tc>
      </w:tr>
    </w:tbl>
    <w:p w:rsidR="00510EEA" w:rsidRPr="00510EEA" w:rsidRDefault="00510EEA" w:rsidP="00510EEA">
      <w:pPr>
        <w:pStyle w:val="Nagwek2"/>
        <w:rPr>
          <w:rFonts w:asciiTheme="majorHAnsi" w:hAnsiTheme="majorHAnsi"/>
          <w:i/>
        </w:rPr>
      </w:pPr>
      <w:r w:rsidRPr="00510EEA">
        <w:rPr>
          <w:rFonts w:asciiTheme="majorHAnsi" w:hAnsiTheme="majorHAnsi"/>
          <w:i/>
        </w:rPr>
        <w:lastRenderedPageBreak/>
        <w:tab/>
      </w:r>
    </w:p>
    <w:p w:rsidR="00510EEA" w:rsidRPr="00510EEA" w:rsidRDefault="00510EEA" w:rsidP="00510EEA">
      <w:pPr>
        <w:pStyle w:val="Nagwek2"/>
        <w:rPr>
          <w:rFonts w:asciiTheme="majorHAnsi" w:hAnsiTheme="majorHAnsi"/>
          <w:i/>
        </w:rPr>
      </w:pPr>
      <w:bookmarkStart w:id="297" w:name="_Toc381182276"/>
      <w:bookmarkStart w:id="298" w:name="_Toc381254004"/>
      <w:bookmarkStart w:id="299" w:name="_Toc381254341"/>
      <w:bookmarkStart w:id="300" w:name="_Toc381260657"/>
      <w:r w:rsidRPr="009213B9">
        <w:rPr>
          <w:rFonts w:asciiTheme="majorHAnsi" w:hAnsiTheme="majorHAnsi"/>
          <w:i/>
        </w:rPr>
        <w:t>Finanse</w:t>
      </w:r>
      <w:bookmarkEnd w:id="297"/>
      <w:bookmarkEnd w:id="298"/>
      <w:bookmarkEnd w:id="299"/>
      <w:bookmarkEnd w:id="300"/>
    </w:p>
    <w:p w:rsidR="00FC121E" w:rsidRDefault="00FC121E" w:rsidP="00FC121E">
      <w:pPr>
        <w:spacing w:line="276" w:lineRule="auto"/>
        <w:ind w:firstLine="720"/>
        <w:rPr>
          <w:rFonts w:asciiTheme="minorHAnsi" w:hAnsiTheme="minorHAnsi"/>
          <w:i/>
        </w:rPr>
      </w:pPr>
    </w:p>
    <w:p w:rsidR="007815F8" w:rsidRDefault="007815F8" w:rsidP="00D80676">
      <w:pPr>
        <w:pStyle w:val="Akapitzlist"/>
        <w:numPr>
          <w:ilvl w:val="0"/>
          <w:numId w:val="37"/>
        </w:numPr>
        <w:spacing w:after="0" w:line="240" w:lineRule="auto"/>
        <w:rPr>
          <w:b/>
          <w:i/>
          <w:sz w:val="24"/>
        </w:rPr>
      </w:pPr>
      <w:r w:rsidRPr="007815F8">
        <w:rPr>
          <w:b/>
          <w:i/>
          <w:sz w:val="24"/>
        </w:rPr>
        <w:t>REALIZACJA PLANU DOCHODÓW PODLEGAJĄCYCH PRZEKAZANIU DO BUDŻETU PAŃSTWA</w:t>
      </w:r>
    </w:p>
    <w:p w:rsidR="007815F8" w:rsidRDefault="007815F8" w:rsidP="007815F8">
      <w:pPr>
        <w:pStyle w:val="Akapitzlist"/>
        <w:spacing w:after="0" w:line="240" w:lineRule="auto"/>
        <w:rPr>
          <w:b/>
          <w:i/>
          <w:sz w:val="24"/>
        </w:rPr>
      </w:pPr>
    </w:p>
    <w:p w:rsidR="007815F8" w:rsidRPr="007815F8" w:rsidRDefault="007815F8" w:rsidP="007815F8">
      <w:pPr>
        <w:overflowPunct/>
        <w:autoSpaceDE/>
        <w:autoSpaceDN/>
        <w:adjustRightInd/>
        <w:spacing w:line="360" w:lineRule="auto"/>
        <w:ind w:right="-142"/>
        <w:textAlignment w:val="auto"/>
        <w:rPr>
          <w:rFonts w:asciiTheme="minorHAnsi" w:hAnsiTheme="minorHAnsi"/>
          <w:i/>
          <w:szCs w:val="24"/>
        </w:rPr>
      </w:pPr>
      <w:r w:rsidRPr="007815F8">
        <w:rPr>
          <w:rFonts w:asciiTheme="minorHAnsi" w:hAnsiTheme="minorHAnsi"/>
          <w:i/>
          <w:szCs w:val="24"/>
        </w:rPr>
        <w:t xml:space="preserve">Na dzień 31 grudnia 2013 roku wykonanie planu dochodów  przedstawia się następująco:    </w:t>
      </w:r>
    </w:p>
    <w:p w:rsidR="007815F8" w:rsidRPr="00C5465F" w:rsidRDefault="007815F8" w:rsidP="007815F8">
      <w:pPr>
        <w:overflowPunct/>
        <w:autoSpaceDE/>
        <w:autoSpaceDN/>
        <w:adjustRightInd/>
        <w:spacing w:line="360" w:lineRule="auto"/>
        <w:ind w:right="-142" w:firstLine="720"/>
        <w:textAlignment w:val="auto"/>
        <w:rPr>
          <w:rFonts w:asciiTheme="minorHAnsi" w:hAnsiTheme="minorHAnsi"/>
          <w:b/>
          <w:i/>
          <w:color w:val="000000"/>
          <w:sz w:val="22"/>
          <w:szCs w:val="24"/>
        </w:rPr>
      </w:pPr>
      <w:r w:rsidRPr="00C5465F">
        <w:rPr>
          <w:rFonts w:asciiTheme="minorHAnsi" w:hAnsiTheme="minorHAnsi"/>
          <w:b/>
          <w:i/>
          <w:sz w:val="22"/>
        </w:rPr>
        <w:t>Tabela nr</w:t>
      </w:r>
      <w:r w:rsidR="004445F7">
        <w:rPr>
          <w:rFonts w:asciiTheme="minorHAnsi" w:hAnsiTheme="minorHAnsi"/>
          <w:b/>
          <w:i/>
          <w:sz w:val="22"/>
        </w:rPr>
        <w:t xml:space="preserve"> </w:t>
      </w:r>
      <w:r w:rsidR="003D6037">
        <w:rPr>
          <w:rFonts w:asciiTheme="minorHAnsi" w:hAnsiTheme="minorHAnsi"/>
          <w:b/>
          <w:i/>
          <w:sz w:val="22"/>
        </w:rPr>
        <w:t>4</w:t>
      </w:r>
      <w:r w:rsidR="00120000">
        <w:rPr>
          <w:rFonts w:asciiTheme="minorHAnsi" w:hAnsiTheme="minorHAnsi"/>
          <w:b/>
          <w:i/>
          <w:sz w:val="22"/>
        </w:rPr>
        <w:t>4</w:t>
      </w:r>
      <w:r w:rsidRPr="00C5465F">
        <w:rPr>
          <w:rFonts w:asciiTheme="minorHAnsi" w:hAnsiTheme="minorHAnsi"/>
          <w:i/>
          <w:sz w:val="22"/>
        </w:rPr>
        <w:t>.</w:t>
      </w:r>
      <w:r w:rsidRPr="00C5465F">
        <w:rPr>
          <w:rFonts w:asciiTheme="minorHAnsi" w:hAnsiTheme="minorHAnsi"/>
          <w:i/>
          <w:sz w:val="22"/>
          <w:szCs w:val="24"/>
        </w:rPr>
        <w:t xml:space="preserve"> Dz. 754 rozdz. 75411</w:t>
      </w:r>
      <w:r w:rsidRPr="00C5465F">
        <w:rPr>
          <w:rFonts w:asciiTheme="minorHAnsi" w:hAnsiTheme="minorHAnsi"/>
          <w:b/>
          <w:i/>
          <w:sz w:val="22"/>
          <w:szCs w:val="24"/>
        </w:rPr>
        <w:t xml:space="preserve">                                    </w:t>
      </w:r>
      <w:r w:rsidRPr="00C5465F">
        <w:rPr>
          <w:rFonts w:asciiTheme="minorHAnsi" w:hAnsiTheme="minorHAnsi"/>
          <w:b/>
          <w:i/>
          <w:color w:val="000000"/>
          <w:sz w:val="22"/>
          <w:szCs w:val="24"/>
        </w:rPr>
        <w:t xml:space="preserve">    </w:t>
      </w:r>
    </w:p>
    <w:tbl>
      <w:tblPr>
        <w:tblW w:w="6495" w:type="dxa"/>
        <w:jc w:val="center"/>
        <w:tblInd w:w="55" w:type="dxa"/>
        <w:tblCellMar>
          <w:left w:w="70" w:type="dxa"/>
          <w:right w:w="70" w:type="dxa"/>
        </w:tblCellMar>
        <w:tblLook w:val="00A0"/>
      </w:tblPr>
      <w:tblGrid>
        <w:gridCol w:w="494"/>
        <w:gridCol w:w="3538"/>
        <w:gridCol w:w="1203"/>
        <w:gridCol w:w="1260"/>
      </w:tblGrid>
      <w:tr w:rsidR="007815F8" w:rsidRPr="007815F8" w:rsidTr="007815F8">
        <w:trPr>
          <w:trHeight w:val="285"/>
          <w:jc w:val="center"/>
        </w:trPr>
        <w:tc>
          <w:tcPr>
            <w:tcW w:w="494" w:type="dxa"/>
            <w:tcBorders>
              <w:top w:val="single" w:sz="4" w:space="0" w:color="auto"/>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Lp.</w:t>
            </w:r>
          </w:p>
        </w:tc>
        <w:tc>
          <w:tcPr>
            <w:tcW w:w="3538" w:type="dxa"/>
            <w:tcBorders>
              <w:top w:val="single" w:sz="4" w:space="0" w:color="auto"/>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Wyszczególnienie</w:t>
            </w:r>
          </w:p>
        </w:tc>
        <w:tc>
          <w:tcPr>
            <w:tcW w:w="1203" w:type="dxa"/>
            <w:tcBorders>
              <w:top w:val="single" w:sz="4" w:space="0" w:color="auto"/>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Plan</w:t>
            </w:r>
          </w:p>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(w zł)</w:t>
            </w:r>
          </w:p>
        </w:tc>
        <w:tc>
          <w:tcPr>
            <w:tcW w:w="1260" w:type="dxa"/>
            <w:tcBorders>
              <w:top w:val="single" w:sz="4" w:space="0" w:color="auto"/>
              <w:left w:val="nil"/>
              <w:bottom w:val="single" w:sz="4" w:space="0" w:color="auto"/>
              <w:right w:val="single" w:sz="4" w:space="0" w:color="auto"/>
            </w:tcBorders>
          </w:tcPr>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 xml:space="preserve">Kwota </w:t>
            </w:r>
          </w:p>
          <w:p w:rsidR="007815F8" w:rsidRPr="007815F8" w:rsidRDefault="007815F8" w:rsidP="007815F8">
            <w:pPr>
              <w:overflowPunct/>
              <w:autoSpaceDE/>
              <w:autoSpaceDN/>
              <w:adjustRightInd/>
              <w:spacing w:line="240" w:lineRule="auto"/>
              <w:jc w:val="center"/>
              <w:textAlignment w:val="auto"/>
              <w:rPr>
                <w:rFonts w:asciiTheme="minorHAnsi" w:hAnsiTheme="minorHAnsi"/>
                <w:b/>
                <w:i/>
                <w:color w:val="000000"/>
                <w:sz w:val="20"/>
              </w:rPr>
            </w:pPr>
            <w:r w:rsidRPr="007815F8">
              <w:rPr>
                <w:rFonts w:asciiTheme="minorHAnsi" w:hAnsiTheme="minorHAnsi"/>
                <w:b/>
                <w:i/>
                <w:color w:val="000000"/>
                <w:sz w:val="20"/>
              </w:rPr>
              <w:t>(w zł)</w:t>
            </w:r>
          </w:p>
        </w:tc>
      </w:tr>
      <w:tr w:rsidR="007815F8" w:rsidRPr="007815F8" w:rsidTr="007815F8">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i/>
                <w:color w:val="000000"/>
                <w:sz w:val="20"/>
              </w:rPr>
            </w:pPr>
            <w:r w:rsidRPr="007815F8">
              <w:rPr>
                <w:rFonts w:asciiTheme="minorHAnsi" w:hAnsiTheme="minorHAnsi"/>
                <w:i/>
                <w:color w:val="000000"/>
                <w:sz w:val="20"/>
              </w:rPr>
              <w:t>1.</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i/>
                <w:color w:val="000000"/>
                <w:sz w:val="20"/>
              </w:rPr>
            </w:pPr>
            <w:r w:rsidRPr="007815F8">
              <w:rPr>
                <w:rFonts w:asciiTheme="minorHAnsi" w:hAnsiTheme="minorHAnsi"/>
                <w:i/>
                <w:color w:val="000000"/>
                <w:sz w:val="20"/>
              </w:rPr>
              <w:t>§ 0580 – grzywny i inne kary pieniężne od osób prawnych</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1 000,00</w:t>
            </w:r>
          </w:p>
        </w:tc>
      </w:tr>
      <w:tr w:rsidR="007815F8" w:rsidRPr="007815F8" w:rsidTr="007815F8">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i/>
                <w:color w:val="000000"/>
                <w:sz w:val="20"/>
              </w:rPr>
            </w:pPr>
            <w:r w:rsidRPr="007815F8">
              <w:rPr>
                <w:rFonts w:asciiTheme="minorHAnsi" w:hAnsiTheme="minorHAnsi"/>
                <w:i/>
                <w:color w:val="000000"/>
                <w:sz w:val="20"/>
              </w:rPr>
              <w:t>2.</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i/>
                <w:color w:val="000000"/>
                <w:sz w:val="20"/>
              </w:rPr>
            </w:pPr>
            <w:r w:rsidRPr="007815F8">
              <w:rPr>
                <w:rFonts w:asciiTheme="minorHAnsi" w:hAnsiTheme="minorHAnsi"/>
                <w:i/>
                <w:color w:val="000000"/>
                <w:sz w:val="20"/>
              </w:rPr>
              <w:t>§ 0690 – wpływy z różnych opłat</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1 984,40</w:t>
            </w:r>
          </w:p>
        </w:tc>
      </w:tr>
      <w:tr w:rsidR="007815F8" w:rsidRPr="007815F8" w:rsidTr="007815F8">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i/>
                <w:color w:val="000000"/>
                <w:sz w:val="20"/>
              </w:rPr>
            </w:pPr>
            <w:r w:rsidRPr="007815F8">
              <w:rPr>
                <w:rFonts w:asciiTheme="minorHAnsi" w:hAnsiTheme="minorHAnsi"/>
                <w:i/>
                <w:color w:val="000000"/>
                <w:sz w:val="20"/>
              </w:rPr>
              <w:t>3.</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i/>
                <w:color w:val="000000"/>
                <w:sz w:val="20"/>
              </w:rPr>
            </w:pPr>
            <w:r w:rsidRPr="007815F8">
              <w:rPr>
                <w:rFonts w:asciiTheme="minorHAnsi" w:hAnsiTheme="minorHAnsi"/>
                <w:i/>
                <w:color w:val="000000"/>
                <w:sz w:val="20"/>
              </w:rPr>
              <w:t>§ 0750 – dochody z najmu i dzierżawy składników majątkowych Skarbu Państwa</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42 000,00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121 473,09</w:t>
            </w:r>
          </w:p>
        </w:tc>
      </w:tr>
      <w:tr w:rsidR="007815F8" w:rsidRPr="007815F8" w:rsidTr="007815F8">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i/>
                <w:color w:val="000000"/>
                <w:sz w:val="20"/>
              </w:rPr>
            </w:pPr>
            <w:r w:rsidRPr="007815F8">
              <w:rPr>
                <w:rFonts w:asciiTheme="minorHAnsi" w:hAnsiTheme="minorHAnsi"/>
                <w:i/>
                <w:color w:val="000000"/>
                <w:sz w:val="20"/>
              </w:rPr>
              <w:t>4.</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i/>
                <w:color w:val="000000"/>
                <w:sz w:val="20"/>
              </w:rPr>
            </w:pPr>
            <w:r w:rsidRPr="007815F8">
              <w:rPr>
                <w:rFonts w:asciiTheme="minorHAnsi" w:hAnsiTheme="minorHAnsi"/>
                <w:i/>
                <w:color w:val="000000"/>
                <w:sz w:val="20"/>
              </w:rPr>
              <w:t>§ 0690 – wpływy ze sprzedaży składników majątkowych</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i/>
                <w:color w:val="000000"/>
                <w:sz w:val="20"/>
              </w:rPr>
            </w:pPr>
            <w:r w:rsidRPr="007815F8">
              <w:rPr>
                <w:rFonts w:asciiTheme="minorHAnsi" w:hAnsiTheme="minorHAnsi"/>
                <w:i/>
                <w:color w:val="000000"/>
                <w:sz w:val="20"/>
              </w:rPr>
              <w:t>380,00</w:t>
            </w:r>
          </w:p>
        </w:tc>
      </w:tr>
      <w:tr w:rsidR="007815F8" w:rsidRPr="007815F8" w:rsidTr="007815F8">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i/>
                <w:color w:val="000000"/>
                <w:sz w:val="20"/>
              </w:rPr>
            </w:pP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b/>
                <w:i/>
                <w:color w:val="000000"/>
                <w:sz w:val="20"/>
              </w:rPr>
            </w:pPr>
            <w:r w:rsidRPr="007815F8">
              <w:rPr>
                <w:rFonts w:asciiTheme="minorHAnsi" w:hAnsiTheme="minorHAnsi"/>
                <w:b/>
                <w:i/>
                <w:color w:val="000000"/>
                <w:sz w:val="20"/>
              </w:rPr>
              <w:t xml:space="preserve">             Razem</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b/>
                <w:i/>
                <w:color w:val="000000"/>
                <w:sz w:val="20"/>
              </w:rPr>
            </w:pPr>
            <w:r w:rsidRPr="007815F8">
              <w:rPr>
                <w:rFonts w:asciiTheme="minorHAnsi" w:hAnsiTheme="minorHAnsi"/>
                <w:b/>
                <w:i/>
                <w:color w:val="000000"/>
                <w:sz w:val="20"/>
              </w:rPr>
              <w:t>42 000,00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b/>
                <w:i/>
                <w:color w:val="000000"/>
                <w:sz w:val="20"/>
              </w:rPr>
            </w:pPr>
            <w:r w:rsidRPr="007815F8">
              <w:rPr>
                <w:rFonts w:asciiTheme="minorHAnsi" w:hAnsiTheme="minorHAnsi"/>
                <w:b/>
                <w:i/>
                <w:sz w:val="20"/>
              </w:rPr>
              <w:t>124 837,49</w:t>
            </w:r>
          </w:p>
        </w:tc>
      </w:tr>
    </w:tbl>
    <w:p w:rsidR="007815F8" w:rsidRDefault="007815F8" w:rsidP="007815F8">
      <w:pPr>
        <w:overflowPunct/>
        <w:autoSpaceDE/>
        <w:autoSpaceDN/>
        <w:adjustRightInd/>
        <w:spacing w:line="360" w:lineRule="auto"/>
        <w:ind w:right="-284"/>
        <w:textAlignment w:val="auto"/>
        <w:rPr>
          <w:rFonts w:asciiTheme="minorHAnsi" w:hAnsiTheme="minorHAnsi"/>
          <w:i/>
          <w:szCs w:val="24"/>
        </w:rPr>
      </w:pPr>
    </w:p>
    <w:p w:rsidR="007815F8" w:rsidRPr="007815F8" w:rsidRDefault="007815F8" w:rsidP="00D80676">
      <w:pPr>
        <w:pStyle w:val="Akapitzlist"/>
        <w:numPr>
          <w:ilvl w:val="0"/>
          <w:numId w:val="63"/>
        </w:numPr>
        <w:spacing w:line="360" w:lineRule="auto"/>
        <w:ind w:right="-284"/>
        <w:rPr>
          <w:rFonts w:asciiTheme="minorHAnsi" w:hAnsiTheme="minorHAnsi"/>
          <w:i/>
          <w:szCs w:val="24"/>
        </w:rPr>
      </w:pPr>
      <w:r w:rsidRPr="007815F8">
        <w:rPr>
          <w:rFonts w:asciiTheme="minorHAnsi" w:hAnsiTheme="minorHAnsi"/>
          <w:i/>
          <w:szCs w:val="24"/>
        </w:rPr>
        <w:t xml:space="preserve">Źródła dochodów: </w:t>
      </w:r>
    </w:p>
    <w:p w:rsidR="007815F8" w:rsidRPr="007815F8" w:rsidRDefault="007815F8" w:rsidP="00D80676">
      <w:pPr>
        <w:numPr>
          <w:ilvl w:val="0"/>
          <w:numId w:val="38"/>
        </w:numPr>
        <w:tabs>
          <w:tab w:val="clear" w:pos="360"/>
          <w:tab w:val="num" w:pos="723"/>
        </w:tabs>
        <w:overflowPunct/>
        <w:autoSpaceDE/>
        <w:autoSpaceDN/>
        <w:adjustRightInd/>
        <w:spacing w:line="276" w:lineRule="auto"/>
        <w:ind w:left="714" w:right="-284" w:hanging="357"/>
        <w:jc w:val="left"/>
        <w:textAlignment w:val="auto"/>
        <w:rPr>
          <w:rFonts w:asciiTheme="minorHAnsi" w:hAnsiTheme="minorHAnsi"/>
          <w:i/>
          <w:color w:val="000000"/>
          <w:szCs w:val="24"/>
        </w:rPr>
      </w:pPr>
      <w:r w:rsidRPr="007815F8">
        <w:rPr>
          <w:rFonts w:asciiTheme="minorHAnsi" w:hAnsiTheme="minorHAnsi"/>
          <w:i/>
          <w:color w:val="000000"/>
          <w:szCs w:val="24"/>
        </w:rPr>
        <w:t xml:space="preserve">§ 0580 – postanowienia o nałożeniu grzywny w celu przymuszenia za niewykonanie obowiązków wymienionych w tytule wykonawczym – egzekucja obowiązku o charakterze niepieniężnym,                     </w:t>
      </w:r>
    </w:p>
    <w:p w:rsidR="007815F8" w:rsidRPr="007815F8" w:rsidRDefault="007815F8" w:rsidP="00D80676">
      <w:pPr>
        <w:numPr>
          <w:ilvl w:val="0"/>
          <w:numId w:val="38"/>
        </w:numPr>
        <w:tabs>
          <w:tab w:val="clear" w:pos="360"/>
          <w:tab w:val="num" w:pos="723"/>
        </w:tabs>
        <w:overflowPunct/>
        <w:autoSpaceDE/>
        <w:autoSpaceDN/>
        <w:adjustRightInd/>
        <w:spacing w:line="276" w:lineRule="auto"/>
        <w:ind w:left="714" w:right="-284" w:hanging="357"/>
        <w:jc w:val="left"/>
        <w:textAlignment w:val="auto"/>
        <w:rPr>
          <w:rFonts w:asciiTheme="minorHAnsi" w:hAnsiTheme="minorHAnsi"/>
          <w:i/>
          <w:color w:val="000000"/>
          <w:szCs w:val="24"/>
        </w:rPr>
      </w:pPr>
      <w:r w:rsidRPr="007815F8">
        <w:rPr>
          <w:rFonts w:asciiTheme="minorHAnsi" w:hAnsiTheme="minorHAnsi"/>
          <w:i/>
          <w:color w:val="000000"/>
          <w:szCs w:val="24"/>
        </w:rPr>
        <w:t>§ 0690 - opłaty za wydanie postanowień o nałożeniu grzywny w celu przymuszenia; za wydanie upomnień za niewykonanie obowiązków wymienionych w decyzji,</w:t>
      </w:r>
    </w:p>
    <w:p w:rsidR="007815F8" w:rsidRPr="007815F8" w:rsidRDefault="007815F8" w:rsidP="00D80676">
      <w:pPr>
        <w:numPr>
          <w:ilvl w:val="0"/>
          <w:numId w:val="38"/>
        </w:numPr>
        <w:tabs>
          <w:tab w:val="clear" w:pos="360"/>
          <w:tab w:val="num" w:pos="723"/>
        </w:tabs>
        <w:overflowPunct/>
        <w:autoSpaceDE/>
        <w:autoSpaceDN/>
        <w:adjustRightInd/>
        <w:spacing w:line="276" w:lineRule="auto"/>
        <w:ind w:left="714" w:right="-284" w:hanging="357"/>
        <w:jc w:val="left"/>
        <w:textAlignment w:val="auto"/>
        <w:rPr>
          <w:rFonts w:asciiTheme="minorHAnsi" w:hAnsiTheme="minorHAnsi"/>
          <w:i/>
          <w:color w:val="000000"/>
          <w:szCs w:val="24"/>
        </w:rPr>
      </w:pPr>
      <w:r w:rsidRPr="007815F8">
        <w:rPr>
          <w:rFonts w:asciiTheme="minorHAnsi" w:hAnsiTheme="minorHAnsi"/>
          <w:i/>
          <w:color w:val="000000"/>
          <w:szCs w:val="24"/>
        </w:rPr>
        <w:t xml:space="preserve">§ 0750 - wpłaty z tytułu opłat czynszowych, eksploatacyjnych oraz dzierżawę tablic  reklamowych,  </w:t>
      </w:r>
    </w:p>
    <w:p w:rsidR="007815F8" w:rsidRPr="007815F8" w:rsidRDefault="007815F8" w:rsidP="00D80676">
      <w:pPr>
        <w:numPr>
          <w:ilvl w:val="0"/>
          <w:numId w:val="38"/>
        </w:numPr>
        <w:tabs>
          <w:tab w:val="clear" w:pos="360"/>
          <w:tab w:val="num" w:pos="723"/>
        </w:tabs>
        <w:overflowPunct/>
        <w:autoSpaceDE/>
        <w:autoSpaceDN/>
        <w:adjustRightInd/>
        <w:spacing w:line="276" w:lineRule="auto"/>
        <w:ind w:left="714" w:right="-284" w:hanging="357"/>
        <w:jc w:val="left"/>
        <w:textAlignment w:val="auto"/>
        <w:rPr>
          <w:rFonts w:asciiTheme="minorHAnsi" w:hAnsiTheme="minorHAnsi"/>
          <w:i/>
          <w:color w:val="000000"/>
          <w:szCs w:val="24"/>
        </w:rPr>
      </w:pPr>
      <w:r w:rsidRPr="007815F8">
        <w:rPr>
          <w:rFonts w:asciiTheme="minorHAnsi" w:hAnsiTheme="minorHAnsi"/>
          <w:i/>
          <w:color w:val="000000"/>
          <w:szCs w:val="24"/>
        </w:rPr>
        <w:t xml:space="preserve">§  0870 - wpłaty ze sprzedaży zbędnego sprzętu po kasacji.  </w:t>
      </w:r>
    </w:p>
    <w:p w:rsidR="007815F8" w:rsidRPr="007815F8" w:rsidRDefault="007815F8" w:rsidP="007815F8">
      <w:pPr>
        <w:overflowPunct/>
        <w:autoSpaceDE/>
        <w:autoSpaceDN/>
        <w:adjustRightInd/>
        <w:spacing w:line="240" w:lineRule="auto"/>
        <w:ind w:left="357" w:right="-284"/>
        <w:jc w:val="left"/>
        <w:textAlignment w:val="auto"/>
        <w:rPr>
          <w:rFonts w:asciiTheme="minorHAnsi" w:hAnsiTheme="minorHAnsi"/>
          <w:i/>
          <w:color w:val="000000"/>
          <w:szCs w:val="24"/>
        </w:rPr>
      </w:pPr>
      <w:r w:rsidRPr="007815F8">
        <w:rPr>
          <w:rFonts w:asciiTheme="minorHAnsi" w:hAnsiTheme="minorHAnsi"/>
          <w:i/>
          <w:color w:val="000000"/>
          <w:szCs w:val="24"/>
        </w:rPr>
        <w:t xml:space="preserve">                                                                          </w:t>
      </w:r>
    </w:p>
    <w:p w:rsidR="007815F8" w:rsidRPr="007815F8" w:rsidRDefault="007815F8" w:rsidP="007815F8">
      <w:pPr>
        <w:overflowPunct/>
        <w:autoSpaceDE/>
        <w:autoSpaceDN/>
        <w:adjustRightInd/>
        <w:spacing w:line="276" w:lineRule="auto"/>
        <w:textAlignment w:val="auto"/>
        <w:rPr>
          <w:rFonts w:asciiTheme="minorHAnsi" w:hAnsiTheme="minorHAnsi"/>
          <w:i/>
          <w:szCs w:val="24"/>
        </w:rPr>
      </w:pPr>
      <w:r w:rsidRPr="007815F8">
        <w:rPr>
          <w:rFonts w:asciiTheme="minorHAnsi" w:hAnsiTheme="minorHAnsi"/>
          <w:i/>
          <w:szCs w:val="24"/>
        </w:rPr>
        <w:t xml:space="preserve">Ponadto informujemy, że przekroczenie wykonania planu dochodów w </w:t>
      </w:r>
      <w:r w:rsidRPr="007815F8">
        <w:rPr>
          <w:rFonts w:asciiTheme="minorHAnsi" w:hAnsiTheme="minorHAnsi"/>
          <w:i/>
          <w:color w:val="000000"/>
          <w:szCs w:val="24"/>
        </w:rPr>
        <w:t xml:space="preserve">§ </w:t>
      </w:r>
      <w:r w:rsidRPr="007815F8">
        <w:rPr>
          <w:rFonts w:asciiTheme="minorHAnsi" w:hAnsiTheme="minorHAnsi"/>
          <w:i/>
          <w:szCs w:val="24"/>
        </w:rPr>
        <w:t>0750 wynika ze zmiany  umów na dzierżawę miejsca pod tablice reklamowe, które to umowy podpisano w trakcie 2012 roku i nie były uwzględnione na etapie planowania. W trakcie roku nastąpiła także podwyżką opłat czy</w:t>
      </w:r>
      <w:r w:rsidRPr="007815F8">
        <w:rPr>
          <w:rFonts w:asciiTheme="minorHAnsi" w:hAnsiTheme="minorHAnsi"/>
          <w:i/>
          <w:szCs w:val="24"/>
        </w:rPr>
        <w:t>n</w:t>
      </w:r>
      <w:r w:rsidRPr="007815F8">
        <w:rPr>
          <w:rFonts w:asciiTheme="minorHAnsi" w:hAnsiTheme="minorHAnsi"/>
          <w:i/>
          <w:szCs w:val="24"/>
        </w:rPr>
        <w:t>szowych i eksploatacyjnych za wynajem lokali.</w:t>
      </w:r>
    </w:p>
    <w:p w:rsidR="007815F8" w:rsidRPr="007815F8" w:rsidRDefault="007815F8" w:rsidP="007815F8">
      <w:pPr>
        <w:overflowPunct/>
        <w:autoSpaceDE/>
        <w:autoSpaceDN/>
        <w:adjustRightInd/>
        <w:spacing w:line="276" w:lineRule="auto"/>
        <w:textAlignment w:val="auto"/>
        <w:rPr>
          <w:rFonts w:asciiTheme="minorHAnsi" w:hAnsiTheme="minorHAnsi"/>
          <w:i/>
          <w:szCs w:val="24"/>
        </w:rPr>
      </w:pPr>
    </w:p>
    <w:p w:rsidR="007815F8" w:rsidRPr="007815F8" w:rsidRDefault="007815F8" w:rsidP="007815F8">
      <w:pPr>
        <w:overflowPunct/>
        <w:autoSpaceDE/>
        <w:autoSpaceDN/>
        <w:adjustRightInd/>
        <w:spacing w:line="276" w:lineRule="auto"/>
        <w:ind w:right="-284"/>
        <w:jc w:val="left"/>
        <w:textAlignment w:val="auto"/>
        <w:rPr>
          <w:rFonts w:asciiTheme="minorHAnsi" w:hAnsiTheme="minorHAnsi"/>
          <w:i/>
          <w:szCs w:val="24"/>
        </w:rPr>
      </w:pPr>
      <w:r w:rsidRPr="007815F8">
        <w:rPr>
          <w:rFonts w:asciiTheme="minorHAnsi" w:hAnsiTheme="minorHAnsi"/>
          <w:i/>
          <w:szCs w:val="24"/>
        </w:rPr>
        <w:t xml:space="preserve">Na dzień 31  grudnia 2013 roku wystąpiły zaległe należności w kwocie                     </w:t>
      </w:r>
      <w:r w:rsidRPr="007815F8">
        <w:rPr>
          <w:rFonts w:asciiTheme="minorHAnsi" w:hAnsiTheme="minorHAnsi"/>
          <w:b/>
          <w:i/>
          <w:szCs w:val="24"/>
        </w:rPr>
        <w:t>11 696,58 zł</w:t>
      </w:r>
      <w:r w:rsidRPr="007815F8">
        <w:rPr>
          <w:rFonts w:asciiTheme="minorHAnsi" w:hAnsiTheme="minorHAnsi"/>
          <w:i/>
          <w:szCs w:val="24"/>
        </w:rPr>
        <w:t xml:space="preserve">                                                                           </w:t>
      </w:r>
    </w:p>
    <w:p w:rsidR="007815F8" w:rsidRPr="007815F8" w:rsidRDefault="007815F8" w:rsidP="007815F8">
      <w:pPr>
        <w:overflowPunct/>
        <w:autoSpaceDE/>
        <w:autoSpaceDN/>
        <w:adjustRightInd/>
        <w:spacing w:line="240" w:lineRule="auto"/>
        <w:jc w:val="left"/>
        <w:textAlignment w:val="auto"/>
        <w:rPr>
          <w:rFonts w:asciiTheme="minorHAnsi" w:hAnsiTheme="minorHAnsi"/>
          <w:b/>
          <w:i/>
        </w:rPr>
      </w:pPr>
    </w:p>
    <w:p w:rsidR="007815F8" w:rsidRPr="007815F8" w:rsidRDefault="007815F8" w:rsidP="00D80676">
      <w:pPr>
        <w:pStyle w:val="Akapitzlist"/>
        <w:numPr>
          <w:ilvl w:val="0"/>
          <w:numId w:val="63"/>
        </w:numPr>
        <w:ind w:right="-142"/>
        <w:rPr>
          <w:rFonts w:asciiTheme="minorHAnsi" w:hAnsiTheme="minorHAnsi"/>
          <w:i/>
          <w:sz w:val="24"/>
          <w:szCs w:val="24"/>
        </w:rPr>
      </w:pPr>
      <w:r w:rsidRPr="007815F8">
        <w:rPr>
          <w:rFonts w:asciiTheme="minorHAnsi" w:hAnsiTheme="minorHAnsi"/>
          <w:i/>
          <w:sz w:val="24"/>
          <w:szCs w:val="24"/>
        </w:rPr>
        <w:t xml:space="preserve">Źródła zaległości: </w:t>
      </w:r>
    </w:p>
    <w:p w:rsidR="007815F8" w:rsidRDefault="007815F8" w:rsidP="00D80676">
      <w:pPr>
        <w:pStyle w:val="Akapitzlist"/>
        <w:numPr>
          <w:ilvl w:val="0"/>
          <w:numId w:val="64"/>
        </w:numPr>
        <w:ind w:right="-284"/>
        <w:jc w:val="both"/>
        <w:rPr>
          <w:rFonts w:asciiTheme="minorHAnsi" w:hAnsiTheme="minorHAnsi"/>
          <w:i/>
          <w:color w:val="000000"/>
          <w:szCs w:val="24"/>
        </w:rPr>
      </w:pPr>
      <w:r w:rsidRPr="007815F8">
        <w:rPr>
          <w:rFonts w:asciiTheme="minorHAnsi" w:hAnsiTheme="minorHAnsi"/>
          <w:i/>
          <w:color w:val="000000"/>
          <w:szCs w:val="24"/>
        </w:rPr>
        <w:t>§ 0570 – postanowienia o nałożeniu grzywny w celu przymuszenia za niewykonanie obowiązków wymi</w:t>
      </w:r>
      <w:r w:rsidRPr="007815F8">
        <w:rPr>
          <w:rFonts w:asciiTheme="minorHAnsi" w:hAnsiTheme="minorHAnsi"/>
          <w:i/>
          <w:color w:val="000000"/>
          <w:szCs w:val="24"/>
        </w:rPr>
        <w:t>e</w:t>
      </w:r>
      <w:r w:rsidRPr="007815F8">
        <w:rPr>
          <w:rFonts w:asciiTheme="minorHAnsi" w:hAnsiTheme="minorHAnsi"/>
          <w:i/>
          <w:color w:val="000000"/>
          <w:szCs w:val="24"/>
        </w:rPr>
        <w:t>nionych w tytule wykonawczym – egzekucja obowiązku o charakterze niepieniężnym  1 500,00 zł,</w:t>
      </w:r>
    </w:p>
    <w:p w:rsidR="007815F8" w:rsidRPr="007815F8" w:rsidRDefault="007815F8" w:rsidP="00D80676">
      <w:pPr>
        <w:pStyle w:val="Akapitzlist"/>
        <w:numPr>
          <w:ilvl w:val="0"/>
          <w:numId w:val="64"/>
        </w:numPr>
        <w:ind w:right="-284"/>
        <w:jc w:val="both"/>
        <w:rPr>
          <w:rFonts w:asciiTheme="minorHAnsi" w:hAnsiTheme="minorHAnsi"/>
          <w:i/>
          <w:color w:val="000000"/>
          <w:szCs w:val="24"/>
        </w:rPr>
      </w:pPr>
      <w:r w:rsidRPr="007815F8">
        <w:rPr>
          <w:rFonts w:asciiTheme="minorHAnsi" w:hAnsiTheme="minorHAnsi"/>
          <w:i/>
          <w:color w:val="000000"/>
          <w:sz w:val="24"/>
          <w:szCs w:val="24"/>
        </w:rPr>
        <w:t xml:space="preserve">§ 0690 – płaty za wydanie postanowień o nałożeniu grzywny w celu przymuszenia; za wydanie </w:t>
      </w:r>
      <w:r w:rsidRPr="007815F8">
        <w:rPr>
          <w:rFonts w:asciiTheme="minorHAnsi" w:hAnsiTheme="minorHAnsi"/>
          <w:i/>
          <w:color w:val="000000"/>
          <w:szCs w:val="24"/>
        </w:rPr>
        <w:br/>
      </w:r>
      <w:r w:rsidRPr="007815F8">
        <w:rPr>
          <w:rFonts w:asciiTheme="minorHAnsi" w:hAnsiTheme="minorHAnsi"/>
          <w:i/>
          <w:color w:val="000000"/>
          <w:sz w:val="24"/>
          <w:szCs w:val="24"/>
        </w:rPr>
        <w:t>upomnień za niewykonanie obowiązków w</w:t>
      </w:r>
      <w:r w:rsidRPr="007815F8">
        <w:rPr>
          <w:rFonts w:asciiTheme="minorHAnsi" w:hAnsiTheme="minorHAnsi"/>
          <w:i/>
          <w:color w:val="000000"/>
          <w:szCs w:val="24"/>
        </w:rPr>
        <w:t xml:space="preserve">ymienionych w decyzji -  </w:t>
      </w:r>
      <w:r w:rsidRPr="007815F8">
        <w:rPr>
          <w:rFonts w:asciiTheme="minorHAnsi" w:hAnsiTheme="minorHAnsi"/>
          <w:i/>
          <w:color w:val="000000"/>
          <w:sz w:val="24"/>
          <w:szCs w:val="24"/>
        </w:rPr>
        <w:t xml:space="preserve">240,80 zł, </w:t>
      </w:r>
    </w:p>
    <w:p w:rsidR="007815F8" w:rsidRPr="007815F8" w:rsidRDefault="007815F8" w:rsidP="00D80676">
      <w:pPr>
        <w:pStyle w:val="Akapitzlist"/>
        <w:numPr>
          <w:ilvl w:val="0"/>
          <w:numId w:val="64"/>
        </w:numPr>
        <w:spacing w:line="240" w:lineRule="auto"/>
        <w:ind w:right="-284"/>
        <w:jc w:val="both"/>
        <w:rPr>
          <w:b/>
          <w:i/>
        </w:rPr>
      </w:pPr>
      <w:r w:rsidRPr="007815F8">
        <w:rPr>
          <w:rFonts w:asciiTheme="minorHAnsi" w:hAnsiTheme="minorHAnsi"/>
          <w:i/>
          <w:color w:val="000000"/>
          <w:sz w:val="24"/>
          <w:szCs w:val="24"/>
        </w:rPr>
        <w:t xml:space="preserve"> § 0750  – wpłaty z tytułu opłat czynszowych, eksploatacyjnych oraz dzierżawę tablic  </w:t>
      </w:r>
      <w:r>
        <w:rPr>
          <w:rFonts w:asciiTheme="minorHAnsi" w:hAnsiTheme="minorHAnsi"/>
          <w:i/>
          <w:color w:val="000000"/>
          <w:sz w:val="24"/>
          <w:szCs w:val="24"/>
        </w:rPr>
        <w:br/>
      </w:r>
      <w:r w:rsidRPr="007815F8">
        <w:rPr>
          <w:rFonts w:asciiTheme="minorHAnsi" w:hAnsiTheme="minorHAnsi"/>
          <w:i/>
          <w:color w:val="000000"/>
          <w:sz w:val="24"/>
          <w:szCs w:val="24"/>
        </w:rPr>
        <w:t xml:space="preserve">reklamowych - </w:t>
      </w:r>
      <w:r w:rsidRPr="007815F8">
        <w:rPr>
          <w:rFonts w:asciiTheme="minorHAnsi" w:hAnsiTheme="minorHAnsi"/>
          <w:i/>
          <w:sz w:val="24"/>
          <w:szCs w:val="24"/>
        </w:rPr>
        <w:t xml:space="preserve">9 955,78 zł  </w:t>
      </w:r>
    </w:p>
    <w:p w:rsidR="007815F8" w:rsidRPr="007815F8" w:rsidRDefault="007815F8" w:rsidP="00D80676">
      <w:pPr>
        <w:pStyle w:val="Akapitzlist"/>
        <w:numPr>
          <w:ilvl w:val="0"/>
          <w:numId w:val="64"/>
        </w:numPr>
        <w:spacing w:line="240" w:lineRule="auto"/>
        <w:ind w:right="-284"/>
        <w:rPr>
          <w:b/>
          <w:i/>
        </w:rPr>
      </w:pPr>
      <w:r w:rsidRPr="007815F8">
        <w:rPr>
          <w:b/>
          <w:i/>
          <w:sz w:val="24"/>
        </w:rPr>
        <w:br w:type="page"/>
      </w:r>
    </w:p>
    <w:p w:rsidR="007815F8" w:rsidRPr="007815F8" w:rsidRDefault="007815F8" w:rsidP="00D80676">
      <w:pPr>
        <w:pStyle w:val="Akapitzlist"/>
        <w:numPr>
          <w:ilvl w:val="0"/>
          <w:numId w:val="37"/>
        </w:numPr>
        <w:spacing w:after="0" w:line="240" w:lineRule="auto"/>
        <w:rPr>
          <w:b/>
          <w:i/>
          <w:sz w:val="24"/>
        </w:rPr>
      </w:pPr>
      <w:r w:rsidRPr="007815F8">
        <w:rPr>
          <w:b/>
          <w:i/>
          <w:sz w:val="24"/>
        </w:rPr>
        <w:lastRenderedPageBreak/>
        <w:t>REALIZACJA PLANU DOCHODÓW PODLEGAJĄCYCH PRZEKAZANIU DO BUDŻETU GMINY WROCŁAW</w:t>
      </w:r>
    </w:p>
    <w:p w:rsidR="007815F8" w:rsidRDefault="007815F8" w:rsidP="007815F8">
      <w:pPr>
        <w:overflowPunct/>
        <w:autoSpaceDE/>
        <w:autoSpaceDN/>
        <w:adjustRightInd/>
        <w:spacing w:line="276" w:lineRule="auto"/>
        <w:ind w:left="720"/>
        <w:contextualSpacing/>
        <w:jc w:val="left"/>
        <w:textAlignment w:val="auto"/>
        <w:rPr>
          <w:rFonts w:asciiTheme="minorHAnsi" w:hAnsiTheme="minorHAnsi"/>
          <w:b/>
          <w:i/>
          <w:szCs w:val="24"/>
        </w:rPr>
      </w:pPr>
    </w:p>
    <w:p w:rsidR="007815F8" w:rsidRPr="007815F8" w:rsidRDefault="007815F8" w:rsidP="007815F8">
      <w:pPr>
        <w:overflowPunct/>
        <w:autoSpaceDE/>
        <w:autoSpaceDN/>
        <w:adjustRightInd/>
        <w:spacing w:line="360" w:lineRule="auto"/>
        <w:ind w:right="-142"/>
        <w:textAlignment w:val="auto"/>
        <w:rPr>
          <w:szCs w:val="24"/>
        </w:rPr>
      </w:pPr>
      <w:r w:rsidRPr="007815F8">
        <w:rPr>
          <w:rFonts w:asciiTheme="minorHAnsi" w:hAnsiTheme="minorHAnsi"/>
          <w:i/>
          <w:szCs w:val="24"/>
        </w:rPr>
        <w:t>Na dzień 31 grudnia 2013 roku wykonanie planu dochodów budżetowych przedstawia się następująco</w:t>
      </w:r>
      <w:r w:rsidRPr="007815F8">
        <w:rPr>
          <w:szCs w:val="24"/>
        </w:rPr>
        <w:t xml:space="preserve">:        </w:t>
      </w:r>
    </w:p>
    <w:p w:rsidR="007815F8" w:rsidRPr="007815F8" w:rsidRDefault="007815F8" w:rsidP="007815F8">
      <w:pPr>
        <w:overflowPunct/>
        <w:autoSpaceDE/>
        <w:autoSpaceDN/>
        <w:adjustRightInd/>
        <w:spacing w:line="360" w:lineRule="auto"/>
        <w:ind w:right="-142"/>
        <w:textAlignment w:val="auto"/>
        <w:rPr>
          <w:rFonts w:asciiTheme="minorHAnsi" w:hAnsiTheme="minorHAnsi"/>
          <w:szCs w:val="24"/>
        </w:rPr>
      </w:pPr>
    </w:p>
    <w:p w:rsidR="007815F8" w:rsidRPr="00C5465F" w:rsidRDefault="007815F8" w:rsidP="007815F8">
      <w:pPr>
        <w:overflowPunct/>
        <w:autoSpaceDE/>
        <w:autoSpaceDN/>
        <w:adjustRightInd/>
        <w:spacing w:line="360" w:lineRule="auto"/>
        <w:ind w:right="-142"/>
        <w:textAlignment w:val="auto"/>
        <w:rPr>
          <w:rFonts w:asciiTheme="minorHAnsi" w:hAnsiTheme="minorHAnsi"/>
          <w:b/>
          <w:sz w:val="22"/>
          <w:szCs w:val="24"/>
        </w:rPr>
      </w:pPr>
      <w:r w:rsidRPr="00C5465F">
        <w:rPr>
          <w:rFonts w:asciiTheme="minorHAnsi" w:hAnsiTheme="minorHAnsi"/>
          <w:b/>
          <w:i/>
          <w:sz w:val="22"/>
        </w:rPr>
        <w:t>Tabela nr</w:t>
      </w:r>
      <w:r w:rsidR="003D6037">
        <w:rPr>
          <w:rFonts w:asciiTheme="minorHAnsi" w:hAnsiTheme="minorHAnsi"/>
          <w:b/>
          <w:i/>
          <w:sz w:val="22"/>
        </w:rPr>
        <w:t xml:space="preserve"> 4</w:t>
      </w:r>
      <w:r w:rsidR="00120000">
        <w:rPr>
          <w:rFonts w:asciiTheme="minorHAnsi" w:hAnsiTheme="minorHAnsi"/>
          <w:b/>
          <w:i/>
          <w:sz w:val="22"/>
        </w:rPr>
        <w:t>5</w:t>
      </w:r>
      <w:r w:rsidRPr="00C5465F">
        <w:rPr>
          <w:rFonts w:asciiTheme="minorHAnsi" w:hAnsiTheme="minorHAnsi"/>
          <w:b/>
          <w:i/>
          <w:sz w:val="22"/>
        </w:rPr>
        <w:t>.</w:t>
      </w:r>
      <w:r w:rsidRPr="00C5465F">
        <w:rPr>
          <w:rFonts w:asciiTheme="minorHAnsi" w:hAnsiTheme="minorHAnsi"/>
          <w:b/>
          <w:sz w:val="22"/>
          <w:szCs w:val="24"/>
        </w:rPr>
        <w:t xml:space="preserve"> </w:t>
      </w:r>
      <w:r w:rsidRPr="00C5465F">
        <w:rPr>
          <w:rFonts w:asciiTheme="minorHAnsi" w:hAnsiTheme="minorHAnsi"/>
          <w:i/>
          <w:sz w:val="22"/>
          <w:szCs w:val="24"/>
        </w:rPr>
        <w:t>Dz. 754 rozdz. 75411</w:t>
      </w:r>
      <w:r w:rsidRPr="00C5465F">
        <w:rPr>
          <w:rFonts w:asciiTheme="minorHAnsi" w:hAnsiTheme="minorHAnsi"/>
          <w:b/>
          <w:sz w:val="22"/>
          <w:szCs w:val="24"/>
        </w:rPr>
        <w:t xml:space="preserve">                                    </w:t>
      </w:r>
      <w:r w:rsidRPr="00C5465F">
        <w:rPr>
          <w:rFonts w:asciiTheme="minorHAnsi" w:hAnsiTheme="minorHAnsi"/>
          <w:b/>
          <w:color w:val="000000"/>
          <w:sz w:val="22"/>
          <w:szCs w:val="24"/>
        </w:rPr>
        <w:t xml:space="preserve">    </w:t>
      </w:r>
      <w:r w:rsidRPr="00C5465F">
        <w:rPr>
          <w:rFonts w:asciiTheme="minorHAnsi" w:hAnsiTheme="minorHAnsi"/>
          <w:b/>
          <w:sz w:val="22"/>
          <w:szCs w:val="24"/>
        </w:rPr>
        <w:t xml:space="preserve">         </w:t>
      </w:r>
    </w:p>
    <w:tbl>
      <w:tblPr>
        <w:tblW w:w="6495" w:type="dxa"/>
        <w:jc w:val="center"/>
        <w:tblInd w:w="55" w:type="dxa"/>
        <w:tblCellMar>
          <w:left w:w="70" w:type="dxa"/>
          <w:right w:w="70" w:type="dxa"/>
        </w:tblCellMar>
        <w:tblLook w:val="00A0"/>
      </w:tblPr>
      <w:tblGrid>
        <w:gridCol w:w="494"/>
        <w:gridCol w:w="3538"/>
        <w:gridCol w:w="1203"/>
        <w:gridCol w:w="1260"/>
      </w:tblGrid>
      <w:tr w:rsidR="007815F8" w:rsidRPr="007815F8" w:rsidTr="00375992">
        <w:trPr>
          <w:trHeight w:val="285"/>
          <w:jc w:val="center"/>
        </w:trPr>
        <w:tc>
          <w:tcPr>
            <w:tcW w:w="494" w:type="dxa"/>
            <w:tcBorders>
              <w:top w:val="single" w:sz="4" w:space="0" w:color="auto"/>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Lp.</w:t>
            </w:r>
          </w:p>
        </w:tc>
        <w:tc>
          <w:tcPr>
            <w:tcW w:w="3538" w:type="dxa"/>
            <w:tcBorders>
              <w:top w:val="single" w:sz="4" w:space="0" w:color="auto"/>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Wyszczególnienie</w:t>
            </w:r>
          </w:p>
        </w:tc>
        <w:tc>
          <w:tcPr>
            <w:tcW w:w="1203" w:type="dxa"/>
            <w:tcBorders>
              <w:top w:val="single" w:sz="4" w:space="0" w:color="auto"/>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Plan</w:t>
            </w:r>
          </w:p>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 zł)</w:t>
            </w:r>
          </w:p>
        </w:tc>
        <w:tc>
          <w:tcPr>
            <w:tcW w:w="1260" w:type="dxa"/>
            <w:tcBorders>
              <w:top w:val="single" w:sz="4" w:space="0" w:color="auto"/>
              <w:left w:val="nil"/>
              <w:bottom w:val="single" w:sz="4" w:space="0" w:color="auto"/>
              <w:right w:val="single" w:sz="4" w:space="0" w:color="auto"/>
            </w:tcBorders>
          </w:tcPr>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 xml:space="preserve">Kwota </w:t>
            </w:r>
          </w:p>
          <w:p w:rsidR="007815F8" w:rsidRPr="007815F8" w:rsidRDefault="007815F8" w:rsidP="007815F8">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 zł)</w:t>
            </w:r>
          </w:p>
        </w:tc>
      </w:tr>
      <w:tr w:rsidR="007815F8" w:rsidRPr="007815F8" w:rsidTr="00375992">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color w:val="000000"/>
                <w:sz w:val="20"/>
                <w:szCs w:val="24"/>
              </w:rPr>
            </w:pPr>
            <w:r w:rsidRPr="007815F8">
              <w:rPr>
                <w:rFonts w:asciiTheme="minorHAnsi" w:hAnsiTheme="minorHAnsi"/>
                <w:color w:val="000000"/>
                <w:sz w:val="20"/>
                <w:szCs w:val="24"/>
              </w:rPr>
              <w:t>1.</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color w:val="000000"/>
                <w:sz w:val="20"/>
                <w:szCs w:val="24"/>
              </w:rPr>
            </w:pPr>
            <w:r w:rsidRPr="007815F8">
              <w:rPr>
                <w:rFonts w:asciiTheme="minorHAnsi" w:hAnsiTheme="minorHAnsi"/>
                <w:color w:val="000000"/>
                <w:sz w:val="20"/>
                <w:szCs w:val="24"/>
              </w:rPr>
              <w:t>§ 0920 - wpływy z tytułu odsetek bank</w:t>
            </w:r>
            <w:r w:rsidRPr="007815F8">
              <w:rPr>
                <w:rFonts w:asciiTheme="minorHAnsi" w:hAnsiTheme="minorHAnsi"/>
                <w:color w:val="000000"/>
                <w:sz w:val="20"/>
                <w:szCs w:val="24"/>
              </w:rPr>
              <w:t>o</w:t>
            </w:r>
            <w:r w:rsidRPr="007815F8">
              <w:rPr>
                <w:rFonts w:asciiTheme="minorHAnsi" w:hAnsiTheme="minorHAnsi"/>
                <w:color w:val="000000"/>
                <w:sz w:val="20"/>
                <w:szCs w:val="24"/>
              </w:rPr>
              <w:t>wych</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color w:val="000000"/>
                <w:sz w:val="20"/>
                <w:szCs w:val="24"/>
              </w:rPr>
            </w:pPr>
            <w:r w:rsidRPr="007815F8">
              <w:rPr>
                <w:rFonts w:asciiTheme="minorHAnsi" w:hAnsiTheme="minorHAnsi"/>
                <w:color w:val="000000"/>
                <w:sz w:val="20"/>
                <w:szCs w:val="24"/>
              </w:rPr>
              <w:t>0,00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color w:val="000000"/>
                <w:sz w:val="20"/>
                <w:szCs w:val="24"/>
              </w:rPr>
            </w:pPr>
            <w:r w:rsidRPr="007815F8">
              <w:rPr>
                <w:rFonts w:asciiTheme="minorHAnsi" w:hAnsiTheme="minorHAnsi"/>
                <w:color w:val="000000"/>
                <w:sz w:val="20"/>
                <w:szCs w:val="24"/>
              </w:rPr>
              <w:t>77,12</w:t>
            </w:r>
          </w:p>
        </w:tc>
      </w:tr>
      <w:tr w:rsidR="007815F8" w:rsidRPr="007815F8" w:rsidTr="00375992">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color w:val="000000"/>
                <w:sz w:val="20"/>
                <w:szCs w:val="24"/>
              </w:rPr>
            </w:pPr>
            <w:r w:rsidRPr="007815F8">
              <w:rPr>
                <w:rFonts w:asciiTheme="minorHAnsi" w:hAnsiTheme="minorHAnsi"/>
                <w:color w:val="000000"/>
                <w:sz w:val="20"/>
                <w:szCs w:val="24"/>
              </w:rPr>
              <w:t>2</w:t>
            </w: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color w:val="000000"/>
                <w:sz w:val="20"/>
                <w:szCs w:val="24"/>
              </w:rPr>
            </w:pPr>
            <w:r w:rsidRPr="007815F8">
              <w:rPr>
                <w:rFonts w:asciiTheme="minorHAnsi" w:hAnsiTheme="minorHAnsi"/>
                <w:color w:val="000000"/>
                <w:sz w:val="20"/>
                <w:szCs w:val="24"/>
              </w:rPr>
              <w:t>§ 0970 – zwroty z tytułu nienależnie p</w:t>
            </w:r>
            <w:r w:rsidRPr="007815F8">
              <w:rPr>
                <w:rFonts w:asciiTheme="minorHAnsi" w:hAnsiTheme="minorHAnsi"/>
                <w:color w:val="000000"/>
                <w:sz w:val="20"/>
                <w:szCs w:val="24"/>
              </w:rPr>
              <w:t>o</w:t>
            </w:r>
            <w:r w:rsidRPr="007815F8">
              <w:rPr>
                <w:rFonts w:asciiTheme="minorHAnsi" w:hAnsiTheme="minorHAnsi"/>
                <w:color w:val="000000"/>
                <w:sz w:val="20"/>
                <w:szCs w:val="24"/>
              </w:rPr>
              <w:t>branych świadczeń z lat ubiegłych</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color w:val="000000"/>
                <w:sz w:val="20"/>
                <w:szCs w:val="24"/>
              </w:rPr>
            </w:pPr>
            <w:r w:rsidRPr="007815F8">
              <w:rPr>
                <w:rFonts w:asciiTheme="minorHAnsi" w:hAnsiTheme="minorHAnsi"/>
                <w:color w:val="000000"/>
                <w:sz w:val="20"/>
                <w:szCs w:val="24"/>
              </w:rPr>
              <w:t>4 529,00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color w:val="000000"/>
                <w:sz w:val="20"/>
                <w:szCs w:val="24"/>
              </w:rPr>
            </w:pPr>
            <w:r w:rsidRPr="007815F8">
              <w:rPr>
                <w:rFonts w:asciiTheme="minorHAnsi" w:hAnsiTheme="minorHAnsi"/>
                <w:color w:val="000000"/>
                <w:sz w:val="20"/>
                <w:szCs w:val="24"/>
              </w:rPr>
              <w:t>976,87</w:t>
            </w:r>
          </w:p>
        </w:tc>
      </w:tr>
      <w:tr w:rsidR="007815F8" w:rsidRPr="007815F8" w:rsidTr="00375992">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center"/>
              <w:textAlignment w:val="auto"/>
              <w:rPr>
                <w:rFonts w:asciiTheme="minorHAnsi" w:hAnsiTheme="minorHAnsi"/>
                <w:color w:val="000000"/>
                <w:sz w:val="20"/>
                <w:szCs w:val="24"/>
              </w:rPr>
            </w:pPr>
          </w:p>
        </w:tc>
        <w:tc>
          <w:tcPr>
            <w:tcW w:w="3538"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left"/>
              <w:textAlignment w:val="auto"/>
              <w:rPr>
                <w:rFonts w:asciiTheme="minorHAnsi" w:hAnsiTheme="minorHAnsi"/>
                <w:b/>
                <w:color w:val="000000"/>
                <w:sz w:val="20"/>
                <w:szCs w:val="24"/>
              </w:rPr>
            </w:pPr>
            <w:r w:rsidRPr="007815F8">
              <w:rPr>
                <w:rFonts w:asciiTheme="minorHAnsi" w:hAnsiTheme="minorHAnsi"/>
                <w:b/>
                <w:color w:val="000000"/>
                <w:sz w:val="20"/>
                <w:szCs w:val="24"/>
              </w:rPr>
              <w:t xml:space="preserve">             Razem</w:t>
            </w:r>
          </w:p>
        </w:tc>
        <w:tc>
          <w:tcPr>
            <w:tcW w:w="1203" w:type="dxa"/>
            <w:tcBorders>
              <w:top w:val="nil"/>
              <w:left w:val="nil"/>
              <w:bottom w:val="single" w:sz="4" w:space="0" w:color="auto"/>
              <w:right w:val="single" w:sz="4" w:space="0" w:color="auto"/>
            </w:tcBorders>
            <w:noWrap/>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b/>
                <w:color w:val="000000"/>
                <w:sz w:val="20"/>
                <w:szCs w:val="24"/>
              </w:rPr>
            </w:pPr>
            <w:r w:rsidRPr="007815F8">
              <w:rPr>
                <w:rFonts w:asciiTheme="minorHAnsi" w:hAnsiTheme="minorHAnsi"/>
                <w:b/>
                <w:color w:val="000000"/>
                <w:sz w:val="20"/>
                <w:szCs w:val="24"/>
              </w:rPr>
              <w:t>4 529,00</w:t>
            </w:r>
          </w:p>
        </w:tc>
        <w:tc>
          <w:tcPr>
            <w:tcW w:w="1260" w:type="dxa"/>
            <w:tcBorders>
              <w:top w:val="nil"/>
              <w:left w:val="nil"/>
              <w:bottom w:val="single" w:sz="4" w:space="0" w:color="auto"/>
              <w:right w:val="single" w:sz="4" w:space="0" w:color="auto"/>
            </w:tcBorders>
            <w:vAlign w:val="center"/>
          </w:tcPr>
          <w:p w:rsidR="007815F8" w:rsidRPr="007815F8" w:rsidRDefault="007815F8" w:rsidP="007815F8">
            <w:pPr>
              <w:overflowPunct/>
              <w:autoSpaceDE/>
              <w:autoSpaceDN/>
              <w:adjustRightInd/>
              <w:spacing w:line="240" w:lineRule="auto"/>
              <w:jc w:val="right"/>
              <w:textAlignment w:val="auto"/>
              <w:rPr>
                <w:rFonts w:asciiTheme="minorHAnsi" w:hAnsiTheme="minorHAnsi"/>
                <w:b/>
                <w:color w:val="000000"/>
                <w:sz w:val="20"/>
                <w:szCs w:val="24"/>
              </w:rPr>
            </w:pPr>
            <w:r w:rsidRPr="007815F8">
              <w:rPr>
                <w:rFonts w:asciiTheme="minorHAnsi" w:hAnsiTheme="minorHAnsi"/>
                <w:b/>
                <w:sz w:val="20"/>
                <w:szCs w:val="24"/>
              </w:rPr>
              <w:t>1 053,99</w:t>
            </w:r>
          </w:p>
        </w:tc>
      </w:tr>
    </w:tbl>
    <w:p w:rsidR="007815F8" w:rsidRPr="007815F8" w:rsidRDefault="007815F8" w:rsidP="007815F8">
      <w:pPr>
        <w:overflowPunct/>
        <w:autoSpaceDE/>
        <w:autoSpaceDN/>
        <w:adjustRightInd/>
        <w:spacing w:line="240" w:lineRule="auto"/>
        <w:ind w:right="-284"/>
        <w:jc w:val="left"/>
        <w:textAlignment w:val="auto"/>
        <w:rPr>
          <w:rFonts w:asciiTheme="minorHAnsi" w:hAnsiTheme="minorHAnsi"/>
          <w:color w:val="000000"/>
          <w:szCs w:val="24"/>
        </w:rPr>
      </w:pPr>
    </w:p>
    <w:p w:rsidR="007815F8" w:rsidRPr="007815F8" w:rsidRDefault="007815F8" w:rsidP="00D80676">
      <w:pPr>
        <w:numPr>
          <w:ilvl w:val="0"/>
          <w:numId w:val="38"/>
        </w:numPr>
        <w:overflowPunct/>
        <w:autoSpaceDE/>
        <w:autoSpaceDN/>
        <w:adjustRightInd/>
        <w:spacing w:line="276" w:lineRule="auto"/>
        <w:ind w:left="351" w:right="-284" w:hanging="357"/>
        <w:jc w:val="left"/>
        <w:textAlignment w:val="auto"/>
        <w:rPr>
          <w:rFonts w:asciiTheme="minorHAnsi" w:hAnsiTheme="minorHAnsi"/>
          <w:i/>
          <w:color w:val="000000"/>
          <w:szCs w:val="24"/>
        </w:rPr>
      </w:pPr>
      <w:r w:rsidRPr="007815F8">
        <w:rPr>
          <w:rFonts w:asciiTheme="minorHAnsi" w:hAnsiTheme="minorHAnsi"/>
          <w:i/>
          <w:color w:val="000000"/>
          <w:szCs w:val="24"/>
        </w:rPr>
        <w:t xml:space="preserve">§ 0920 - wpłaty z tytułu odsetek bankowych,                                                                  </w:t>
      </w:r>
    </w:p>
    <w:p w:rsidR="007815F8" w:rsidRPr="007815F8" w:rsidRDefault="007815F8" w:rsidP="00D80676">
      <w:pPr>
        <w:numPr>
          <w:ilvl w:val="0"/>
          <w:numId w:val="38"/>
        </w:numPr>
        <w:overflowPunct/>
        <w:autoSpaceDE/>
        <w:autoSpaceDN/>
        <w:adjustRightInd/>
        <w:spacing w:line="276" w:lineRule="auto"/>
        <w:ind w:left="351" w:right="-284" w:hanging="357"/>
        <w:jc w:val="left"/>
        <w:textAlignment w:val="auto"/>
        <w:rPr>
          <w:rFonts w:asciiTheme="minorHAnsi" w:hAnsiTheme="minorHAnsi"/>
          <w:i/>
          <w:szCs w:val="24"/>
        </w:rPr>
      </w:pPr>
      <w:r w:rsidRPr="007815F8">
        <w:rPr>
          <w:rFonts w:asciiTheme="minorHAnsi" w:hAnsiTheme="minorHAnsi"/>
          <w:i/>
          <w:color w:val="000000"/>
          <w:szCs w:val="24"/>
        </w:rPr>
        <w:t xml:space="preserve">§ 0970 - zwroty z tytułu nienależnie pobranych świadczeń z lat ubiegłych.                 </w:t>
      </w:r>
    </w:p>
    <w:p w:rsidR="007815F8" w:rsidRPr="007815F8" w:rsidRDefault="007815F8" w:rsidP="00375992">
      <w:pPr>
        <w:overflowPunct/>
        <w:autoSpaceDE/>
        <w:autoSpaceDN/>
        <w:adjustRightInd/>
        <w:spacing w:line="276" w:lineRule="auto"/>
        <w:ind w:left="360" w:right="-284"/>
        <w:jc w:val="left"/>
        <w:textAlignment w:val="auto"/>
        <w:rPr>
          <w:rFonts w:asciiTheme="minorHAnsi" w:hAnsiTheme="minorHAnsi"/>
          <w:i/>
          <w:szCs w:val="24"/>
        </w:rPr>
      </w:pPr>
    </w:p>
    <w:p w:rsidR="007815F8" w:rsidRPr="007815F8" w:rsidRDefault="007815F8" w:rsidP="00375992">
      <w:pPr>
        <w:overflowPunct/>
        <w:autoSpaceDE/>
        <w:autoSpaceDN/>
        <w:adjustRightInd/>
        <w:spacing w:line="276" w:lineRule="auto"/>
        <w:ind w:right="-284"/>
        <w:textAlignment w:val="auto"/>
        <w:rPr>
          <w:rFonts w:asciiTheme="minorHAnsi" w:hAnsiTheme="minorHAnsi"/>
          <w:i/>
          <w:color w:val="000000"/>
          <w:szCs w:val="24"/>
        </w:rPr>
      </w:pPr>
      <w:r w:rsidRPr="007815F8">
        <w:rPr>
          <w:rFonts w:asciiTheme="minorHAnsi" w:hAnsiTheme="minorHAnsi"/>
          <w:i/>
          <w:szCs w:val="24"/>
        </w:rPr>
        <w:t xml:space="preserve">Na dzień 31  grudnia 2013 roku wystąpiły zaległe należności w kwocie </w:t>
      </w:r>
      <w:r w:rsidRPr="007815F8">
        <w:rPr>
          <w:rFonts w:asciiTheme="minorHAnsi" w:hAnsiTheme="minorHAnsi"/>
          <w:b/>
          <w:i/>
          <w:szCs w:val="24"/>
        </w:rPr>
        <w:t xml:space="preserve">3 551,69 zł </w:t>
      </w:r>
      <w:r w:rsidRPr="007815F8">
        <w:rPr>
          <w:rFonts w:asciiTheme="minorHAnsi" w:hAnsiTheme="minorHAnsi"/>
          <w:i/>
          <w:szCs w:val="24"/>
        </w:rPr>
        <w:t>z tytułu nienależnie pobranych świadczeń z lat ubiegłych.</w:t>
      </w:r>
    </w:p>
    <w:p w:rsidR="007815F8" w:rsidRDefault="007815F8" w:rsidP="007815F8">
      <w:pPr>
        <w:overflowPunct/>
        <w:autoSpaceDE/>
        <w:autoSpaceDN/>
        <w:adjustRightInd/>
        <w:spacing w:line="276" w:lineRule="auto"/>
        <w:ind w:left="720"/>
        <w:contextualSpacing/>
        <w:jc w:val="left"/>
        <w:textAlignment w:val="auto"/>
        <w:rPr>
          <w:rFonts w:asciiTheme="minorHAnsi" w:hAnsiTheme="minorHAnsi"/>
          <w:b/>
          <w:i/>
          <w:szCs w:val="24"/>
        </w:rPr>
      </w:pPr>
    </w:p>
    <w:p w:rsidR="003F331F" w:rsidRPr="00691CEF" w:rsidRDefault="003F331F" w:rsidP="00D80676">
      <w:pPr>
        <w:numPr>
          <w:ilvl w:val="0"/>
          <w:numId w:val="37"/>
        </w:numPr>
        <w:overflowPunct/>
        <w:autoSpaceDE/>
        <w:autoSpaceDN/>
        <w:adjustRightInd/>
        <w:spacing w:line="276" w:lineRule="auto"/>
        <w:contextualSpacing/>
        <w:jc w:val="left"/>
        <w:textAlignment w:val="auto"/>
        <w:rPr>
          <w:rFonts w:asciiTheme="minorHAnsi" w:hAnsiTheme="minorHAnsi"/>
          <w:b/>
          <w:i/>
          <w:szCs w:val="24"/>
        </w:rPr>
      </w:pPr>
      <w:r w:rsidRPr="00691CEF">
        <w:rPr>
          <w:rFonts w:asciiTheme="minorHAnsi" w:hAnsiTheme="minorHAnsi"/>
          <w:b/>
          <w:i/>
          <w:szCs w:val="24"/>
        </w:rPr>
        <w:t>ŚRODKI OTRZYMANE Z BUDŻETU PAŃSTWA</w:t>
      </w:r>
      <w:r w:rsidR="00997AFE" w:rsidRPr="00691CEF">
        <w:rPr>
          <w:rFonts w:asciiTheme="minorHAnsi" w:hAnsiTheme="minorHAnsi"/>
          <w:b/>
          <w:i/>
          <w:szCs w:val="24"/>
        </w:rPr>
        <w:tab/>
        <w:t>34 580 803,31 zł</w:t>
      </w:r>
    </w:p>
    <w:p w:rsidR="00630A9B" w:rsidRPr="003F331F" w:rsidRDefault="00630A9B" w:rsidP="00630A9B">
      <w:pPr>
        <w:keepNext/>
        <w:overflowPunct/>
        <w:autoSpaceDE/>
        <w:autoSpaceDN/>
        <w:adjustRightInd/>
        <w:spacing w:line="276" w:lineRule="auto"/>
        <w:ind w:left="360"/>
        <w:textAlignment w:val="auto"/>
        <w:outlineLvl w:val="0"/>
        <w:rPr>
          <w:rFonts w:asciiTheme="minorHAnsi" w:hAnsiTheme="minorHAnsi"/>
          <w:b/>
          <w:bCs/>
          <w:i/>
          <w:szCs w:val="24"/>
        </w:rPr>
      </w:pPr>
      <w:r w:rsidRPr="003F331F">
        <w:rPr>
          <w:rFonts w:asciiTheme="minorHAnsi" w:hAnsiTheme="minorHAnsi"/>
          <w:b/>
          <w:bCs/>
          <w:i/>
          <w:szCs w:val="24"/>
        </w:rPr>
        <w:t xml:space="preserve">  </w:t>
      </w:r>
    </w:p>
    <w:p w:rsidR="00630A9B" w:rsidRPr="00375992" w:rsidRDefault="00630A9B" w:rsidP="00030EBC">
      <w:pPr>
        <w:keepNext/>
        <w:overflowPunct/>
        <w:autoSpaceDE/>
        <w:autoSpaceDN/>
        <w:adjustRightInd/>
        <w:spacing w:line="276" w:lineRule="auto"/>
        <w:textAlignment w:val="auto"/>
        <w:outlineLvl w:val="0"/>
        <w:rPr>
          <w:rFonts w:asciiTheme="minorHAnsi" w:hAnsiTheme="minorHAnsi"/>
          <w:b/>
          <w:bCs/>
        </w:rPr>
      </w:pPr>
      <w:bookmarkStart w:id="301" w:name="_Toc381180375"/>
      <w:bookmarkStart w:id="302" w:name="_Toc381180698"/>
      <w:bookmarkStart w:id="303" w:name="_Toc381182277"/>
      <w:bookmarkStart w:id="304" w:name="_Toc381254005"/>
      <w:bookmarkStart w:id="305" w:name="_Toc381254342"/>
      <w:bookmarkStart w:id="306" w:name="_Toc381260658"/>
      <w:r w:rsidRPr="00375992">
        <w:rPr>
          <w:rFonts w:asciiTheme="minorHAnsi" w:hAnsiTheme="minorHAnsi"/>
          <w:b/>
          <w:bCs/>
        </w:rPr>
        <w:t>Rozdział 75411</w:t>
      </w:r>
      <w:bookmarkEnd w:id="301"/>
      <w:bookmarkEnd w:id="302"/>
      <w:bookmarkEnd w:id="303"/>
      <w:bookmarkEnd w:id="304"/>
      <w:bookmarkEnd w:id="305"/>
      <w:bookmarkEnd w:id="306"/>
      <w:r w:rsidRPr="00375992">
        <w:rPr>
          <w:rFonts w:asciiTheme="minorHAnsi" w:hAnsiTheme="minorHAnsi"/>
          <w:b/>
          <w:bCs/>
        </w:rPr>
        <w:t xml:space="preserve"> </w:t>
      </w:r>
    </w:p>
    <w:p w:rsidR="00375992" w:rsidRPr="00375992" w:rsidRDefault="00375992" w:rsidP="00375992">
      <w:pPr>
        <w:overflowPunct/>
        <w:autoSpaceDE/>
        <w:autoSpaceDN/>
        <w:adjustRightInd/>
        <w:spacing w:line="240" w:lineRule="auto"/>
        <w:textAlignment w:val="auto"/>
        <w:rPr>
          <w:rFonts w:asciiTheme="minorHAnsi" w:hAnsiTheme="minorHAnsi"/>
          <w:i/>
          <w:szCs w:val="24"/>
        </w:rPr>
      </w:pPr>
      <w:r w:rsidRPr="00375992">
        <w:rPr>
          <w:rFonts w:asciiTheme="minorHAnsi" w:hAnsiTheme="minorHAnsi"/>
          <w:i/>
          <w:szCs w:val="24"/>
        </w:rPr>
        <w:t>1</w:t>
      </w:r>
      <w:r>
        <w:rPr>
          <w:rFonts w:asciiTheme="minorHAnsi" w:hAnsiTheme="minorHAnsi"/>
          <w:i/>
          <w:szCs w:val="24"/>
        </w:rPr>
        <w:t>/ WYDATKI PŁACOWE</w:t>
      </w:r>
      <w:r>
        <w:rPr>
          <w:rFonts w:asciiTheme="minorHAnsi" w:hAnsiTheme="minorHAnsi"/>
          <w:i/>
          <w:szCs w:val="24"/>
        </w:rPr>
        <w:tab/>
      </w:r>
      <w:r>
        <w:rPr>
          <w:rFonts w:asciiTheme="minorHAnsi" w:hAnsiTheme="minorHAnsi"/>
          <w:i/>
          <w:szCs w:val="24"/>
        </w:rPr>
        <w:tab/>
      </w:r>
      <w:r>
        <w:rPr>
          <w:rFonts w:asciiTheme="minorHAnsi" w:hAnsiTheme="minorHAnsi"/>
          <w:i/>
          <w:szCs w:val="24"/>
        </w:rPr>
        <w:tab/>
      </w:r>
      <w:r>
        <w:rPr>
          <w:rFonts w:asciiTheme="minorHAnsi" w:hAnsiTheme="minorHAnsi"/>
          <w:i/>
          <w:szCs w:val="24"/>
        </w:rPr>
        <w:tab/>
      </w:r>
      <w:r>
        <w:rPr>
          <w:rFonts w:asciiTheme="minorHAnsi" w:hAnsiTheme="minorHAnsi"/>
          <w:i/>
          <w:szCs w:val="24"/>
        </w:rPr>
        <w:tab/>
        <w:t xml:space="preserve">- </w:t>
      </w:r>
      <w:r w:rsidRPr="00375992">
        <w:rPr>
          <w:rFonts w:asciiTheme="minorHAnsi" w:hAnsiTheme="minorHAnsi"/>
          <w:i/>
          <w:szCs w:val="24"/>
        </w:rPr>
        <w:t>28 292 969,16 zł –  82,06 %</w:t>
      </w:r>
    </w:p>
    <w:p w:rsidR="00375992" w:rsidRPr="00375992" w:rsidRDefault="00375992" w:rsidP="00375992">
      <w:pPr>
        <w:overflowPunct/>
        <w:autoSpaceDE/>
        <w:autoSpaceDN/>
        <w:adjustRightInd/>
        <w:spacing w:line="240" w:lineRule="auto"/>
        <w:textAlignment w:val="auto"/>
        <w:rPr>
          <w:rFonts w:asciiTheme="minorHAnsi" w:hAnsiTheme="minorHAnsi"/>
          <w:i/>
          <w:szCs w:val="24"/>
        </w:rPr>
      </w:pPr>
      <w:r w:rsidRPr="00375992">
        <w:rPr>
          <w:rFonts w:asciiTheme="minorHAnsi" w:hAnsiTheme="minorHAnsi"/>
          <w:i/>
          <w:szCs w:val="24"/>
        </w:rPr>
        <w:t>2/ ŚWIADCZE</w:t>
      </w:r>
      <w:r>
        <w:rPr>
          <w:rFonts w:asciiTheme="minorHAnsi" w:hAnsiTheme="minorHAnsi"/>
          <w:i/>
          <w:szCs w:val="24"/>
        </w:rPr>
        <w:t>NIA NIEZALICZONE DO WYNAGRODZEŃ</w:t>
      </w:r>
      <w:r>
        <w:rPr>
          <w:rFonts w:asciiTheme="minorHAnsi" w:hAnsiTheme="minorHAnsi"/>
          <w:i/>
          <w:szCs w:val="24"/>
        </w:rPr>
        <w:tab/>
        <w:t xml:space="preserve">- </w:t>
      </w:r>
      <w:r w:rsidRPr="00375992">
        <w:rPr>
          <w:rFonts w:asciiTheme="minorHAnsi" w:hAnsiTheme="minorHAnsi"/>
          <w:i/>
          <w:szCs w:val="24"/>
        </w:rPr>
        <w:t xml:space="preserve">2 377 819,52 zł –     6,90 % </w:t>
      </w:r>
    </w:p>
    <w:p w:rsidR="00375992" w:rsidRPr="00375992" w:rsidRDefault="00375992" w:rsidP="00375992">
      <w:pPr>
        <w:overflowPunct/>
        <w:autoSpaceDE/>
        <w:autoSpaceDN/>
        <w:adjustRightInd/>
        <w:spacing w:line="240" w:lineRule="auto"/>
        <w:textAlignment w:val="auto"/>
        <w:rPr>
          <w:rFonts w:asciiTheme="minorHAnsi" w:hAnsiTheme="minorHAnsi"/>
          <w:i/>
          <w:szCs w:val="24"/>
        </w:rPr>
      </w:pPr>
      <w:r w:rsidRPr="00375992">
        <w:rPr>
          <w:rFonts w:asciiTheme="minorHAnsi" w:hAnsiTheme="minorHAnsi"/>
          <w:i/>
          <w:szCs w:val="24"/>
        </w:rPr>
        <w:t>3/ WYDATKI BIEŻ</w:t>
      </w:r>
      <w:r>
        <w:rPr>
          <w:rFonts w:asciiTheme="minorHAnsi" w:hAnsiTheme="minorHAnsi"/>
          <w:i/>
          <w:szCs w:val="24"/>
        </w:rPr>
        <w:t>ĄCE</w:t>
      </w:r>
      <w:r>
        <w:rPr>
          <w:rFonts w:asciiTheme="minorHAnsi" w:hAnsiTheme="minorHAnsi"/>
          <w:i/>
          <w:szCs w:val="24"/>
        </w:rPr>
        <w:tab/>
      </w:r>
      <w:r>
        <w:rPr>
          <w:rFonts w:asciiTheme="minorHAnsi" w:hAnsiTheme="minorHAnsi"/>
          <w:i/>
          <w:szCs w:val="24"/>
        </w:rPr>
        <w:tab/>
      </w:r>
      <w:r>
        <w:rPr>
          <w:rFonts w:asciiTheme="minorHAnsi" w:hAnsiTheme="minorHAnsi"/>
          <w:i/>
          <w:szCs w:val="24"/>
        </w:rPr>
        <w:tab/>
      </w:r>
      <w:r>
        <w:rPr>
          <w:rFonts w:asciiTheme="minorHAnsi" w:hAnsiTheme="minorHAnsi"/>
          <w:i/>
          <w:szCs w:val="24"/>
        </w:rPr>
        <w:tab/>
      </w:r>
      <w:r>
        <w:rPr>
          <w:rFonts w:asciiTheme="minorHAnsi" w:hAnsiTheme="minorHAnsi"/>
          <w:i/>
          <w:szCs w:val="24"/>
        </w:rPr>
        <w:tab/>
      </w:r>
      <w:r>
        <w:rPr>
          <w:rFonts w:asciiTheme="minorHAnsi" w:hAnsiTheme="minorHAnsi"/>
          <w:i/>
          <w:szCs w:val="24"/>
        </w:rPr>
        <w:tab/>
        <w:t xml:space="preserve">- </w:t>
      </w:r>
      <w:r w:rsidRPr="00375992">
        <w:rPr>
          <w:rFonts w:asciiTheme="minorHAnsi" w:hAnsiTheme="minorHAnsi"/>
          <w:i/>
          <w:szCs w:val="24"/>
        </w:rPr>
        <w:t>3 806 423,23 zł –   11,04 %</w:t>
      </w:r>
    </w:p>
    <w:p w:rsidR="00375992" w:rsidRPr="00375992" w:rsidRDefault="00375992" w:rsidP="00375992">
      <w:pPr>
        <w:overflowPunct/>
        <w:autoSpaceDE/>
        <w:autoSpaceDN/>
        <w:adjustRightInd/>
        <w:spacing w:line="240" w:lineRule="auto"/>
        <w:textAlignment w:val="auto"/>
        <w:rPr>
          <w:rFonts w:asciiTheme="minorHAnsi" w:hAnsiTheme="minorHAnsi"/>
          <w:i/>
          <w:szCs w:val="24"/>
        </w:rPr>
      </w:pPr>
      <w:r w:rsidRPr="00375992">
        <w:rPr>
          <w:rFonts w:asciiTheme="minorHAnsi" w:hAnsiTheme="minorHAnsi"/>
          <w:i/>
          <w:szCs w:val="24"/>
        </w:rPr>
        <w:t>--------------------------------------------------------------------------------------------------------------</w:t>
      </w:r>
    </w:p>
    <w:p w:rsidR="00375992" w:rsidRPr="00375992" w:rsidRDefault="00375992" w:rsidP="00375992">
      <w:pPr>
        <w:overflowPunct/>
        <w:autoSpaceDE/>
        <w:autoSpaceDN/>
        <w:adjustRightInd/>
        <w:spacing w:line="240" w:lineRule="auto"/>
        <w:textAlignment w:val="auto"/>
        <w:rPr>
          <w:rFonts w:asciiTheme="minorHAnsi" w:hAnsiTheme="minorHAnsi"/>
          <w:b/>
          <w:i/>
          <w:szCs w:val="24"/>
        </w:rPr>
      </w:pPr>
      <w:r w:rsidRPr="00375992">
        <w:rPr>
          <w:rFonts w:asciiTheme="minorHAnsi" w:hAnsiTheme="minorHAnsi"/>
          <w:b/>
          <w:i/>
          <w:szCs w:val="24"/>
        </w:rPr>
        <w:t xml:space="preserve">                        RAZEM                                                                -  34 477 211,91 zł</w:t>
      </w:r>
    </w:p>
    <w:p w:rsidR="00630A9B" w:rsidRPr="003F331F" w:rsidRDefault="00630A9B" w:rsidP="00630A9B">
      <w:pPr>
        <w:overflowPunct/>
        <w:autoSpaceDE/>
        <w:autoSpaceDN/>
        <w:adjustRightInd/>
        <w:spacing w:line="240" w:lineRule="auto"/>
        <w:ind w:left="360"/>
        <w:textAlignment w:val="auto"/>
        <w:rPr>
          <w:b/>
          <w:i/>
          <w:sz w:val="28"/>
        </w:rPr>
      </w:pPr>
    </w:p>
    <w:p w:rsidR="00630A9B" w:rsidRPr="003F331F" w:rsidRDefault="00630A9B" w:rsidP="009213B9">
      <w:pPr>
        <w:overflowPunct/>
        <w:autoSpaceDE/>
        <w:autoSpaceDN/>
        <w:adjustRightInd/>
        <w:spacing w:line="276" w:lineRule="auto"/>
        <w:textAlignment w:val="auto"/>
        <w:rPr>
          <w:rFonts w:asciiTheme="minorHAnsi" w:hAnsiTheme="minorHAnsi"/>
          <w:b/>
          <w:i/>
          <w:szCs w:val="24"/>
          <w:u w:val="single"/>
        </w:rPr>
      </w:pPr>
      <w:r w:rsidRPr="003F331F">
        <w:rPr>
          <w:rFonts w:asciiTheme="minorHAnsi" w:hAnsiTheme="minorHAnsi"/>
          <w:b/>
          <w:i/>
          <w:szCs w:val="24"/>
          <w:u w:val="single"/>
        </w:rPr>
        <w:t>Na wydatki bieżące składają się :</w:t>
      </w:r>
    </w:p>
    <w:p w:rsidR="00030EBC" w:rsidRDefault="00375992" w:rsidP="00D80676">
      <w:pPr>
        <w:numPr>
          <w:ilvl w:val="0"/>
          <w:numId w:val="35"/>
        </w:numPr>
        <w:overflowPunct/>
        <w:autoSpaceDE/>
        <w:autoSpaceDN/>
        <w:adjustRightInd/>
        <w:spacing w:line="276" w:lineRule="auto"/>
        <w:ind w:left="1154" w:hanging="794"/>
        <w:jc w:val="left"/>
        <w:textAlignment w:val="auto"/>
        <w:rPr>
          <w:rFonts w:asciiTheme="minorHAnsi" w:hAnsiTheme="minorHAnsi"/>
          <w:i/>
          <w:szCs w:val="24"/>
        </w:rPr>
      </w:pPr>
      <w:r w:rsidRPr="00375992">
        <w:rPr>
          <w:rFonts w:asciiTheme="minorHAnsi" w:hAnsiTheme="minorHAnsi"/>
          <w:i/>
          <w:szCs w:val="24"/>
        </w:rPr>
        <w:t>Zakupy materiałów i wyposażenia – 1 353 296,70 zł w tym :</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pędne i smary,</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umundurowanie, odzież ochronna, wyposażenie specjalne,</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łączności,</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transportu,</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uzbrojenia i techniki specjalnej,</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do konserwacji i remontów nieruchomości,</w:t>
      </w:r>
    </w:p>
    <w:p w:rsidR="00030EBC" w:rsidRPr="00030EBC" w:rsidRDefault="00030EBC" w:rsidP="00D80676">
      <w:pPr>
        <w:pStyle w:val="Akapitzlist"/>
        <w:numPr>
          <w:ilvl w:val="1"/>
          <w:numId w:val="66"/>
        </w:numPr>
        <w:rPr>
          <w:rFonts w:asciiTheme="minorHAnsi" w:hAnsiTheme="minorHAnsi"/>
          <w:i/>
          <w:sz w:val="24"/>
          <w:szCs w:val="24"/>
        </w:rPr>
      </w:pPr>
      <w:r w:rsidRPr="00030EBC">
        <w:rPr>
          <w:rFonts w:asciiTheme="minorHAnsi" w:hAnsiTheme="minorHAnsi"/>
          <w:i/>
          <w:sz w:val="24"/>
          <w:szCs w:val="24"/>
        </w:rPr>
        <w:t>materiały przeciwpożarowe.</w:t>
      </w:r>
    </w:p>
    <w:p w:rsidR="00030EBC" w:rsidRDefault="00375992" w:rsidP="00D80676">
      <w:pPr>
        <w:numPr>
          <w:ilvl w:val="0"/>
          <w:numId w:val="35"/>
        </w:numPr>
        <w:overflowPunct/>
        <w:autoSpaceDE/>
        <w:autoSpaceDN/>
        <w:adjustRightInd/>
        <w:spacing w:line="276" w:lineRule="auto"/>
        <w:ind w:left="1154" w:hanging="794"/>
        <w:jc w:val="left"/>
        <w:textAlignment w:val="auto"/>
        <w:rPr>
          <w:rFonts w:asciiTheme="minorHAnsi" w:hAnsiTheme="minorHAnsi"/>
          <w:i/>
          <w:szCs w:val="24"/>
        </w:rPr>
      </w:pPr>
      <w:r w:rsidRPr="00375992">
        <w:rPr>
          <w:rFonts w:asciiTheme="minorHAnsi" w:hAnsiTheme="minorHAnsi"/>
          <w:i/>
          <w:szCs w:val="24"/>
        </w:rPr>
        <w:t>Usługi remontowe – 407 359,80 zł w tym :</w:t>
      </w:r>
    </w:p>
    <w:p w:rsidR="00030EBC" w:rsidRDefault="00375992" w:rsidP="00D80676">
      <w:pPr>
        <w:numPr>
          <w:ilvl w:val="1"/>
          <w:numId w:val="67"/>
        </w:numPr>
        <w:overflowPunct/>
        <w:autoSpaceDE/>
        <w:autoSpaceDN/>
        <w:adjustRightInd/>
        <w:spacing w:line="276" w:lineRule="auto"/>
        <w:jc w:val="left"/>
        <w:textAlignment w:val="auto"/>
        <w:rPr>
          <w:rFonts w:asciiTheme="minorHAnsi" w:hAnsiTheme="minorHAnsi"/>
          <w:i/>
          <w:szCs w:val="24"/>
        </w:rPr>
      </w:pPr>
      <w:r w:rsidRPr="00030EBC">
        <w:rPr>
          <w:rFonts w:asciiTheme="minorHAnsi" w:hAnsiTheme="minorHAnsi"/>
          <w:i/>
          <w:szCs w:val="24"/>
        </w:rPr>
        <w:t>remont i naprawa samochodów ratowniczo-gaśniczych,</w:t>
      </w:r>
    </w:p>
    <w:p w:rsidR="00030EBC" w:rsidRDefault="00375992" w:rsidP="00D80676">
      <w:pPr>
        <w:numPr>
          <w:ilvl w:val="1"/>
          <w:numId w:val="67"/>
        </w:numPr>
        <w:overflowPunct/>
        <w:autoSpaceDE/>
        <w:autoSpaceDN/>
        <w:adjustRightInd/>
        <w:spacing w:line="276" w:lineRule="auto"/>
        <w:jc w:val="left"/>
        <w:textAlignment w:val="auto"/>
        <w:rPr>
          <w:rFonts w:asciiTheme="minorHAnsi" w:hAnsiTheme="minorHAnsi"/>
          <w:i/>
          <w:szCs w:val="24"/>
        </w:rPr>
      </w:pPr>
      <w:r w:rsidRPr="00030EBC">
        <w:rPr>
          <w:rFonts w:asciiTheme="minorHAnsi" w:hAnsiTheme="minorHAnsi"/>
          <w:i/>
          <w:szCs w:val="24"/>
        </w:rPr>
        <w:t xml:space="preserve"> remont i naprawa specjalistycznego sprzętu ratowniczo-gaśniczego,</w:t>
      </w:r>
    </w:p>
    <w:p w:rsidR="00030EBC" w:rsidRDefault="00375992" w:rsidP="00D80676">
      <w:pPr>
        <w:numPr>
          <w:ilvl w:val="1"/>
          <w:numId w:val="67"/>
        </w:numPr>
        <w:overflowPunct/>
        <w:autoSpaceDE/>
        <w:autoSpaceDN/>
        <w:adjustRightInd/>
        <w:spacing w:line="276" w:lineRule="auto"/>
        <w:jc w:val="left"/>
        <w:textAlignment w:val="auto"/>
        <w:rPr>
          <w:rFonts w:asciiTheme="minorHAnsi" w:hAnsiTheme="minorHAnsi"/>
          <w:i/>
          <w:szCs w:val="24"/>
        </w:rPr>
      </w:pPr>
      <w:r w:rsidRPr="00030EBC">
        <w:rPr>
          <w:rFonts w:asciiTheme="minorHAnsi" w:hAnsiTheme="minorHAnsi"/>
          <w:i/>
          <w:szCs w:val="24"/>
        </w:rPr>
        <w:t>remont i naprawa pomieszczeń i budynków,</w:t>
      </w:r>
    </w:p>
    <w:p w:rsidR="00375992" w:rsidRPr="00030EBC" w:rsidRDefault="00375992" w:rsidP="00D80676">
      <w:pPr>
        <w:numPr>
          <w:ilvl w:val="1"/>
          <w:numId w:val="67"/>
        </w:numPr>
        <w:overflowPunct/>
        <w:autoSpaceDE/>
        <w:autoSpaceDN/>
        <w:adjustRightInd/>
        <w:spacing w:line="276" w:lineRule="auto"/>
        <w:jc w:val="left"/>
        <w:textAlignment w:val="auto"/>
        <w:rPr>
          <w:rFonts w:asciiTheme="minorHAnsi" w:hAnsiTheme="minorHAnsi"/>
          <w:i/>
          <w:szCs w:val="24"/>
        </w:rPr>
      </w:pPr>
      <w:r w:rsidRPr="00030EBC">
        <w:rPr>
          <w:rFonts w:asciiTheme="minorHAnsi" w:hAnsiTheme="minorHAnsi"/>
          <w:i/>
          <w:szCs w:val="24"/>
        </w:rPr>
        <w:t>remont i naprawa sprzętu łączności,</w:t>
      </w:r>
    </w:p>
    <w:p w:rsidR="009213B9" w:rsidRDefault="009213B9" w:rsidP="009213B9">
      <w:pPr>
        <w:tabs>
          <w:tab w:val="left" w:pos="426"/>
          <w:tab w:val="num" w:pos="2368"/>
        </w:tabs>
        <w:overflowPunct/>
        <w:autoSpaceDE/>
        <w:autoSpaceDN/>
        <w:adjustRightInd/>
        <w:spacing w:line="276" w:lineRule="auto"/>
        <w:ind w:left="1158" w:right="-992"/>
        <w:jc w:val="left"/>
        <w:textAlignment w:val="auto"/>
        <w:rPr>
          <w:rFonts w:asciiTheme="minorHAnsi" w:hAnsiTheme="minorHAnsi"/>
          <w:i/>
          <w:szCs w:val="24"/>
        </w:rPr>
      </w:pPr>
    </w:p>
    <w:p w:rsidR="00375992" w:rsidRPr="00375992" w:rsidRDefault="00375992" w:rsidP="00D80676">
      <w:pPr>
        <w:numPr>
          <w:ilvl w:val="0"/>
          <w:numId w:val="36"/>
        </w:numPr>
        <w:tabs>
          <w:tab w:val="num" w:pos="-1002"/>
          <w:tab w:val="left" w:pos="426"/>
          <w:tab w:val="num" w:pos="1571"/>
        </w:tabs>
        <w:overflowPunct/>
        <w:autoSpaceDE/>
        <w:autoSpaceDN/>
        <w:adjustRightInd/>
        <w:spacing w:line="276" w:lineRule="auto"/>
        <w:ind w:left="1158" w:right="-992" w:hanging="928"/>
        <w:jc w:val="left"/>
        <w:textAlignment w:val="auto"/>
        <w:rPr>
          <w:rFonts w:asciiTheme="minorHAnsi" w:hAnsiTheme="minorHAnsi"/>
          <w:i/>
          <w:szCs w:val="24"/>
        </w:rPr>
      </w:pPr>
      <w:r w:rsidRPr="00375992">
        <w:rPr>
          <w:rFonts w:asciiTheme="minorHAnsi" w:hAnsiTheme="minorHAnsi"/>
          <w:i/>
          <w:szCs w:val="24"/>
        </w:rPr>
        <w:lastRenderedPageBreak/>
        <w:t>Zakup energii – 1 059 423,34 zł</w:t>
      </w:r>
      <w:r>
        <w:rPr>
          <w:rFonts w:asciiTheme="minorHAnsi" w:hAnsiTheme="minorHAnsi"/>
          <w:i/>
          <w:szCs w:val="24"/>
        </w:rPr>
        <w:t>.</w:t>
      </w:r>
    </w:p>
    <w:p w:rsidR="00375992" w:rsidRPr="00375992" w:rsidRDefault="00375992" w:rsidP="00D80676">
      <w:pPr>
        <w:numPr>
          <w:ilvl w:val="0"/>
          <w:numId w:val="36"/>
        </w:numPr>
        <w:tabs>
          <w:tab w:val="num" w:pos="-1002"/>
          <w:tab w:val="left" w:pos="426"/>
          <w:tab w:val="num" w:pos="1571"/>
        </w:tabs>
        <w:overflowPunct/>
        <w:autoSpaceDE/>
        <w:autoSpaceDN/>
        <w:adjustRightInd/>
        <w:spacing w:line="360" w:lineRule="auto"/>
        <w:ind w:left="1158" w:right="-992" w:hanging="928"/>
        <w:jc w:val="left"/>
        <w:textAlignment w:val="auto"/>
        <w:rPr>
          <w:rFonts w:asciiTheme="minorHAnsi" w:hAnsiTheme="minorHAnsi"/>
          <w:i/>
          <w:szCs w:val="24"/>
        </w:rPr>
      </w:pPr>
      <w:r w:rsidRPr="00375992">
        <w:rPr>
          <w:rFonts w:asciiTheme="minorHAnsi" w:hAnsiTheme="minorHAnsi"/>
          <w:i/>
          <w:szCs w:val="24"/>
        </w:rPr>
        <w:t>Zakup usług pozostałych – 986 343,39 zł</w:t>
      </w:r>
      <w:r>
        <w:rPr>
          <w:rFonts w:asciiTheme="minorHAnsi" w:hAnsiTheme="minorHAnsi"/>
          <w:i/>
          <w:szCs w:val="24"/>
        </w:rPr>
        <w:t>.</w:t>
      </w:r>
    </w:p>
    <w:p w:rsidR="00630A9B" w:rsidRPr="003F331F" w:rsidRDefault="00630A9B" w:rsidP="00630A9B">
      <w:pPr>
        <w:tabs>
          <w:tab w:val="left" w:pos="426"/>
        </w:tabs>
        <w:overflowPunct/>
        <w:autoSpaceDE/>
        <w:autoSpaceDN/>
        <w:adjustRightInd/>
        <w:spacing w:line="360" w:lineRule="auto"/>
        <w:ind w:left="360" w:right="-992"/>
        <w:jc w:val="left"/>
        <w:textAlignment w:val="auto"/>
        <w:rPr>
          <w:i/>
          <w:szCs w:val="24"/>
        </w:rPr>
      </w:pPr>
    </w:p>
    <w:p w:rsidR="00630A9B" w:rsidRPr="003F331F" w:rsidRDefault="00630A9B" w:rsidP="001616E1">
      <w:pPr>
        <w:keepNext/>
        <w:overflowPunct/>
        <w:autoSpaceDE/>
        <w:autoSpaceDN/>
        <w:adjustRightInd/>
        <w:spacing w:line="276" w:lineRule="auto"/>
        <w:ind w:left="230"/>
        <w:textAlignment w:val="auto"/>
        <w:outlineLvl w:val="0"/>
        <w:rPr>
          <w:rFonts w:asciiTheme="minorHAnsi" w:hAnsiTheme="minorHAnsi"/>
          <w:b/>
          <w:bCs/>
          <w:i/>
        </w:rPr>
      </w:pPr>
      <w:r w:rsidRPr="003F331F">
        <w:rPr>
          <w:b/>
          <w:bCs/>
          <w:i/>
          <w:szCs w:val="24"/>
        </w:rPr>
        <w:t xml:space="preserve">  </w:t>
      </w:r>
      <w:bookmarkStart w:id="307" w:name="_Toc381180376"/>
      <w:bookmarkStart w:id="308" w:name="_Toc381180699"/>
      <w:bookmarkStart w:id="309" w:name="_Toc381182278"/>
      <w:bookmarkStart w:id="310" w:name="_Toc381254006"/>
      <w:bookmarkStart w:id="311" w:name="_Toc381254343"/>
      <w:bookmarkStart w:id="312" w:name="_Toc381260659"/>
      <w:r w:rsidRPr="003F331F">
        <w:rPr>
          <w:rFonts w:asciiTheme="minorHAnsi" w:hAnsiTheme="minorHAnsi"/>
          <w:b/>
          <w:bCs/>
          <w:i/>
        </w:rPr>
        <w:t>Rozdział 75478</w:t>
      </w:r>
      <w:bookmarkEnd w:id="307"/>
      <w:bookmarkEnd w:id="308"/>
      <w:bookmarkEnd w:id="309"/>
      <w:bookmarkEnd w:id="310"/>
      <w:bookmarkEnd w:id="311"/>
      <w:bookmarkEnd w:id="312"/>
      <w:r w:rsidRPr="003F331F">
        <w:rPr>
          <w:rFonts w:asciiTheme="minorHAnsi" w:hAnsiTheme="minorHAnsi"/>
          <w:b/>
          <w:bCs/>
          <w:i/>
        </w:rPr>
        <w:t xml:space="preserve">                                                                   </w:t>
      </w:r>
    </w:p>
    <w:p w:rsidR="00630A9B" w:rsidRPr="00375992" w:rsidRDefault="00630A9B" w:rsidP="001616E1">
      <w:pPr>
        <w:overflowPunct/>
        <w:autoSpaceDE/>
        <w:autoSpaceDN/>
        <w:adjustRightInd/>
        <w:spacing w:line="276" w:lineRule="auto"/>
        <w:ind w:left="720"/>
        <w:textAlignment w:val="auto"/>
        <w:rPr>
          <w:rFonts w:asciiTheme="minorHAnsi" w:hAnsiTheme="minorHAnsi"/>
          <w:i/>
          <w:szCs w:val="24"/>
        </w:rPr>
      </w:pPr>
      <w:r w:rsidRPr="003F331F">
        <w:rPr>
          <w:rFonts w:asciiTheme="minorHAnsi" w:hAnsiTheme="minorHAnsi"/>
          <w:i/>
          <w:szCs w:val="24"/>
        </w:rPr>
        <w:t xml:space="preserve">1/ WYDATKI BIEŻĄCE                                                                     </w:t>
      </w:r>
      <w:r w:rsidR="00375992">
        <w:rPr>
          <w:szCs w:val="24"/>
        </w:rPr>
        <w:t xml:space="preserve">-     </w:t>
      </w:r>
      <w:r w:rsidR="00375992" w:rsidRPr="00375992">
        <w:rPr>
          <w:rFonts w:asciiTheme="minorHAnsi" w:hAnsiTheme="minorHAnsi"/>
          <w:i/>
          <w:szCs w:val="24"/>
        </w:rPr>
        <w:t xml:space="preserve">94 595,00 zł </w:t>
      </w:r>
      <w:r w:rsidR="00375992">
        <w:rPr>
          <w:rFonts w:asciiTheme="minorHAnsi" w:hAnsiTheme="minorHAnsi"/>
          <w:i/>
          <w:szCs w:val="24"/>
        </w:rPr>
        <w:t xml:space="preserve"> </w:t>
      </w:r>
      <w:r w:rsidR="00375992" w:rsidRPr="00375992">
        <w:rPr>
          <w:rFonts w:asciiTheme="minorHAnsi" w:hAnsiTheme="minorHAnsi"/>
          <w:i/>
          <w:szCs w:val="24"/>
        </w:rPr>
        <w:t>–   91,31 %</w:t>
      </w:r>
    </w:p>
    <w:p w:rsidR="00630A9B" w:rsidRPr="00375992" w:rsidRDefault="00630A9B" w:rsidP="001616E1">
      <w:pPr>
        <w:overflowPunct/>
        <w:autoSpaceDE/>
        <w:autoSpaceDN/>
        <w:adjustRightInd/>
        <w:spacing w:line="276" w:lineRule="auto"/>
        <w:ind w:left="720"/>
        <w:textAlignment w:val="auto"/>
        <w:rPr>
          <w:rFonts w:asciiTheme="minorHAnsi" w:hAnsiTheme="minorHAnsi"/>
          <w:i/>
          <w:szCs w:val="24"/>
        </w:rPr>
      </w:pPr>
      <w:r w:rsidRPr="00375992">
        <w:rPr>
          <w:rFonts w:asciiTheme="minorHAnsi" w:hAnsiTheme="minorHAnsi"/>
          <w:i/>
          <w:szCs w:val="24"/>
        </w:rPr>
        <w:t xml:space="preserve">2/ WYDATKI MAJĄTKOWE                                                             </w:t>
      </w:r>
      <w:r w:rsidR="00375992" w:rsidRPr="00375992">
        <w:rPr>
          <w:rFonts w:asciiTheme="minorHAnsi" w:hAnsiTheme="minorHAnsi"/>
          <w:i/>
          <w:szCs w:val="24"/>
        </w:rPr>
        <w:t>-        8 998,40 zł –    8,69 %</w:t>
      </w:r>
    </w:p>
    <w:p w:rsidR="00630A9B" w:rsidRPr="003F331F" w:rsidRDefault="00630A9B" w:rsidP="00630A9B">
      <w:pPr>
        <w:overflowPunct/>
        <w:autoSpaceDE/>
        <w:autoSpaceDN/>
        <w:adjustRightInd/>
        <w:spacing w:line="276" w:lineRule="auto"/>
        <w:ind w:left="1080"/>
        <w:textAlignment w:val="auto"/>
        <w:rPr>
          <w:rFonts w:asciiTheme="minorHAnsi" w:hAnsiTheme="minorHAnsi"/>
          <w:i/>
          <w:szCs w:val="24"/>
        </w:rPr>
      </w:pPr>
      <w:r w:rsidRPr="003F331F">
        <w:rPr>
          <w:rFonts w:asciiTheme="minorHAnsi" w:hAnsiTheme="minorHAnsi"/>
          <w:i/>
          <w:szCs w:val="24"/>
        </w:rPr>
        <w:t>---------------------------------------------------------------------------------------------------------------</w:t>
      </w:r>
    </w:p>
    <w:p w:rsidR="00630A9B" w:rsidRPr="003F331F" w:rsidRDefault="00630A9B" w:rsidP="00630A9B">
      <w:pPr>
        <w:overflowPunct/>
        <w:autoSpaceDE/>
        <w:autoSpaceDN/>
        <w:adjustRightInd/>
        <w:spacing w:line="276" w:lineRule="auto"/>
        <w:ind w:left="1080"/>
        <w:textAlignment w:val="auto"/>
        <w:rPr>
          <w:rFonts w:asciiTheme="minorHAnsi" w:hAnsiTheme="minorHAnsi"/>
          <w:b/>
          <w:i/>
          <w:szCs w:val="24"/>
        </w:rPr>
      </w:pPr>
      <w:r w:rsidRPr="003F331F">
        <w:rPr>
          <w:rFonts w:asciiTheme="minorHAnsi" w:hAnsiTheme="minorHAnsi"/>
          <w:b/>
          <w:i/>
          <w:szCs w:val="24"/>
        </w:rPr>
        <w:t xml:space="preserve">                        RAZEM                                                                       -       </w:t>
      </w:r>
      <w:r w:rsidR="00375992">
        <w:rPr>
          <w:b/>
          <w:szCs w:val="24"/>
        </w:rPr>
        <w:t>103 593,40 zł</w:t>
      </w:r>
    </w:p>
    <w:p w:rsidR="00630A9B" w:rsidRPr="003F331F" w:rsidRDefault="00630A9B" w:rsidP="00630A9B">
      <w:pPr>
        <w:overflowPunct/>
        <w:autoSpaceDE/>
        <w:autoSpaceDN/>
        <w:adjustRightInd/>
        <w:spacing w:line="240" w:lineRule="auto"/>
        <w:ind w:left="360"/>
        <w:textAlignment w:val="auto"/>
        <w:rPr>
          <w:b/>
          <w:i/>
          <w:sz w:val="28"/>
        </w:rPr>
      </w:pPr>
    </w:p>
    <w:p w:rsidR="00375992" w:rsidRPr="00375992" w:rsidRDefault="00375992" w:rsidP="00375992">
      <w:pPr>
        <w:overflowPunct/>
        <w:autoSpaceDE/>
        <w:autoSpaceDN/>
        <w:adjustRightInd/>
        <w:spacing w:line="276" w:lineRule="auto"/>
        <w:textAlignment w:val="auto"/>
        <w:rPr>
          <w:rFonts w:asciiTheme="minorHAnsi" w:hAnsiTheme="minorHAnsi"/>
          <w:i/>
          <w:szCs w:val="24"/>
        </w:rPr>
      </w:pPr>
      <w:r w:rsidRPr="00375992">
        <w:rPr>
          <w:rFonts w:asciiTheme="minorHAnsi" w:hAnsiTheme="minorHAnsi"/>
          <w:i/>
          <w:szCs w:val="24"/>
        </w:rPr>
        <w:t xml:space="preserve">Środki przyznane z rezerwy celowej budżetu państwa w wysokości: </w:t>
      </w:r>
    </w:p>
    <w:p w:rsidR="00375992" w:rsidRPr="00375992" w:rsidRDefault="00375992" w:rsidP="00D80676">
      <w:pPr>
        <w:pStyle w:val="Akapitzlist"/>
        <w:numPr>
          <w:ilvl w:val="0"/>
          <w:numId w:val="50"/>
        </w:numPr>
        <w:jc w:val="both"/>
        <w:rPr>
          <w:rFonts w:asciiTheme="minorHAnsi" w:hAnsiTheme="minorHAnsi"/>
          <w:i/>
          <w:sz w:val="24"/>
          <w:szCs w:val="24"/>
        </w:rPr>
      </w:pPr>
      <w:r w:rsidRPr="00375992">
        <w:rPr>
          <w:rFonts w:asciiTheme="minorHAnsi" w:hAnsiTheme="minorHAnsi"/>
          <w:b/>
          <w:i/>
          <w:sz w:val="24"/>
          <w:szCs w:val="24"/>
        </w:rPr>
        <w:t>84 550 zł</w:t>
      </w:r>
      <w:r w:rsidRPr="00375992">
        <w:rPr>
          <w:rFonts w:asciiTheme="minorHAnsi" w:hAnsiTheme="minorHAnsi"/>
          <w:i/>
          <w:sz w:val="24"/>
          <w:szCs w:val="24"/>
        </w:rPr>
        <w:t xml:space="preserve"> pozwoliły na odtworzenie sprzętu zniszczonego lub uszkodzonego podczas prowadz</w:t>
      </w:r>
      <w:r w:rsidRPr="00375992">
        <w:rPr>
          <w:rFonts w:asciiTheme="minorHAnsi" w:hAnsiTheme="minorHAnsi"/>
          <w:i/>
          <w:sz w:val="24"/>
          <w:szCs w:val="24"/>
        </w:rPr>
        <w:t>o</w:t>
      </w:r>
      <w:r w:rsidRPr="00375992">
        <w:rPr>
          <w:rFonts w:asciiTheme="minorHAnsi" w:hAnsiTheme="minorHAnsi"/>
          <w:i/>
          <w:sz w:val="24"/>
          <w:szCs w:val="24"/>
        </w:rPr>
        <w:t>nych działań zw. z usuwaniem skutków wichur i nawałnic w okresie maj-lipiec 2013 roku.</w:t>
      </w:r>
    </w:p>
    <w:p w:rsidR="00375992" w:rsidRPr="00375992" w:rsidRDefault="00375992" w:rsidP="00D80676">
      <w:pPr>
        <w:pStyle w:val="Akapitzlist"/>
        <w:numPr>
          <w:ilvl w:val="0"/>
          <w:numId w:val="50"/>
        </w:numPr>
        <w:jc w:val="both"/>
        <w:rPr>
          <w:rFonts w:asciiTheme="minorHAnsi" w:hAnsiTheme="minorHAnsi"/>
          <w:i/>
        </w:rPr>
      </w:pPr>
      <w:r w:rsidRPr="00375992">
        <w:rPr>
          <w:rFonts w:asciiTheme="minorHAnsi" w:hAnsiTheme="minorHAnsi"/>
          <w:b/>
          <w:i/>
          <w:sz w:val="24"/>
          <w:szCs w:val="24"/>
        </w:rPr>
        <w:t>10 045 zł</w:t>
      </w:r>
      <w:r w:rsidRPr="00375992">
        <w:rPr>
          <w:rFonts w:asciiTheme="minorHAnsi" w:hAnsiTheme="minorHAnsi"/>
          <w:i/>
          <w:sz w:val="24"/>
          <w:szCs w:val="24"/>
        </w:rPr>
        <w:t xml:space="preserve"> pozwoliły na odtworzenie sprzętu zniszczonego lub uszkodzonego podczas </w:t>
      </w:r>
      <w:r w:rsidR="001616E1">
        <w:rPr>
          <w:rFonts w:asciiTheme="minorHAnsi" w:hAnsiTheme="minorHAnsi"/>
          <w:i/>
          <w:sz w:val="24"/>
          <w:szCs w:val="24"/>
        </w:rPr>
        <w:br/>
      </w:r>
      <w:r w:rsidRPr="00375992">
        <w:rPr>
          <w:rFonts w:asciiTheme="minorHAnsi" w:hAnsiTheme="minorHAnsi"/>
          <w:i/>
          <w:sz w:val="24"/>
          <w:szCs w:val="24"/>
        </w:rPr>
        <w:t xml:space="preserve">prowadzonych działań zw. ze zdarzeniami noszącymi znamiona klęski żywiołowej w okresie </w:t>
      </w:r>
      <w:r w:rsidR="001616E1">
        <w:rPr>
          <w:rFonts w:asciiTheme="minorHAnsi" w:hAnsiTheme="minorHAnsi"/>
          <w:i/>
          <w:sz w:val="24"/>
          <w:szCs w:val="24"/>
        </w:rPr>
        <w:br/>
      </w:r>
      <w:r w:rsidRPr="00375992">
        <w:rPr>
          <w:rFonts w:asciiTheme="minorHAnsi" w:hAnsiTheme="minorHAnsi"/>
          <w:i/>
          <w:sz w:val="24"/>
          <w:szCs w:val="24"/>
        </w:rPr>
        <w:t>od 12 lipca do 30 września 2013 roku.</w:t>
      </w:r>
    </w:p>
    <w:p w:rsidR="009213B9" w:rsidRDefault="009213B9" w:rsidP="00375992">
      <w:pPr>
        <w:overflowPunct/>
        <w:autoSpaceDE/>
        <w:autoSpaceDN/>
        <w:adjustRightInd/>
        <w:spacing w:line="276" w:lineRule="auto"/>
        <w:textAlignment w:val="auto"/>
        <w:rPr>
          <w:rFonts w:asciiTheme="minorHAnsi" w:hAnsiTheme="minorHAnsi"/>
          <w:b/>
          <w:i/>
          <w:szCs w:val="24"/>
          <w:u w:val="single"/>
        </w:rPr>
      </w:pPr>
    </w:p>
    <w:p w:rsidR="00375992" w:rsidRPr="00375992" w:rsidRDefault="00375992" w:rsidP="00375992">
      <w:pPr>
        <w:overflowPunct/>
        <w:autoSpaceDE/>
        <w:autoSpaceDN/>
        <w:adjustRightInd/>
        <w:spacing w:line="276" w:lineRule="auto"/>
        <w:textAlignment w:val="auto"/>
        <w:rPr>
          <w:rFonts w:asciiTheme="minorHAnsi" w:hAnsiTheme="minorHAnsi"/>
          <w:b/>
          <w:i/>
          <w:szCs w:val="24"/>
          <w:u w:val="single"/>
        </w:rPr>
      </w:pPr>
      <w:r w:rsidRPr="00375992">
        <w:rPr>
          <w:rFonts w:asciiTheme="minorHAnsi" w:hAnsiTheme="minorHAnsi"/>
          <w:b/>
          <w:i/>
          <w:szCs w:val="24"/>
          <w:u w:val="single"/>
        </w:rPr>
        <w:t>Powyższą kwotę wydatkowano na :</w:t>
      </w:r>
    </w:p>
    <w:p w:rsidR="00375992" w:rsidRPr="00375992" w:rsidRDefault="00375992" w:rsidP="00D80676">
      <w:pPr>
        <w:numPr>
          <w:ilvl w:val="0"/>
          <w:numId w:val="35"/>
        </w:numPr>
        <w:tabs>
          <w:tab w:val="num" w:pos="426"/>
        </w:tabs>
        <w:overflowPunct/>
        <w:autoSpaceDE/>
        <w:autoSpaceDN/>
        <w:adjustRightInd/>
        <w:spacing w:line="276" w:lineRule="auto"/>
        <w:ind w:left="794" w:hanging="794"/>
        <w:jc w:val="left"/>
        <w:textAlignment w:val="auto"/>
        <w:rPr>
          <w:rFonts w:asciiTheme="minorHAnsi" w:hAnsiTheme="minorHAnsi"/>
          <w:i/>
          <w:szCs w:val="24"/>
        </w:rPr>
      </w:pPr>
      <w:r w:rsidRPr="00375992">
        <w:rPr>
          <w:rFonts w:asciiTheme="minorHAnsi" w:hAnsiTheme="minorHAnsi"/>
          <w:i/>
          <w:szCs w:val="24"/>
        </w:rPr>
        <w:t>Zakupy materiałów i wyposażenia – 34 595  zł w tym :</w:t>
      </w:r>
    </w:p>
    <w:p w:rsidR="00375992" w:rsidRPr="00375992" w:rsidRDefault="00375992" w:rsidP="00375992">
      <w:pPr>
        <w:overflowPunct/>
        <w:autoSpaceDE/>
        <w:autoSpaceDN/>
        <w:adjustRightInd/>
        <w:spacing w:line="276" w:lineRule="auto"/>
        <w:ind w:left="426"/>
        <w:textAlignment w:val="auto"/>
        <w:rPr>
          <w:rFonts w:asciiTheme="minorHAnsi" w:hAnsiTheme="minorHAnsi"/>
          <w:i/>
          <w:szCs w:val="24"/>
        </w:rPr>
      </w:pPr>
      <w:r w:rsidRPr="00375992">
        <w:rPr>
          <w:rFonts w:asciiTheme="minorHAnsi" w:hAnsiTheme="minorHAnsi"/>
          <w:i/>
          <w:szCs w:val="24"/>
        </w:rPr>
        <w:t>- materiały pędne i smary  (11 615 zł),</w:t>
      </w:r>
    </w:p>
    <w:p w:rsidR="00375992" w:rsidRPr="00375992" w:rsidRDefault="00375992" w:rsidP="00375992">
      <w:pPr>
        <w:overflowPunct/>
        <w:autoSpaceDE/>
        <w:autoSpaceDN/>
        <w:adjustRightInd/>
        <w:spacing w:line="276" w:lineRule="auto"/>
        <w:ind w:left="426"/>
        <w:textAlignment w:val="auto"/>
        <w:rPr>
          <w:rFonts w:asciiTheme="minorHAnsi" w:hAnsiTheme="minorHAnsi"/>
          <w:i/>
          <w:sz w:val="28"/>
        </w:rPr>
      </w:pPr>
      <w:r w:rsidRPr="00375992">
        <w:rPr>
          <w:rFonts w:asciiTheme="minorHAnsi" w:hAnsiTheme="minorHAnsi"/>
          <w:i/>
          <w:szCs w:val="24"/>
        </w:rPr>
        <w:t>- materiały uzbrojenia i techniki specjalnej (22 980 zł).</w:t>
      </w:r>
    </w:p>
    <w:p w:rsidR="00375992" w:rsidRPr="00375992" w:rsidRDefault="00375992" w:rsidP="00D80676">
      <w:pPr>
        <w:numPr>
          <w:ilvl w:val="0"/>
          <w:numId w:val="36"/>
        </w:numPr>
        <w:tabs>
          <w:tab w:val="num" w:pos="426"/>
        </w:tabs>
        <w:overflowPunct/>
        <w:autoSpaceDE/>
        <w:autoSpaceDN/>
        <w:adjustRightInd/>
        <w:spacing w:line="276" w:lineRule="auto"/>
        <w:ind w:left="850" w:hanging="850"/>
        <w:jc w:val="left"/>
        <w:textAlignment w:val="auto"/>
        <w:rPr>
          <w:rFonts w:asciiTheme="minorHAnsi" w:hAnsiTheme="minorHAnsi"/>
          <w:i/>
          <w:szCs w:val="24"/>
        </w:rPr>
      </w:pPr>
      <w:r w:rsidRPr="00375992">
        <w:rPr>
          <w:rFonts w:asciiTheme="minorHAnsi" w:hAnsiTheme="minorHAnsi"/>
          <w:i/>
          <w:szCs w:val="24"/>
        </w:rPr>
        <w:t xml:space="preserve"> Usługi remontowe – 60 000 zł.</w:t>
      </w:r>
    </w:p>
    <w:p w:rsidR="00375992" w:rsidRPr="00375992" w:rsidRDefault="00375992" w:rsidP="00375992">
      <w:pPr>
        <w:overflowPunct/>
        <w:autoSpaceDE/>
        <w:autoSpaceDN/>
        <w:adjustRightInd/>
        <w:spacing w:line="276" w:lineRule="auto"/>
        <w:ind w:left="850"/>
        <w:textAlignment w:val="auto"/>
        <w:rPr>
          <w:rFonts w:asciiTheme="minorHAnsi" w:hAnsiTheme="minorHAnsi"/>
          <w:i/>
          <w:szCs w:val="24"/>
        </w:rPr>
      </w:pPr>
    </w:p>
    <w:p w:rsidR="00375992" w:rsidRPr="00375992" w:rsidRDefault="00375992" w:rsidP="00375992">
      <w:pPr>
        <w:overflowPunct/>
        <w:autoSpaceDE/>
        <w:autoSpaceDN/>
        <w:adjustRightInd/>
        <w:spacing w:line="276" w:lineRule="auto"/>
        <w:ind w:firstLine="708"/>
        <w:textAlignment w:val="auto"/>
        <w:rPr>
          <w:rFonts w:asciiTheme="minorHAnsi" w:hAnsiTheme="minorHAnsi"/>
          <w:i/>
          <w:szCs w:val="24"/>
        </w:rPr>
      </w:pPr>
      <w:r w:rsidRPr="00375992">
        <w:rPr>
          <w:rFonts w:asciiTheme="minorHAnsi" w:hAnsiTheme="minorHAnsi"/>
          <w:i/>
        </w:rPr>
        <w:t xml:space="preserve">Przekazane środki na wydatki majątkowe w kwocie </w:t>
      </w:r>
      <w:r w:rsidRPr="00375992">
        <w:rPr>
          <w:rFonts w:asciiTheme="minorHAnsi" w:hAnsiTheme="minorHAnsi"/>
          <w:b/>
          <w:i/>
        </w:rPr>
        <w:t xml:space="preserve">8 998,40 zł </w:t>
      </w:r>
      <w:r w:rsidRPr="00375992">
        <w:rPr>
          <w:rFonts w:asciiTheme="minorHAnsi" w:hAnsiTheme="minorHAnsi"/>
          <w:i/>
        </w:rPr>
        <w:t>wykorzystano na zakup  2 szt. motopomp szlamowych WT-20X z wyposażeniem.</w:t>
      </w:r>
    </w:p>
    <w:p w:rsidR="00630A9B" w:rsidRPr="00375992" w:rsidRDefault="00630A9B" w:rsidP="00375992">
      <w:pPr>
        <w:rPr>
          <w:rFonts w:asciiTheme="minorHAnsi" w:hAnsiTheme="minorHAnsi"/>
          <w:i/>
          <w:szCs w:val="22"/>
        </w:rPr>
      </w:pPr>
    </w:p>
    <w:p w:rsidR="00630A9B" w:rsidRPr="003F331F" w:rsidRDefault="00630A9B" w:rsidP="00030EBC">
      <w:pPr>
        <w:overflowPunct/>
        <w:autoSpaceDE/>
        <w:autoSpaceDN/>
        <w:adjustRightInd/>
        <w:spacing w:line="276" w:lineRule="auto"/>
        <w:ind w:left="360"/>
        <w:jc w:val="left"/>
        <w:textAlignment w:val="auto"/>
        <w:rPr>
          <w:b/>
          <w:i/>
        </w:rPr>
      </w:pPr>
    </w:p>
    <w:p w:rsidR="003F331F" w:rsidRPr="003F331F" w:rsidRDefault="003F331F" w:rsidP="00D80676">
      <w:pPr>
        <w:numPr>
          <w:ilvl w:val="0"/>
          <w:numId w:val="37"/>
        </w:numPr>
        <w:overflowPunct/>
        <w:autoSpaceDE/>
        <w:autoSpaceDN/>
        <w:adjustRightInd/>
        <w:spacing w:line="276" w:lineRule="auto"/>
        <w:contextualSpacing/>
        <w:jc w:val="left"/>
        <w:textAlignment w:val="auto"/>
        <w:rPr>
          <w:rFonts w:asciiTheme="minorHAnsi" w:hAnsiTheme="minorHAnsi"/>
          <w:b/>
          <w:i/>
          <w:szCs w:val="24"/>
        </w:rPr>
      </w:pPr>
      <w:r w:rsidRPr="003F331F">
        <w:rPr>
          <w:rFonts w:asciiTheme="minorHAnsi" w:hAnsiTheme="minorHAnsi"/>
          <w:b/>
          <w:i/>
          <w:szCs w:val="24"/>
        </w:rPr>
        <w:t>ŚRODKI OTRZYMANE Z BUDŻETU SAMORZĄDU (Gmina Wrocław)</w:t>
      </w:r>
      <w:r w:rsidR="00375992">
        <w:rPr>
          <w:rFonts w:asciiTheme="minorHAnsi" w:hAnsiTheme="minorHAnsi"/>
          <w:b/>
          <w:i/>
          <w:szCs w:val="24"/>
        </w:rPr>
        <w:t xml:space="preserve"> - </w:t>
      </w:r>
      <w:r w:rsidR="00375992" w:rsidRPr="00C85D20">
        <w:rPr>
          <w:b/>
          <w:szCs w:val="24"/>
        </w:rPr>
        <w:t>579 409,30</w:t>
      </w:r>
      <w:r w:rsidR="00375992">
        <w:rPr>
          <w:b/>
          <w:szCs w:val="24"/>
        </w:rPr>
        <w:t xml:space="preserve"> </w:t>
      </w:r>
      <w:r w:rsidR="00375992" w:rsidRPr="00C85D20">
        <w:rPr>
          <w:b/>
          <w:szCs w:val="24"/>
        </w:rPr>
        <w:t>zł</w:t>
      </w:r>
    </w:p>
    <w:p w:rsidR="00375992" w:rsidRDefault="00375992" w:rsidP="00030EBC">
      <w:pPr>
        <w:overflowPunct/>
        <w:autoSpaceDE/>
        <w:autoSpaceDN/>
        <w:adjustRightInd/>
        <w:spacing w:line="276" w:lineRule="auto"/>
        <w:ind w:left="360"/>
        <w:jc w:val="left"/>
        <w:textAlignment w:val="auto"/>
        <w:rPr>
          <w:rFonts w:asciiTheme="minorHAnsi" w:hAnsiTheme="minorHAnsi"/>
          <w:i/>
          <w:szCs w:val="24"/>
        </w:rPr>
      </w:pPr>
    </w:p>
    <w:p w:rsidR="001616E1" w:rsidRDefault="00630A9B" w:rsidP="001616E1">
      <w:pPr>
        <w:overflowPunct/>
        <w:autoSpaceDE/>
        <w:autoSpaceDN/>
        <w:adjustRightInd/>
        <w:spacing w:line="276" w:lineRule="auto"/>
        <w:jc w:val="left"/>
        <w:textAlignment w:val="auto"/>
        <w:rPr>
          <w:rFonts w:asciiTheme="minorHAnsi" w:hAnsiTheme="minorHAnsi"/>
          <w:i/>
        </w:rPr>
      </w:pPr>
      <w:r w:rsidRPr="003F331F">
        <w:rPr>
          <w:rFonts w:asciiTheme="minorHAnsi" w:hAnsiTheme="minorHAnsi"/>
          <w:i/>
          <w:szCs w:val="24"/>
        </w:rPr>
        <w:t xml:space="preserve"> </w:t>
      </w:r>
      <w:r w:rsidRPr="003F331F">
        <w:rPr>
          <w:rFonts w:asciiTheme="minorHAnsi" w:hAnsiTheme="minorHAnsi"/>
          <w:i/>
        </w:rPr>
        <w:t xml:space="preserve">Rozdział 75411                                                                   </w:t>
      </w:r>
    </w:p>
    <w:p w:rsidR="00630A9B" w:rsidRPr="001616E1" w:rsidRDefault="00630A9B" w:rsidP="001616E1">
      <w:pPr>
        <w:overflowPunct/>
        <w:autoSpaceDE/>
        <w:autoSpaceDN/>
        <w:adjustRightInd/>
        <w:spacing w:line="276" w:lineRule="auto"/>
        <w:ind w:left="360"/>
        <w:jc w:val="left"/>
        <w:textAlignment w:val="auto"/>
        <w:rPr>
          <w:rFonts w:asciiTheme="minorHAnsi" w:hAnsiTheme="minorHAnsi"/>
          <w:i/>
        </w:rPr>
      </w:pPr>
      <w:r w:rsidRPr="003F331F">
        <w:rPr>
          <w:rFonts w:asciiTheme="minorHAnsi" w:hAnsiTheme="minorHAnsi"/>
          <w:i/>
          <w:szCs w:val="24"/>
        </w:rPr>
        <w:t xml:space="preserve">WYDATKI BIEŻĄCE                                                                                     </w:t>
      </w:r>
      <w:r w:rsidRPr="001616E1">
        <w:rPr>
          <w:rFonts w:asciiTheme="minorHAnsi" w:hAnsiTheme="minorHAnsi"/>
          <w:i/>
          <w:szCs w:val="24"/>
        </w:rPr>
        <w:t xml:space="preserve">-         </w:t>
      </w:r>
      <w:r w:rsidR="00375992" w:rsidRPr="001616E1">
        <w:rPr>
          <w:rFonts w:asciiTheme="minorHAnsi" w:hAnsiTheme="minorHAnsi"/>
          <w:i/>
          <w:szCs w:val="24"/>
        </w:rPr>
        <w:t>479 409,30 zł</w:t>
      </w:r>
    </w:p>
    <w:p w:rsidR="00630A9B" w:rsidRPr="003F331F" w:rsidRDefault="00630A9B" w:rsidP="00030EBC">
      <w:pPr>
        <w:overflowPunct/>
        <w:autoSpaceDE/>
        <w:autoSpaceDN/>
        <w:adjustRightInd/>
        <w:spacing w:line="276" w:lineRule="auto"/>
        <w:textAlignment w:val="auto"/>
        <w:rPr>
          <w:i/>
          <w:szCs w:val="24"/>
        </w:rPr>
      </w:pPr>
    </w:p>
    <w:p w:rsidR="00375992" w:rsidRPr="00375992" w:rsidRDefault="00375992" w:rsidP="00030EBC">
      <w:pPr>
        <w:overflowPunct/>
        <w:autoSpaceDE/>
        <w:autoSpaceDN/>
        <w:adjustRightInd/>
        <w:spacing w:line="276" w:lineRule="auto"/>
        <w:textAlignment w:val="auto"/>
        <w:rPr>
          <w:rFonts w:asciiTheme="minorHAnsi" w:hAnsiTheme="minorHAnsi"/>
          <w:i/>
        </w:rPr>
      </w:pPr>
      <w:r w:rsidRPr="00375992">
        <w:rPr>
          <w:rFonts w:asciiTheme="minorHAnsi" w:hAnsiTheme="minorHAnsi"/>
          <w:i/>
        </w:rPr>
        <w:t>Powyższą kwotę wydatkowano na realizacje następujących zadań:</w:t>
      </w:r>
    </w:p>
    <w:p w:rsidR="00630A9B" w:rsidRPr="00E35FC4" w:rsidRDefault="00630A9B" w:rsidP="00030EBC">
      <w:pPr>
        <w:overflowPunct/>
        <w:autoSpaceDE/>
        <w:autoSpaceDN/>
        <w:adjustRightInd/>
        <w:spacing w:line="276" w:lineRule="auto"/>
        <w:jc w:val="left"/>
        <w:textAlignment w:val="auto"/>
        <w:rPr>
          <w:rFonts w:asciiTheme="majorHAnsi" w:hAnsiTheme="majorHAnsi"/>
          <w:i/>
        </w:rPr>
      </w:pPr>
    </w:p>
    <w:p w:rsidR="00375992" w:rsidRPr="00375992" w:rsidRDefault="00375992" w:rsidP="00030EBC">
      <w:pPr>
        <w:spacing w:line="276" w:lineRule="auto"/>
        <w:rPr>
          <w:rFonts w:asciiTheme="minorHAnsi" w:hAnsiTheme="minorHAnsi"/>
          <w:i/>
        </w:rPr>
      </w:pPr>
      <w:r w:rsidRPr="00375992">
        <w:rPr>
          <w:rFonts w:asciiTheme="minorHAnsi" w:hAnsiTheme="minorHAnsi"/>
          <w:i/>
        </w:rPr>
        <w:t>I. „Zakup materiałów i wyposażenia w związku usuwaniem zagrożeń ze strony owadów błonkoskrz</w:t>
      </w:r>
      <w:r w:rsidRPr="00375992">
        <w:rPr>
          <w:rFonts w:asciiTheme="minorHAnsi" w:hAnsiTheme="minorHAnsi"/>
          <w:i/>
        </w:rPr>
        <w:t>y</w:t>
      </w:r>
      <w:r w:rsidRPr="00375992">
        <w:rPr>
          <w:rFonts w:asciiTheme="minorHAnsi" w:hAnsiTheme="minorHAnsi"/>
          <w:i/>
        </w:rPr>
        <w:t>dłych oraz z ratownictwem chemiczno-ekologicznym w ramach realizacji zadań z zakresu ochrony śr</w:t>
      </w:r>
      <w:r w:rsidRPr="00375992">
        <w:rPr>
          <w:rFonts w:asciiTheme="minorHAnsi" w:hAnsiTheme="minorHAnsi"/>
          <w:i/>
        </w:rPr>
        <w:t>o</w:t>
      </w:r>
      <w:r w:rsidRPr="00375992">
        <w:rPr>
          <w:rFonts w:asciiTheme="minorHAnsi" w:hAnsiTheme="minorHAnsi"/>
          <w:i/>
        </w:rPr>
        <w:t xml:space="preserve">dowiska i gospodarki wodnej”                            </w:t>
      </w:r>
      <w:r w:rsidRPr="00375992">
        <w:rPr>
          <w:rFonts w:asciiTheme="minorHAnsi" w:hAnsiTheme="minorHAnsi"/>
          <w:i/>
          <w:u w:val="single"/>
        </w:rPr>
        <w:t>400 000,00 zł</w:t>
      </w:r>
      <w:r w:rsidRPr="00375992">
        <w:rPr>
          <w:rFonts w:asciiTheme="minorHAnsi" w:hAnsiTheme="minorHAnsi"/>
          <w:i/>
        </w:rPr>
        <w:t xml:space="preserve">       </w:t>
      </w:r>
    </w:p>
    <w:p w:rsidR="00B526AA" w:rsidRPr="00B526AA" w:rsidRDefault="00B526AA" w:rsidP="00030EBC">
      <w:pPr>
        <w:overflowPunct/>
        <w:autoSpaceDE/>
        <w:autoSpaceDN/>
        <w:adjustRightInd/>
        <w:spacing w:line="276" w:lineRule="auto"/>
        <w:textAlignment w:val="auto"/>
        <w:rPr>
          <w:rFonts w:asciiTheme="minorHAnsi" w:hAnsiTheme="minorHAnsi"/>
          <w:i/>
        </w:rPr>
      </w:pPr>
      <w:r w:rsidRPr="00B526AA">
        <w:rPr>
          <w:rFonts w:asciiTheme="minorHAnsi" w:hAnsiTheme="minorHAnsi"/>
          <w:i/>
        </w:rPr>
        <w:t xml:space="preserve">Przyznane środki zostały wydatkowane na zakup następujących materiałów i wyposażenia: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bCs/>
          <w:i/>
        </w:rPr>
        <w:t>- materiały pędne i smary</w:t>
      </w:r>
      <w:r w:rsidRPr="00B526AA">
        <w:rPr>
          <w:rFonts w:asciiTheme="minorHAnsi" w:hAnsiTheme="minorHAnsi"/>
          <w:i/>
        </w:rPr>
        <w:t xml:space="preserve">                                                                                        </w:t>
      </w:r>
      <w:r>
        <w:rPr>
          <w:rFonts w:asciiTheme="minorHAnsi" w:hAnsiTheme="minorHAnsi"/>
          <w:i/>
        </w:rPr>
        <w:t xml:space="preserve">            </w:t>
      </w:r>
      <w:r w:rsidR="00030EBC">
        <w:rPr>
          <w:rFonts w:asciiTheme="minorHAnsi" w:hAnsiTheme="minorHAnsi"/>
          <w:i/>
        </w:rPr>
        <w:tab/>
        <w:t xml:space="preserve">      </w:t>
      </w:r>
      <w:r w:rsidRPr="00B526AA">
        <w:rPr>
          <w:rFonts w:asciiTheme="minorHAnsi" w:hAnsiTheme="minorHAnsi"/>
          <w:i/>
        </w:rPr>
        <w:t xml:space="preserve">188 402,54 zł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bCs/>
          <w:i/>
        </w:rPr>
        <w:t xml:space="preserve">- wyposażenie nieuznawane za środki trwałe                                                            </w:t>
      </w:r>
      <w:r>
        <w:rPr>
          <w:rFonts w:asciiTheme="minorHAnsi" w:hAnsiTheme="minorHAnsi"/>
          <w:bCs/>
          <w:i/>
        </w:rPr>
        <w:t xml:space="preserve"> </w:t>
      </w:r>
      <w:r>
        <w:rPr>
          <w:rFonts w:asciiTheme="minorHAnsi" w:hAnsiTheme="minorHAnsi"/>
          <w:bCs/>
          <w:i/>
        </w:rPr>
        <w:tab/>
        <w:t xml:space="preserve">       </w:t>
      </w:r>
      <w:r w:rsidR="00030EBC">
        <w:rPr>
          <w:rFonts w:asciiTheme="minorHAnsi" w:hAnsiTheme="minorHAnsi"/>
          <w:bCs/>
          <w:i/>
        </w:rPr>
        <w:tab/>
      </w:r>
      <w:r w:rsidRPr="00B526AA">
        <w:rPr>
          <w:rFonts w:asciiTheme="minorHAnsi" w:hAnsiTheme="minorHAnsi"/>
          <w:i/>
        </w:rPr>
        <w:t>149,30 zł</w:t>
      </w:r>
      <w:r w:rsidRPr="00B526AA">
        <w:rPr>
          <w:rFonts w:asciiTheme="minorHAnsi" w:hAnsiTheme="minorHAnsi"/>
          <w:bCs/>
          <w:i/>
        </w:rPr>
        <w:t xml:space="preserve">                            </w:t>
      </w:r>
      <w:r w:rsidRPr="00B526AA">
        <w:rPr>
          <w:rFonts w:asciiTheme="minorHAnsi" w:hAnsiTheme="minorHAnsi"/>
          <w:i/>
        </w:rPr>
        <w:t xml:space="preserve">                                                         </w:t>
      </w:r>
    </w:p>
    <w:p w:rsidR="00B526AA" w:rsidRPr="00B526AA" w:rsidRDefault="00B526AA" w:rsidP="00030EBC">
      <w:pPr>
        <w:overflowPunct/>
        <w:autoSpaceDE/>
        <w:autoSpaceDN/>
        <w:adjustRightInd/>
        <w:spacing w:line="276" w:lineRule="auto"/>
        <w:textAlignment w:val="auto"/>
        <w:rPr>
          <w:rFonts w:asciiTheme="minorHAnsi" w:hAnsiTheme="minorHAnsi"/>
          <w:i/>
        </w:rPr>
      </w:pPr>
      <w:r w:rsidRPr="00B526AA">
        <w:rPr>
          <w:rFonts w:asciiTheme="minorHAnsi" w:hAnsiTheme="minorHAnsi"/>
          <w:bCs/>
          <w:i/>
        </w:rPr>
        <w:t xml:space="preserve">- materiały łączności                                                                                                   </w:t>
      </w:r>
      <w:r>
        <w:rPr>
          <w:rFonts w:asciiTheme="minorHAnsi" w:hAnsiTheme="minorHAnsi"/>
          <w:bCs/>
          <w:i/>
        </w:rPr>
        <w:t xml:space="preserve"> </w:t>
      </w:r>
      <w:r>
        <w:rPr>
          <w:rFonts w:asciiTheme="minorHAnsi" w:hAnsiTheme="minorHAnsi"/>
          <w:bCs/>
          <w:i/>
        </w:rPr>
        <w:tab/>
        <w:t xml:space="preserve">    </w:t>
      </w:r>
      <w:r w:rsidR="00030EBC">
        <w:rPr>
          <w:rFonts w:asciiTheme="minorHAnsi" w:hAnsiTheme="minorHAnsi"/>
          <w:bCs/>
          <w:i/>
        </w:rPr>
        <w:t xml:space="preserve">      </w:t>
      </w:r>
      <w:r w:rsidRPr="00B526AA">
        <w:rPr>
          <w:rFonts w:asciiTheme="minorHAnsi" w:hAnsiTheme="minorHAnsi"/>
          <w:i/>
        </w:rPr>
        <w:t>1 670,82 zł</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i/>
        </w:rPr>
        <w:t xml:space="preserve">- materiały transportu                                                                                            </w:t>
      </w:r>
      <w:r>
        <w:rPr>
          <w:rFonts w:asciiTheme="minorHAnsi" w:hAnsiTheme="minorHAnsi"/>
          <w:i/>
        </w:rPr>
        <w:t xml:space="preserve">  </w:t>
      </w:r>
      <w:r>
        <w:rPr>
          <w:rFonts w:asciiTheme="minorHAnsi" w:hAnsiTheme="minorHAnsi"/>
          <w:i/>
        </w:rPr>
        <w:tab/>
        <w:t xml:space="preserve">  </w:t>
      </w:r>
      <w:r w:rsidR="00030EBC">
        <w:rPr>
          <w:rFonts w:asciiTheme="minorHAnsi" w:hAnsiTheme="minorHAnsi"/>
          <w:i/>
        </w:rPr>
        <w:t xml:space="preserve">     </w:t>
      </w:r>
      <w:r w:rsidRPr="00B526AA">
        <w:rPr>
          <w:rFonts w:asciiTheme="minorHAnsi" w:hAnsiTheme="minorHAnsi"/>
          <w:i/>
        </w:rPr>
        <w:t xml:space="preserve">73 593,41 zł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bCs/>
          <w:i/>
        </w:rPr>
        <w:t xml:space="preserve">- materiały uzbrojenia i techniki specjalnej                                                          </w:t>
      </w:r>
      <w:r>
        <w:rPr>
          <w:rFonts w:asciiTheme="minorHAnsi" w:hAnsiTheme="minorHAnsi"/>
          <w:bCs/>
          <w:i/>
        </w:rPr>
        <w:tab/>
        <w:t xml:space="preserve">  </w:t>
      </w:r>
      <w:r w:rsidR="00030EBC">
        <w:rPr>
          <w:rFonts w:asciiTheme="minorHAnsi" w:hAnsiTheme="minorHAnsi"/>
          <w:bCs/>
          <w:i/>
        </w:rPr>
        <w:t xml:space="preserve">     </w:t>
      </w:r>
      <w:r w:rsidRPr="00B526AA">
        <w:rPr>
          <w:rFonts w:asciiTheme="minorHAnsi" w:hAnsiTheme="minorHAnsi"/>
          <w:i/>
        </w:rPr>
        <w:t>32 064,18 zł</w:t>
      </w:r>
      <w:r w:rsidRPr="00B526AA">
        <w:rPr>
          <w:rFonts w:asciiTheme="minorHAnsi" w:hAnsiTheme="minorHAnsi"/>
          <w:bCs/>
          <w:i/>
        </w:rPr>
        <w:t xml:space="preserve">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bCs/>
          <w:i/>
        </w:rPr>
        <w:lastRenderedPageBreak/>
        <w:t xml:space="preserve">- wyposażenie specjalne indywidualne i zb. użytku, odzież ochronna                    </w:t>
      </w:r>
      <w:r>
        <w:rPr>
          <w:rFonts w:asciiTheme="minorHAnsi" w:hAnsiTheme="minorHAnsi"/>
          <w:bCs/>
          <w:i/>
        </w:rPr>
        <w:t xml:space="preserve">    </w:t>
      </w:r>
      <w:r w:rsidRPr="00B526AA">
        <w:rPr>
          <w:rFonts w:asciiTheme="minorHAnsi" w:hAnsiTheme="minorHAnsi"/>
          <w:bCs/>
          <w:i/>
        </w:rPr>
        <w:t xml:space="preserve"> </w:t>
      </w:r>
      <w:r>
        <w:rPr>
          <w:rFonts w:asciiTheme="minorHAnsi" w:hAnsiTheme="minorHAnsi"/>
          <w:bCs/>
          <w:i/>
        </w:rPr>
        <w:t xml:space="preserve">   </w:t>
      </w:r>
      <w:r w:rsidR="00030EBC">
        <w:rPr>
          <w:rFonts w:asciiTheme="minorHAnsi" w:hAnsiTheme="minorHAnsi"/>
          <w:bCs/>
          <w:i/>
        </w:rPr>
        <w:t xml:space="preserve">     </w:t>
      </w:r>
      <w:r w:rsidRPr="00B526AA">
        <w:rPr>
          <w:rFonts w:asciiTheme="minorHAnsi" w:hAnsiTheme="minorHAnsi"/>
          <w:i/>
        </w:rPr>
        <w:t>83 679,72 zł</w:t>
      </w:r>
      <w:r w:rsidRPr="00B526AA">
        <w:rPr>
          <w:rFonts w:asciiTheme="minorHAnsi" w:hAnsiTheme="minorHAnsi"/>
          <w:bCs/>
          <w:i/>
        </w:rPr>
        <w:t xml:space="preserve">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bCs/>
          <w:i/>
        </w:rPr>
        <w:t xml:space="preserve">- materiały jednorazowego użytku                                                                                 </w:t>
      </w:r>
      <w:r>
        <w:rPr>
          <w:rFonts w:asciiTheme="minorHAnsi" w:hAnsiTheme="minorHAnsi"/>
          <w:bCs/>
          <w:i/>
        </w:rPr>
        <w:t xml:space="preserve">           </w:t>
      </w:r>
      <w:r w:rsidR="00030EBC">
        <w:rPr>
          <w:rFonts w:asciiTheme="minorHAnsi" w:hAnsiTheme="minorHAnsi"/>
          <w:bCs/>
          <w:i/>
        </w:rPr>
        <w:t xml:space="preserve">     </w:t>
      </w:r>
      <w:r w:rsidRPr="00B526AA">
        <w:rPr>
          <w:rFonts w:asciiTheme="minorHAnsi" w:hAnsiTheme="minorHAnsi"/>
          <w:i/>
        </w:rPr>
        <w:t>662,62 zł</w:t>
      </w:r>
      <w:r w:rsidRPr="00B526AA">
        <w:rPr>
          <w:rFonts w:asciiTheme="minorHAnsi" w:hAnsiTheme="minorHAnsi"/>
          <w:bCs/>
          <w:i/>
        </w:rPr>
        <w:t xml:space="preserve">                                                            </w:t>
      </w:r>
    </w:p>
    <w:p w:rsidR="00B526AA" w:rsidRPr="00B526AA" w:rsidRDefault="00B526AA" w:rsidP="00030EBC">
      <w:pPr>
        <w:overflowPunct/>
        <w:autoSpaceDE/>
        <w:autoSpaceDN/>
        <w:adjustRightInd/>
        <w:spacing w:line="276" w:lineRule="auto"/>
        <w:jc w:val="left"/>
        <w:textAlignment w:val="auto"/>
        <w:rPr>
          <w:rFonts w:asciiTheme="minorHAnsi" w:hAnsiTheme="minorHAnsi"/>
          <w:i/>
        </w:rPr>
      </w:pPr>
      <w:r w:rsidRPr="00B526AA">
        <w:rPr>
          <w:rFonts w:asciiTheme="minorHAnsi" w:hAnsiTheme="minorHAnsi"/>
          <w:i/>
        </w:rPr>
        <w:t xml:space="preserve">- materiały przeciwpożarowe                                                                                    </w:t>
      </w:r>
      <w:r>
        <w:rPr>
          <w:rFonts w:asciiTheme="minorHAnsi" w:hAnsiTheme="minorHAnsi"/>
          <w:i/>
        </w:rPr>
        <w:t xml:space="preserve">           </w:t>
      </w:r>
      <w:r w:rsidR="00030EBC">
        <w:rPr>
          <w:rFonts w:asciiTheme="minorHAnsi" w:hAnsiTheme="minorHAnsi"/>
          <w:i/>
        </w:rPr>
        <w:t xml:space="preserve">     </w:t>
      </w:r>
      <w:r w:rsidRPr="00B526AA">
        <w:rPr>
          <w:rFonts w:asciiTheme="minorHAnsi" w:hAnsiTheme="minorHAnsi"/>
          <w:i/>
        </w:rPr>
        <w:t xml:space="preserve">11 267,01 zł                                                                                                                                            </w:t>
      </w:r>
    </w:p>
    <w:p w:rsidR="00B526AA" w:rsidRPr="00B526AA" w:rsidRDefault="00B526AA" w:rsidP="00030EBC">
      <w:pPr>
        <w:overflowPunct/>
        <w:autoSpaceDE/>
        <w:autoSpaceDN/>
        <w:adjustRightInd/>
        <w:spacing w:line="276" w:lineRule="auto"/>
        <w:textAlignment w:val="auto"/>
        <w:rPr>
          <w:rFonts w:asciiTheme="minorHAnsi" w:hAnsiTheme="minorHAnsi"/>
          <w:i/>
        </w:rPr>
      </w:pPr>
      <w:r w:rsidRPr="00B526AA">
        <w:rPr>
          <w:rFonts w:asciiTheme="minorHAnsi" w:hAnsiTheme="minorHAnsi"/>
          <w:bCs/>
          <w:i/>
        </w:rPr>
        <w:t xml:space="preserve">- materiały pozostałe                                                                                                   </w:t>
      </w:r>
      <w:r w:rsidR="00120000">
        <w:rPr>
          <w:rFonts w:asciiTheme="minorHAnsi" w:hAnsiTheme="minorHAnsi"/>
          <w:bCs/>
          <w:i/>
        </w:rPr>
        <w:t xml:space="preserve">    </w:t>
      </w:r>
      <w:r w:rsidR="00030EBC">
        <w:rPr>
          <w:rFonts w:asciiTheme="minorHAnsi" w:hAnsiTheme="minorHAnsi"/>
          <w:bCs/>
          <w:i/>
        </w:rPr>
        <w:t xml:space="preserve"> </w:t>
      </w:r>
      <w:r w:rsidRPr="00B526AA">
        <w:rPr>
          <w:rFonts w:asciiTheme="minorHAnsi" w:hAnsiTheme="minorHAnsi"/>
          <w:i/>
        </w:rPr>
        <w:t xml:space="preserve">8 510,40 zł                                                                                                                                            </w:t>
      </w:r>
    </w:p>
    <w:p w:rsidR="00375992" w:rsidRDefault="00375992" w:rsidP="00030EBC">
      <w:pPr>
        <w:overflowPunct/>
        <w:autoSpaceDE/>
        <w:autoSpaceDN/>
        <w:adjustRightInd/>
        <w:spacing w:line="276" w:lineRule="auto"/>
        <w:jc w:val="left"/>
        <w:textAlignment w:val="auto"/>
        <w:rPr>
          <w:rFonts w:asciiTheme="majorHAnsi" w:hAnsiTheme="majorHAnsi"/>
          <w:i/>
        </w:rPr>
      </w:pPr>
    </w:p>
    <w:p w:rsidR="00630A9B" w:rsidRPr="00E35FC4" w:rsidRDefault="00630A9B" w:rsidP="00030EBC">
      <w:pPr>
        <w:overflowPunct/>
        <w:autoSpaceDE/>
        <w:autoSpaceDN/>
        <w:adjustRightInd/>
        <w:spacing w:line="276" w:lineRule="auto"/>
        <w:jc w:val="left"/>
        <w:textAlignment w:val="auto"/>
        <w:rPr>
          <w:rFonts w:asciiTheme="majorHAnsi" w:hAnsiTheme="majorHAnsi"/>
          <w:i/>
        </w:rPr>
      </w:pPr>
    </w:p>
    <w:p w:rsidR="00030EBC" w:rsidRPr="00030EBC" w:rsidRDefault="00030EBC" w:rsidP="00030EBC">
      <w:pPr>
        <w:overflowPunct/>
        <w:autoSpaceDE/>
        <w:autoSpaceDN/>
        <w:adjustRightInd/>
        <w:spacing w:line="276" w:lineRule="auto"/>
        <w:textAlignment w:val="auto"/>
        <w:rPr>
          <w:rFonts w:asciiTheme="minorHAnsi" w:hAnsiTheme="minorHAnsi"/>
          <w:i/>
          <w:u w:val="single"/>
        </w:rPr>
      </w:pPr>
      <w:r w:rsidRPr="00030EBC">
        <w:rPr>
          <w:rFonts w:asciiTheme="minorHAnsi" w:hAnsiTheme="minorHAnsi"/>
          <w:i/>
          <w:u w:val="single"/>
        </w:rPr>
        <w:t xml:space="preserve">II. Zakup materiałów i wyposażenia w związku z realizacją „Programu Poprawy Bezpieczeństwa </w:t>
      </w:r>
      <w:r w:rsidRPr="00030EBC">
        <w:rPr>
          <w:rFonts w:asciiTheme="minorHAnsi" w:hAnsiTheme="minorHAnsi"/>
          <w:i/>
          <w:u w:val="single"/>
        </w:rPr>
        <w:br/>
        <w:t xml:space="preserve">we Wrocławiu w latach 2013-2016”                                               </w:t>
      </w:r>
      <w:r w:rsidRPr="00030EBC">
        <w:rPr>
          <w:rFonts w:asciiTheme="minorHAnsi" w:hAnsiTheme="minorHAnsi"/>
          <w:b/>
          <w:i/>
          <w:u w:val="single"/>
        </w:rPr>
        <w:t>50 000 zł</w:t>
      </w:r>
      <w:r w:rsidRPr="00030EBC">
        <w:rPr>
          <w:rFonts w:asciiTheme="minorHAnsi" w:hAnsiTheme="minorHAnsi"/>
          <w:i/>
          <w:u w:val="single"/>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b/>
          <w:i/>
        </w:rPr>
      </w:pPr>
      <w:r w:rsidRPr="00030EBC">
        <w:rPr>
          <w:rFonts w:asciiTheme="minorHAnsi" w:hAnsiTheme="minorHAnsi"/>
          <w:b/>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b/>
          <w:i/>
        </w:rPr>
      </w:pPr>
      <w:r w:rsidRPr="00030EBC">
        <w:rPr>
          <w:rFonts w:asciiTheme="minorHAnsi" w:hAnsiTheme="minorHAnsi"/>
          <w:i/>
        </w:rPr>
        <w:t>W ramach przyznanych środków z budżetu samorządu powyższą kwotę wydatkowano na zakup n</w:t>
      </w:r>
      <w:r w:rsidRPr="00030EBC">
        <w:rPr>
          <w:rFonts w:asciiTheme="minorHAnsi" w:hAnsiTheme="minorHAnsi"/>
          <w:i/>
        </w:rPr>
        <w:t>a</w:t>
      </w:r>
      <w:r w:rsidRPr="00030EBC">
        <w:rPr>
          <w:rFonts w:asciiTheme="minorHAnsi" w:hAnsiTheme="minorHAnsi"/>
          <w:i/>
        </w:rPr>
        <w:t>stępujących materiałów i wyposażenia:</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r w:rsidRPr="00030EBC">
        <w:rPr>
          <w:rFonts w:asciiTheme="minorHAnsi" w:hAnsiTheme="minorHAnsi"/>
          <w:bCs/>
          <w:i/>
        </w:rPr>
        <w:t>- materiały pędne i smary</w:t>
      </w:r>
      <w:r w:rsidRPr="00030EBC">
        <w:rPr>
          <w:rFonts w:asciiTheme="minorHAnsi" w:hAnsiTheme="minorHAnsi"/>
          <w:i/>
        </w:rPr>
        <w:t xml:space="preserve">                                                                                               </w:t>
      </w:r>
      <w:r>
        <w:rPr>
          <w:rFonts w:asciiTheme="minorHAnsi" w:hAnsiTheme="minorHAnsi"/>
          <w:i/>
        </w:rPr>
        <w:tab/>
      </w:r>
      <w:r>
        <w:rPr>
          <w:rFonts w:asciiTheme="minorHAnsi" w:hAnsiTheme="minorHAnsi"/>
          <w:i/>
        </w:rPr>
        <w:tab/>
        <w:t xml:space="preserve"> </w:t>
      </w:r>
      <w:r w:rsidRPr="00030EBC">
        <w:rPr>
          <w:rFonts w:asciiTheme="minorHAnsi" w:hAnsiTheme="minorHAnsi"/>
          <w:i/>
        </w:rPr>
        <w:t xml:space="preserve">757,07 zł            </w:t>
      </w:r>
    </w:p>
    <w:p w:rsidR="00030EBC" w:rsidRPr="00030EBC" w:rsidRDefault="00030EBC" w:rsidP="00030EBC">
      <w:pPr>
        <w:overflowPunct/>
        <w:autoSpaceDE/>
        <w:autoSpaceDN/>
        <w:adjustRightInd/>
        <w:spacing w:line="276" w:lineRule="auto"/>
        <w:textAlignment w:val="auto"/>
        <w:rPr>
          <w:rFonts w:asciiTheme="minorHAnsi" w:hAnsiTheme="minorHAnsi"/>
          <w:i/>
        </w:rPr>
      </w:pPr>
      <w:r w:rsidRPr="00030EBC">
        <w:rPr>
          <w:rFonts w:asciiTheme="minorHAnsi" w:hAnsiTheme="minorHAnsi"/>
          <w:bCs/>
          <w:i/>
        </w:rPr>
        <w:t>- materiały kwaterunkowe</w:t>
      </w:r>
      <w:r w:rsidRPr="00030EBC">
        <w:rPr>
          <w:rFonts w:asciiTheme="minorHAnsi" w:hAnsiTheme="minorHAnsi"/>
          <w:i/>
        </w:rPr>
        <w:t xml:space="preserve">                                                                                           </w:t>
      </w:r>
      <w:r w:rsidR="00120000">
        <w:rPr>
          <w:rFonts w:asciiTheme="minorHAnsi" w:hAnsiTheme="minorHAnsi"/>
          <w:i/>
        </w:rPr>
        <w:tab/>
        <w:t xml:space="preserve">        </w:t>
      </w:r>
      <w:r>
        <w:rPr>
          <w:rFonts w:asciiTheme="minorHAnsi" w:hAnsiTheme="minorHAnsi"/>
          <w:i/>
        </w:rPr>
        <w:t xml:space="preserve"> </w:t>
      </w:r>
      <w:r w:rsidRPr="00030EBC">
        <w:rPr>
          <w:rFonts w:asciiTheme="minorHAnsi" w:hAnsiTheme="minorHAnsi"/>
          <w:i/>
        </w:rPr>
        <w:t>1 242,89 zł</w:t>
      </w:r>
      <w:r w:rsidRPr="00030EBC">
        <w:rPr>
          <w:rFonts w:asciiTheme="minorHAnsi" w:hAnsiTheme="minorHAnsi"/>
          <w:b/>
          <w:bCs/>
          <w:i/>
        </w:rPr>
        <w:t xml:space="preserve">                            </w:t>
      </w:r>
      <w:r w:rsidRPr="00030EBC">
        <w:rPr>
          <w:rFonts w:asciiTheme="minorHAnsi" w:hAnsiTheme="minorHAnsi"/>
          <w:i/>
        </w:rPr>
        <w:t xml:space="preserve">                                                         </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r w:rsidRPr="00030EBC">
        <w:rPr>
          <w:rFonts w:asciiTheme="minorHAnsi" w:hAnsiTheme="minorHAnsi"/>
          <w:i/>
        </w:rPr>
        <w:t xml:space="preserve">- materiały transportu                                                                                                </w:t>
      </w:r>
      <w:r>
        <w:rPr>
          <w:rFonts w:asciiTheme="minorHAnsi" w:hAnsiTheme="minorHAnsi"/>
          <w:i/>
        </w:rPr>
        <w:tab/>
        <w:t xml:space="preserve">         </w:t>
      </w:r>
      <w:r w:rsidRPr="00030EBC">
        <w:rPr>
          <w:rFonts w:asciiTheme="minorHAnsi" w:hAnsiTheme="minorHAnsi"/>
          <w:i/>
        </w:rPr>
        <w:t xml:space="preserve">11 430,80 zł                                                                              </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r w:rsidRPr="00030EBC">
        <w:rPr>
          <w:rFonts w:asciiTheme="minorHAnsi" w:hAnsiTheme="minorHAnsi"/>
          <w:bCs/>
          <w:i/>
        </w:rPr>
        <w:t>- materiały uzbrojenia i techniki specjalnej</w:t>
      </w:r>
      <w:r w:rsidRPr="00030EBC">
        <w:rPr>
          <w:rFonts w:asciiTheme="minorHAnsi" w:hAnsiTheme="minorHAnsi"/>
          <w:b/>
          <w:bCs/>
          <w:i/>
        </w:rPr>
        <w:t xml:space="preserve">                                                               </w:t>
      </w:r>
      <w:r>
        <w:rPr>
          <w:rFonts w:asciiTheme="minorHAnsi" w:hAnsiTheme="minorHAnsi"/>
          <w:b/>
          <w:bCs/>
          <w:i/>
        </w:rPr>
        <w:t xml:space="preserve">                </w:t>
      </w:r>
      <w:r w:rsidRPr="00030EBC">
        <w:rPr>
          <w:rFonts w:asciiTheme="minorHAnsi" w:hAnsiTheme="minorHAnsi"/>
          <w:i/>
        </w:rPr>
        <w:t>12 264,09 z</w:t>
      </w:r>
      <w:r w:rsidR="00120000">
        <w:rPr>
          <w:rFonts w:asciiTheme="minorHAnsi" w:hAnsiTheme="minorHAnsi"/>
          <w:i/>
        </w:rPr>
        <w:t>ł</w:t>
      </w:r>
      <w:r w:rsidRPr="00030EBC">
        <w:rPr>
          <w:rFonts w:asciiTheme="minorHAnsi" w:hAnsiTheme="minorHAnsi"/>
          <w:b/>
          <w:bCs/>
          <w:i/>
        </w:rPr>
        <w:t xml:space="preserve">                                                                               </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r w:rsidRPr="00030EBC">
        <w:rPr>
          <w:rFonts w:asciiTheme="minorHAnsi" w:hAnsiTheme="minorHAnsi"/>
          <w:bCs/>
          <w:i/>
        </w:rPr>
        <w:t>- wyposażenie specjalne indywidualne i zb. użytku, odzież ochronna</w:t>
      </w:r>
      <w:r w:rsidRPr="00030EBC">
        <w:rPr>
          <w:rFonts w:asciiTheme="minorHAnsi" w:hAnsiTheme="minorHAnsi"/>
          <w:b/>
          <w:bCs/>
          <w:i/>
        </w:rPr>
        <w:t xml:space="preserve">                     </w:t>
      </w:r>
      <w:r>
        <w:rPr>
          <w:rFonts w:asciiTheme="minorHAnsi" w:hAnsiTheme="minorHAnsi"/>
          <w:b/>
          <w:bCs/>
          <w:i/>
        </w:rPr>
        <w:t xml:space="preserve">             </w:t>
      </w:r>
      <w:r w:rsidRPr="00030EBC">
        <w:rPr>
          <w:rFonts w:asciiTheme="minorHAnsi" w:hAnsiTheme="minorHAnsi"/>
          <w:i/>
        </w:rPr>
        <w:t>24 169,85 zł</w:t>
      </w:r>
      <w:r w:rsidRPr="00030EBC">
        <w:rPr>
          <w:rFonts w:asciiTheme="minorHAnsi" w:hAnsiTheme="minorHAnsi"/>
          <w:b/>
          <w:bCs/>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i/>
        </w:rPr>
      </w:pPr>
      <w:r w:rsidRPr="00030EBC">
        <w:rPr>
          <w:rFonts w:asciiTheme="minorHAnsi" w:hAnsiTheme="minorHAnsi"/>
          <w:bCs/>
          <w:i/>
        </w:rPr>
        <w:t xml:space="preserve">- materiały pozostałe                                                                                                      </w:t>
      </w:r>
      <w:r w:rsidR="00120000">
        <w:rPr>
          <w:rFonts w:asciiTheme="minorHAnsi" w:hAnsiTheme="minorHAnsi"/>
          <w:bCs/>
          <w:i/>
        </w:rPr>
        <w:t xml:space="preserve">       </w:t>
      </w:r>
      <w:r w:rsidRPr="00030EBC">
        <w:rPr>
          <w:rFonts w:asciiTheme="minorHAnsi" w:hAnsiTheme="minorHAnsi"/>
          <w:i/>
        </w:rPr>
        <w:t xml:space="preserve">135,30 zł                                                                                                                                            </w:t>
      </w:r>
      <w:r w:rsidRPr="00030EBC">
        <w:rPr>
          <w:rFonts w:asciiTheme="minorHAnsi" w:hAnsiTheme="minorHAnsi"/>
          <w:b/>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i/>
        </w:rPr>
      </w:pPr>
    </w:p>
    <w:p w:rsidR="00030EBC" w:rsidRPr="00030EBC" w:rsidRDefault="00030EBC" w:rsidP="00030EBC">
      <w:pPr>
        <w:overflowPunct/>
        <w:autoSpaceDE/>
        <w:autoSpaceDN/>
        <w:adjustRightInd/>
        <w:spacing w:line="276" w:lineRule="auto"/>
        <w:textAlignment w:val="auto"/>
        <w:rPr>
          <w:rFonts w:asciiTheme="minorHAnsi" w:hAnsiTheme="minorHAnsi"/>
          <w:i/>
          <w:u w:val="single"/>
        </w:rPr>
      </w:pPr>
      <w:r w:rsidRPr="00030EBC">
        <w:rPr>
          <w:rFonts w:asciiTheme="minorHAnsi" w:hAnsiTheme="minorHAnsi"/>
          <w:i/>
          <w:u w:val="single"/>
        </w:rPr>
        <w:t xml:space="preserve">III. Zakup usług pozostałych w związku z realizacją „Programu Poprawy Bezpieczeństwa </w:t>
      </w:r>
      <w:r w:rsidRPr="00030EBC">
        <w:rPr>
          <w:rFonts w:asciiTheme="minorHAnsi" w:hAnsiTheme="minorHAnsi"/>
          <w:i/>
          <w:u w:val="single"/>
        </w:rPr>
        <w:br/>
        <w:t xml:space="preserve">we Wrocławiu w latach 2013-2016”                                           </w:t>
      </w:r>
      <w:r w:rsidRPr="00030EBC">
        <w:rPr>
          <w:rFonts w:asciiTheme="minorHAnsi" w:hAnsiTheme="minorHAnsi"/>
          <w:b/>
          <w:i/>
          <w:u w:val="single"/>
        </w:rPr>
        <w:t xml:space="preserve">29 409,30 zł                                                                              </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p>
    <w:p w:rsidR="00030EBC" w:rsidRPr="00030EBC" w:rsidRDefault="00030EBC" w:rsidP="00030EBC">
      <w:pPr>
        <w:overflowPunct/>
        <w:autoSpaceDE/>
        <w:autoSpaceDN/>
        <w:adjustRightInd/>
        <w:spacing w:line="276" w:lineRule="auto"/>
        <w:jc w:val="left"/>
        <w:textAlignment w:val="auto"/>
        <w:rPr>
          <w:rFonts w:asciiTheme="minorHAnsi" w:hAnsiTheme="minorHAnsi"/>
          <w:i/>
        </w:rPr>
      </w:pPr>
      <w:r w:rsidRPr="00030EBC">
        <w:rPr>
          <w:rFonts w:asciiTheme="minorHAnsi" w:hAnsiTheme="minorHAnsi"/>
          <w:i/>
        </w:rPr>
        <w:t>Przyznane środki zostały  wydatkowane na dofinansowanie szkoleń specjalistycznych dla funkcjon</w:t>
      </w:r>
      <w:r w:rsidRPr="00030EBC">
        <w:rPr>
          <w:rFonts w:asciiTheme="minorHAnsi" w:hAnsiTheme="minorHAnsi"/>
          <w:i/>
        </w:rPr>
        <w:t>a</w:t>
      </w:r>
      <w:r w:rsidRPr="00030EBC">
        <w:rPr>
          <w:rFonts w:asciiTheme="minorHAnsi" w:hAnsiTheme="minorHAnsi"/>
          <w:i/>
        </w:rPr>
        <w:t xml:space="preserve">riuszy.          </w:t>
      </w:r>
    </w:p>
    <w:p w:rsidR="00030EBC" w:rsidRDefault="00030EBC">
      <w:pPr>
        <w:overflowPunct/>
        <w:autoSpaceDE/>
        <w:autoSpaceDN/>
        <w:adjustRightInd/>
        <w:spacing w:line="240" w:lineRule="auto"/>
        <w:jc w:val="left"/>
        <w:textAlignment w:val="auto"/>
        <w:rPr>
          <w:rFonts w:asciiTheme="majorHAnsi" w:hAnsiTheme="majorHAnsi"/>
          <w:i/>
        </w:rPr>
      </w:pPr>
    </w:p>
    <w:p w:rsidR="00030EBC" w:rsidRDefault="00030EBC">
      <w:pPr>
        <w:overflowPunct/>
        <w:autoSpaceDE/>
        <w:autoSpaceDN/>
        <w:adjustRightInd/>
        <w:spacing w:line="240" w:lineRule="auto"/>
        <w:jc w:val="left"/>
        <w:textAlignment w:val="auto"/>
        <w:rPr>
          <w:rFonts w:asciiTheme="majorHAnsi" w:hAnsiTheme="majorHAnsi"/>
          <w:i/>
        </w:rPr>
      </w:pPr>
    </w:p>
    <w:p w:rsidR="00030EBC" w:rsidRPr="00030EBC" w:rsidRDefault="00030EBC" w:rsidP="00030EBC">
      <w:pPr>
        <w:keepNext/>
        <w:overflowPunct/>
        <w:autoSpaceDE/>
        <w:autoSpaceDN/>
        <w:adjustRightInd/>
        <w:spacing w:line="276" w:lineRule="auto"/>
        <w:jc w:val="left"/>
        <w:textAlignment w:val="auto"/>
        <w:outlineLvl w:val="0"/>
        <w:rPr>
          <w:rFonts w:asciiTheme="minorHAnsi" w:hAnsiTheme="minorHAnsi"/>
          <w:b/>
          <w:bCs/>
          <w:i/>
        </w:rPr>
      </w:pPr>
      <w:bookmarkStart w:id="313" w:name="_Toc381180377"/>
      <w:bookmarkStart w:id="314" w:name="_Toc381180700"/>
      <w:bookmarkStart w:id="315" w:name="_Toc381182279"/>
      <w:bookmarkStart w:id="316" w:name="_Toc381254007"/>
      <w:bookmarkStart w:id="317" w:name="_Toc381254344"/>
      <w:bookmarkStart w:id="318" w:name="_Toc381260660"/>
      <w:r w:rsidRPr="00030EBC">
        <w:rPr>
          <w:rFonts w:asciiTheme="minorHAnsi" w:hAnsiTheme="minorHAnsi"/>
          <w:b/>
          <w:bCs/>
          <w:i/>
        </w:rPr>
        <w:t>Rozdział 75495</w:t>
      </w:r>
      <w:bookmarkEnd w:id="313"/>
      <w:bookmarkEnd w:id="314"/>
      <w:bookmarkEnd w:id="315"/>
      <w:bookmarkEnd w:id="316"/>
      <w:bookmarkEnd w:id="317"/>
      <w:bookmarkEnd w:id="318"/>
      <w:r w:rsidRPr="00030EBC">
        <w:rPr>
          <w:rFonts w:asciiTheme="minorHAnsi" w:hAnsiTheme="minorHAnsi"/>
          <w:b/>
          <w:bCs/>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i/>
          <w:szCs w:val="24"/>
        </w:rPr>
      </w:pPr>
    </w:p>
    <w:p w:rsidR="00030EBC" w:rsidRPr="00030EBC" w:rsidRDefault="00030EBC" w:rsidP="00030EBC">
      <w:pPr>
        <w:overflowPunct/>
        <w:autoSpaceDE/>
        <w:autoSpaceDN/>
        <w:adjustRightInd/>
        <w:spacing w:line="276" w:lineRule="auto"/>
        <w:textAlignment w:val="auto"/>
        <w:rPr>
          <w:rFonts w:asciiTheme="minorHAnsi" w:hAnsiTheme="minorHAnsi"/>
          <w:i/>
          <w:szCs w:val="24"/>
        </w:rPr>
      </w:pPr>
      <w:r w:rsidRPr="00030EBC">
        <w:rPr>
          <w:rFonts w:asciiTheme="minorHAnsi" w:hAnsiTheme="minorHAnsi"/>
          <w:i/>
          <w:szCs w:val="24"/>
        </w:rPr>
        <w:t>WYDATKI BIEŻĄCE                                                                                      -       100 000 zł</w:t>
      </w:r>
    </w:p>
    <w:p w:rsidR="00030EBC" w:rsidRPr="00030EBC" w:rsidRDefault="00030EBC" w:rsidP="00030EBC">
      <w:pPr>
        <w:keepNext/>
        <w:overflowPunct/>
        <w:autoSpaceDE/>
        <w:autoSpaceDN/>
        <w:adjustRightInd/>
        <w:spacing w:line="276" w:lineRule="auto"/>
        <w:jc w:val="left"/>
        <w:textAlignment w:val="auto"/>
        <w:outlineLvl w:val="0"/>
        <w:rPr>
          <w:rFonts w:asciiTheme="minorHAnsi" w:hAnsiTheme="minorHAnsi"/>
          <w:b/>
          <w:bCs/>
          <w:i/>
        </w:rPr>
      </w:pPr>
      <w:r w:rsidRPr="00030EBC">
        <w:rPr>
          <w:rFonts w:asciiTheme="minorHAnsi" w:hAnsiTheme="minorHAnsi"/>
          <w:b/>
          <w:bCs/>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i/>
        </w:rPr>
      </w:pPr>
      <w:r w:rsidRPr="00030EBC">
        <w:rPr>
          <w:rFonts w:asciiTheme="minorHAnsi" w:hAnsiTheme="minorHAnsi"/>
          <w:i/>
        </w:rPr>
        <w:t>Powyższą kwotę wydatkowano na realizacje następujących zadań:</w:t>
      </w:r>
    </w:p>
    <w:p w:rsidR="00030EBC" w:rsidRPr="00030EBC" w:rsidRDefault="00030EBC" w:rsidP="00030EBC">
      <w:pPr>
        <w:overflowPunct/>
        <w:autoSpaceDE/>
        <w:autoSpaceDN/>
        <w:adjustRightInd/>
        <w:spacing w:line="276" w:lineRule="auto"/>
        <w:textAlignment w:val="auto"/>
        <w:rPr>
          <w:rFonts w:asciiTheme="minorHAnsi" w:hAnsiTheme="minorHAnsi"/>
          <w:i/>
        </w:rPr>
      </w:pPr>
    </w:p>
    <w:p w:rsidR="00030EBC" w:rsidRPr="00030EBC" w:rsidRDefault="00030EBC" w:rsidP="00030EBC">
      <w:pPr>
        <w:overflowPunct/>
        <w:autoSpaceDE/>
        <w:autoSpaceDN/>
        <w:adjustRightInd/>
        <w:spacing w:line="276" w:lineRule="auto"/>
        <w:textAlignment w:val="auto"/>
        <w:rPr>
          <w:rFonts w:asciiTheme="minorHAnsi" w:hAnsiTheme="minorHAnsi"/>
          <w:i/>
          <w:u w:val="single"/>
        </w:rPr>
      </w:pPr>
      <w:r w:rsidRPr="00030EBC">
        <w:rPr>
          <w:rFonts w:asciiTheme="minorHAnsi" w:hAnsiTheme="minorHAnsi"/>
          <w:i/>
          <w:u w:val="single"/>
        </w:rPr>
        <w:t xml:space="preserve"> I. Zakup materiałów i wyposażenia z przeznaczeniem na doposażenie w sprzęt oraz utrzymanie </w:t>
      </w:r>
      <w:r>
        <w:rPr>
          <w:rFonts w:asciiTheme="minorHAnsi" w:hAnsiTheme="minorHAnsi"/>
          <w:i/>
          <w:u w:val="single"/>
        </w:rPr>
        <w:br/>
      </w:r>
      <w:r w:rsidRPr="00030EBC">
        <w:rPr>
          <w:rFonts w:asciiTheme="minorHAnsi" w:hAnsiTheme="minorHAnsi"/>
          <w:i/>
          <w:u w:val="single"/>
        </w:rPr>
        <w:t xml:space="preserve">w pełnej gotowości operacyjnej specjalistycznych grup ratowniczych – w ramach zadań z zakresu ochrony środowiska i gospodarki wodnej                       </w:t>
      </w:r>
      <w:r w:rsidRPr="00030EBC">
        <w:rPr>
          <w:rFonts w:asciiTheme="minorHAnsi" w:hAnsiTheme="minorHAnsi"/>
          <w:b/>
          <w:i/>
          <w:u w:val="single"/>
        </w:rPr>
        <w:t>70 000 zł</w:t>
      </w:r>
      <w:r w:rsidRPr="00030EBC">
        <w:rPr>
          <w:rFonts w:asciiTheme="minorHAnsi" w:hAnsiTheme="minorHAnsi"/>
          <w:i/>
          <w:u w:val="single"/>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b/>
          <w:i/>
        </w:rPr>
      </w:pPr>
    </w:p>
    <w:p w:rsidR="00030EBC" w:rsidRPr="00030EBC" w:rsidRDefault="00030EBC" w:rsidP="00030EBC">
      <w:pPr>
        <w:overflowPunct/>
        <w:autoSpaceDE/>
        <w:autoSpaceDN/>
        <w:adjustRightInd/>
        <w:spacing w:line="276" w:lineRule="auto"/>
        <w:jc w:val="left"/>
        <w:textAlignment w:val="auto"/>
        <w:rPr>
          <w:rFonts w:asciiTheme="minorHAnsi" w:hAnsiTheme="minorHAnsi"/>
          <w:i/>
          <w:szCs w:val="24"/>
        </w:rPr>
      </w:pPr>
      <w:r w:rsidRPr="00030EBC">
        <w:rPr>
          <w:rFonts w:asciiTheme="minorHAnsi" w:hAnsiTheme="minorHAnsi"/>
          <w:i/>
          <w:szCs w:val="24"/>
        </w:rPr>
        <w:t>Przyznane środki zostały wydatkowane na zakup następujących materiałów i wyposażenia:</w:t>
      </w:r>
    </w:p>
    <w:p w:rsidR="00030EBC" w:rsidRPr="00030EBC" w:rsidRDefault="00030EBC" w:rsidP="00D80676">
      <w:pPr>
        <w:pStyle w:val="Akapitzlist"/>
        <w:numPr>
          <w:ilvl w:val="0"/>
          <w:numId w:val="65"/>
        </w:numPr>
        <w:rPr>
          <w:rFonts w:asciiTheme="minorHAnsi" w:hAnsiTheme="minorHAnsi"/>
          <w:bCs/>
          <w:i/>
          <w:sz w:val="24"/>
          <w:szCs w:val="24"/>
        </w:rPr>
      </w:pPr>
      <w:r w:rsidRPr="00030EBC">
        <w:rPr>
          <w:rFonts w:asciiTheme="minorHAnsi" w:hAnsiTheme="minorHAnsi"/>
          <w:bCs/>
          <w:i/>
          <w:sz w:val="24"/>
          <w:szCs w:val="24"/>
        </w:rPr>
        <w:t xml:space="preserve">materiały uzbrojenia i techniki specjalnej                                                                 </w:t>
      </w:r>
      <w:r>
        <w:rPr>
          <w:rFonts w:asciiTheme="minorHAnsi" w:hAnsiTheme="minorHAnsi"/>
          <w:bCs/>
          <w:i/>
          <w:sz w:val="24"/>
          <w:szCs w:val="24"/>
        </w:rPr>
        <w:t xml:space="preserve">   </w:t>
      </w:r>
      <w:r w:rsidRPr="00030EBC">
        <w:rPr>
          <w:rFonts w:asciiTheme="minorHAnsi" w:hAnsiTheme="minorHAnsi"/>
          <w:i/>
          <w:sz w:val="24"/>
          <w:szCs w:val="24"/>
        </w:rPr>
        <w:t>1 683,75 zł</w:t>
      </w:r>
      <w:r w:rsidRPr="00030EBC">
        <w:rPr>
          <w:rFonts w:asciiTheme="minorHAnsi" w:hAnsiTheme="minorHAnsi"/>
          <w:bCs/>
          <w:i/>
          <w:sz w:val="24"/>
          <w:szCs w:val="24"/>
        </w:rPr>
        <w:t xml:space="preserve">                                                                                                                                        </w:t>
      </w:r>
    </w:p>
    <w:p w:rsidR="00030EBC" w:rsidRPr="00030EBC" w:rsidRDefault="00030EBC" w:rsidP="00D80676">
      <w:pPr>
        <w:pStyle w:val="Akapitzlist"/>
        <w:numPr>
          <w:ilvl w:val="0"/>
          <w:numId w:val="65"/>
        </w:numPr>
        <w:rPr>
          <w:rFonts w:asciiTheme="minorHAnsi" w:hAnsiTheme="minorHAnsi"/>
          <w:i/>
          <w:sz w:val="24"/>
          <w:szCs w:val="24"/>
        </w:rPr>
      </w:pPr>
      <w:r w:rsidRPr="00030EBC">
        <w:rPr>
          <w:rFonts w:asciiTheme="minorHAnsi" w:hAnsiTheme="minorHAnsi"/>
          <w:bCs/>
          <w:i/>
          <w:sz w:val="24"/>
          <w:szCs w:val="24"/>
        </w:rPr>
        <w:t xml:space="preserve">wyposażenie specjalne indywidualne i zb. użytku, odzież ochronna                     </w:t>
      </w:r>
      <w:r w:rsidRPr="00030EBC">
        <w:rPr>
          <w:rFonts w:asciiTheme="minorHAnsi" w:hAnsiTheme="minorHAnsi"/>
          <w:i/>
          <w:sz w:val="24"/>
          <w:szCs w:val="24"/>
        </w:rPr>
        <w:t>65 940,25 zł</w:t>
      </w:r>
      <w:r w:rsidRPr="00030EBC">
        <w:rPr>
          <w:rFonts w:asciiTheme="minorHAnsi" w:hAnsiTheme="minorHAnsi"/>
          <w:bCs/>
          <w:i/>
          <w:sz w:val="24"/>
          <w:szCs w:val="24"/>
        </w:rPr>
        <w:t xml:space="preserve">                                                                                               </w:t>
      </w:r>
    </w:p>
    <w:p w:rsidR="00030EBC" w:rsidRPr="00030EBC" w:rsidRDefault="00030EBC" w:rsidP="00D80676">
      <w:pPr>
        <w:pStyle w:val="Akapitzlist"/>
        <w:numPr>
          <w:ilvl w:val="0"/>
          <w:numId w:val="65"/>
        </w:numPr>
        <w:rPr>
          <w:rFonts w:asciiTheme="minorHAnsi" w:hAnsiTheme="minorHAnsi"/>
          <w:bCs/>
          <w:i/>
          <w:sz w:val="24"/>
          <w:szCs w:val="24"/>
        </w:rPr>
      </w:pPr>
      <w:r w:rsidRPr="00030EBC">
        <w:rPr>
          <w:rFonts w:asciiTheme="minorHAnsi" w:hAnsiTheme="minorHAnsi"/>
          <w:bCs/>
          <w:i/>
          <w:sz w:val="24"/>
          <w:szCs w:val="24"/>
        </w:rPr>
        <w:t xml:space="preserve">materiały pozostałe                                                                                                   </w:t>
      </w:r>
      <w:r>
        <w:rPr>
          <w:rFonts w:asciiTheme="minorHAnsi" w:hAnsiTheme="minorHAnsi"/>
          <w:bCs/>
          <w:i/>
          <w:sz w:val="24"/>
          <w:szCs w:val="24"/>
        </w:rPr>
        <w:t xml:space="preserve">      </w:t>
      </w:r>
      <w:r w:rsidRPr="00030EBC">
        <w:rPr>
          <w:rFonts w:asciiTheme="minorHAnsi" w:hAnsiTheme="minorHAnsi"/>
          <w:i/>
          <w:sz w:val="24"/>
          <w:szCs w:val="24"/>
        </w:rPr>
        <w:t xml:space="preserve">2 376,00 zł    </w:t>
      </w:r>
    </w:p>
    <w:p w:rsidR="00030EBC" w:rsidRPr="00030EBC" w:rsidRDefault="00030EBC" w:rsidP="00030EBC">
      <w:pPr>
        <w:overflowPunct/>
        <w:autoSpaceDE/>
        <w:autoSpaceDN/>
        <w:adjustRightInd/>
        <w:spacing w:line="276" w:lineRule="auto"/>
        <w:textAlignment w:val="auto"/>
        <w:rPr>
          <w:rFonts w:asciiTheme="minorHAnsi" w:hAnsiTheme="minorHAnsi"/>
          <w:b/>
          <w:i/>
        </w:rPr>
      </w:pPr>
      <w:r w:rsidRPr="00030EBC">
        <w:rPr>
          <w:rFonts w:asciiTheme="minorHAnsi" w:hAnsiTheme="minorHAnsi"/>
          <w:i/>
        </w:rPr>
        <w:t xml:space="preserve">                                                                                                                                        </w:t>
      </w:r>
      <w:r w:rsidRPr="00030EBC">
        <w:rPr>
          <w:rFonts w:asciiTheme="minorHAnsi" w:hAnsiTheme="minorHAnsi"/>
          <w:b/>
          <w:i/>
        </w:rPr>
        <w:t xml:space="preserve">                           </w:t>
      </w:r>
    </w:p>
    <w:p w:rsidR="00030EBC" w:rsidRPr="00030EBC" w:rsidRDefault="00030EBC" w:rsidP="00030EBC">
      <w:pPr>
        <w:overflowPunct/>
        <w:autoSpaceDE/>
        <w:autoSpaceDN/>
        <w:adjustRightInd/>
        <w:spacing w:line="276" w:lineRule="auto"/>
        <w:textAlignment w:val="auto"/>
        <w:rPr>
          <w:rFonts w:asciiTheme="minorHAnsi" w:hAnsiTheme="minorHAnsi"/>
          <w:i/>
          <w:u w:val="single"/>
        </w:rPr>
      </w:pPr>
      <w:r w:rsidRPr="00030EBC">
        <w:rPr>
          <w:rFonts w:asciiTheme="minorHAnsi" w:hAnsiTheme="minorHAnsi"/>
          <w:i/>
          <w:u w:val="single"/>
        </w:rPr>
        <w:lastRenderedPageBreak/>
        <w:t xml:space="preserve">II. Zakup usług remontowych z przeznaczeniem na doposażenie w sprzęt oraz utrzymanie w pełnej </w:t>
      </w:r>
      <w:r w:rsidR="001616E1">
        <w:rPr>
          <w:rFonts w:asciiTheme="minorHAnsi" w:hAnsiTheme="minorHAnsi"/>
          <w:i/>
          <w:u w:val="single"/>
        </w:rPr>
        <w:br/>
      </w:r>
      <w:r w:rsidRPr="00030EBC">
        <w:rPr>
          <w:rFonts w:asciiTheme="minorHAnsi" w:hAnsiTheme="minorHAnsi"/>
          <w:i/>
          <w:u w:val="single"/>
        </w:rPr>
        <w:t>gotowości operacyjnej specjalistycznych grup ratowniczych – w ramach zadań z zakresu ochrony śr</w:t>
      </w:r>
      <w:r w:rsidRPr="00030EBC">
        <w:rPr>
          <w:rFonts w:asciiTheme="minorHAnsi" w:hAnsiTheme="minorHAnsi"/>
          <w:i/>
          <w:u w:val="single"/>
        </w:rPr>
        <w:t>o</w:t>
      </w:r>
      <w:r w:rsidRPr="00030EBC">
        <w:rPr>
          <w:rFonts w:asciiTheme="minorHAnsi" w:hAnsiTheme="minorHAnsi"/>
          <w:i/>
          <w:u w:val="single"/>
        </w:rPr>
        <w:t xml:space="preserve">dowiska i gospodarki wodnej                       </w:t>
      </w:r>
      <w:r w:rsidRPr="00030EBC">
        <w:rPr>
          <w:rFonts w:asciiTheme="minorHAnsi" w:hAnsiTheme="minorHAnsi"/>
          <w:b/>
          <w:i/>
          <w:u w:val="single"/>
        </w:rPr>
        <w:t xml:space="preserve">30 000 zł                                                       </w:t>
      </w:r>
    </w:p>
    <w:p w:rsidR="00030EBC" w:rsidRPr="00030EBC" w:rsidRDefault="00030EBC" w:rsidP="00030EBC">
      <w:pPr>
        <w:overflowPunct/>
        <w:autoSpaceDE/>
        <w:autoSpaceDN/>
        <w:adjustRightInd/>
        <w:spacing w:line="276" w:lineRule="auto"/>
        <w:textAlignment w:val="auto"/>
        <w:rPr>
          <w:rFonts w:asciiTheme="minorHAnsi" w:hAnsiTheme="minorHAnsi"/>
          <w:i/>
        </w:rPr>
      </w:pPr>
      <w:r w:rsidRPr="00030EBC">
        <w:rPr>
          <w:rFonts w:asciiTheme="minorHAnsi" w:hAnsiTheme="minorHAnsi"/>
          <w:i/>
        </w:rPr>
        <w:t xml:space="preserve">                                                      </w:t>
      </w:r>
    </w:p>
    <w:p w:rsidR="00030EBC" w:rsidRPr="00030EBC" w:rsidRDefault="00030EBC" w:rsidP="00030EBC">
      <w:pPr>
        <w:overflowPunct/>
        <w:autoSpaceDE/>
        <w:autoSpaceDN/>
        <w:adjustRightInd/>
        <w:spacing w:before="240" w:after="60" w:line="276" w:lineRule="auto"/>
        <w:jc w:val="left"/>
        <w:textAlignment w:val="auto"/>
        <w:outlineLvl w:val="6"/>
        <w:rPr>
          <w:rFonts w:asciiTheme="minorHAnsi" w:hAnsiTheme="minorHAnsi"/>
          <w:b/>
          <w:i/>
          <w:szCs w:val="24"/>
        </w:rPr>
      </w:pPr>
      <w:r w:rsidRPr="00030EBC">
        <w:rPr>
          <w:rFonts w:asciiTheme="minorHAnsi" w:hAnsiTheme="minorHAnsi"/>
          <w:b/>
          <w:i/>
          <w:szCs w:val="24"/>
        </w:rPr>
        <w:t>Na koniec grudnia 2013 roku wystąpiły następujące zobowiązania niewymagalne:</w:t>
      </w:r>
      <w:r w:rsidR="00997AFE">
        <w:rPr>
          <w:rFonts w:asciiTheme="minorHAnsi" w:hAnsiTheme="minorHAnsi"/>
          <w:b/>
          <w:i/>
          <w:szCs w:val="24"/>
        </w:rPr>
        <w:t xml:space="preserve">- </w:t>
      </w:r>
      <w:r w:rsidR="00997AFE" w:rsidRPr="00691CEF">
        <w:rPr>
          <w:rFonts w:asciiTheme="minorHAnsi" w:hAnsiTheme="minorHAnsi"/>
          <w:b/>
          <w:i/>
          <w:szCs w:val="24"/>
        </w:rPr>
        <w:t>1 825 450,46 zł</w:t>
      </w:r>
    </w:p>
    <w:p w:rsidR="00030EBC" w:rsidRPr="00030EBC" w:rsidRDefault="00030EBC" w:rsidP="00030EBC">
      <w:pPr>
        <w:overflowPunct/>
        <w:autoSpaceDE/>
        <w:autoSpaceDN/>
        <w:adjustRightInd/>
        <w:spacing w:before="240" w:after="60" w:line="276" w:lineRule="auto"/>
        <w:jc w:val="left"/>
        <w:textAlignment w:val="auto"/>
        <w:outlineLvl w:val="6"/>
        <w:rPr>
          <w:rFonts w:asciiTheme="minorHAnsi" w:hAnsiTheme="minorHAnsi"/>
          <w:b/>
          <w:i/>
          <w:szCs w:val="24"/>
        </w:rPr>
      </w:pPr>
      <w:r w:rsidRPr="00030EBC">
        <w:rPr>
          <w:rFonts w:asciiTheme="minorHAnsi" w:hAnsiTheme="minorHAnsi"/>
          <w:i/>
          <w:szCs w:val="24"/>
        </w:rPr>
        <w:t xml:space="preserve">1. względem pracowników </w:t>
      </w:r>
    </w:p>
    <w:p w:rsidR="00030EBC" w:rsidRPr="00030EBC" w:rsidRDefault="00030EBC" w:rsidP="001616E1">
      <w:pPr>
        <w:overflowPunct/>
        <w:autoSpaceDE/>
        <w:autoSpaceDN/>
        <w:adjustRightInd/>
        <w:spacing w:line="276" w:lineRule="auto"/>
        <w:ind w:left="360"/>
        <w:textAlignment w:val="auto"/>
        <w:rPr>
          <w:rFonts w:asciiTheme="minorHAnsi" w:hAnsiTheme="minorHAnsi"/>
          <w:i/>
        </w:rPr>
      </w:pPr>
      <w:r w:rsidRPr="00030EBC">
        <w:rPr>
          <w:rFonts w:asciiTheme="minorHAnsi" w:hAnsiTheme="minorHAnsi"/>
          <w:i/>
        </w:rPr>
        <w:t>a/  z tytułu dodatkowego wynagrodzenia rocznego oraz nagrody rocznej za 2013 r., która zostanie wypłacona w 2014 r. w następującej wysokości:</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4040 –      26 506,51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4070 – 1 786 801,02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4110 –        4 606,81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4120 –           528,48 zł</w:t>
      </w:r>
    </w:p>
    <w:p w:rsidR="00030EBC" w:rsidRPr="00030EBC" w:rsidRDefault="00030EBC" w:rsidP="00030EBC">
      <w:pPr>
        <w:overflowPunct/>
        <w:autoSpaceDE/>
        <w:autoSpaceDN/>
        <w:adjustRightInd/>
        <w:spacing w:line="276" w:lineRule="auto"/>
        <w:ind w:left="644"/>
        <w:jc w:val="left"/>
        <w:textAlignment w:val="auto"/>
        <w:rPr>
          <w:rFonts w:asciiTheme="minorHAnsi" w:hAnsiTheme="minorHAnsi"/>
          <w:i/>
        </w:rPr>
      </w:pPr>
      <w:r w:rsidRPr="00030EBC">
        <w:rPr>
          <w:rFonts w:asciiTheme="minorHAnsi" w:hAnsiTheme="minorHAnsi"/>
          <w:i/>
        </w:rPr>
        <w:t>--------------------------------</w:t>
      </w:r>
    </w:p>
    <w:p w:rsidR="00030EBC" w:rsidRPr="00030EBC" w:rsidRDefault="00030EBC" w:rsidP="00030EBC">
      <w:pPr>
        <w:overflowPunct/>
        <w:autoSpaceDE/>
        <w:autoSpaceDN/>
        <w:adjustRightInd/>
        <w:spacing w:line="276" w:lineRule="auto"/>
        <w:ind w:left="360"/>
        <w:jc w:val="left"/>
        <w:textAlignment w:val="auto"/>
        <w:rPr>
          <w:rFonts w:asciiTheme="minorHAnsi" w:hAnsiTheme="minorHAnsi"/>
          <w:i/>
        </w:rPr>
      </w:pPr>
      <w:r w:rsidRPr="00030EBC">
        <w:rPr>
          <w:rFonts w:asciiTheme="minorHAnsi" w:hAnsiTheme="minorHAnsi"/>
          <w:i/>
        </w:rPr>
        <w:t xml:space="preserve">    RAZEM – 1 818 442,82 zł</w:t>
      </w:r>
    </w:p>
    <w:p w:rsidR="00030EBC" w:rsidRPr="00030EBC" w:rsidRDefault="00030EBC" w:rsidP="00030EBC">
      <w:pPr>
        <w:overflowPunct/>
        <w:autoSpaceDE/>
        <w:autoSpaceDN/>
        <w:adjustRightInd/>
        <w:spacing w:line="276" w:lineRule="auto"/>
        <w:jc w:val="left"/>
        <w:textAlignment w:val="auto"/>
        <w:rPr>
          <w:rFonts w:asciiTheme="minorHAnsi" w:hAnsiTheme="minorHAnsi"/>
          <w:i/>
        </w:rPr>
      </w:pPr>
    </w:p>
    <w:p w:rsidR="00030EBC" w:rsidRPr="00030EBC" w:rsidRDefault="00030EBC" w:rsidP="001616E1">
      <w:pPr>
        <w:overflowPunct/>
        <w:autoSpaceDE/>
        <w:autoSpaceDN/>
        <w:adjustRightInd/>
        <w:spacing w:line="276" w:lineRule="auto"/>
        <w:ind w:left="360"/>
        <w:textAlignment w:val="auto"/>
        <w:rPr>
          <w:rFonts w:asciiTheme="minorHAnsi" w:hAnsiTheme="minorHAnsi"/>
          <w:i/>
        </w:rPr>
      </w:pPr>
      <w:r w:rsidRPr="00030EBC">
        <w:rPr>
          <w:rFonts w:asciiTheme="minorHAnsi" w:hAnsiTheme="minorHAnsi"/>
          <w:i/>
        </w:rPr>
        <w:t xml:space="preserve">b/  z tytułu wydatków osobowych niezaliczonych do wynagrodzeń oraz podróży służbowych </w:t>
      </w:r>
      <w:r>
        <w:rPr>
          <w:rFonts w:asciiTheme="minorHAnsi" w:hAnsiTheme="minorHAnsi"/>
          <w:i/>
        </w:rPr>
        <w:br/>
      </w:r>
      <w:r w:rsidRPr="00030EBC">
        <w:rPr>
          <w:rFonts w:asciiTheme="minorHAnsi" w:hAnsiTheme="minorHAnsi"/>
          <w:i/>
        </w:rPr>
        <w:t xml:space="preserve">krajowych: </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3070 –        1 293,00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4410 –        1 950,00 zł</w:t>
      </w:r>
    </w:p>
    <w:p w:rsidR="00030EBC" w:rsidRPr="00030EBC" w:rsidRDefault="00030EBC" w:rsidP="00030EBC">
      <w:pPr>
        <w:overflowPunct/>
        <w:autoSpaceDE/>
        <w:autoSpaceDN/>
        <w:adjustRightInd/>
        <w:spacing w:line="276" w:lineRule="auto"/>
        <w:ind w:left="644"/>
        <w:jc w:val="left"/>
        <w:textAlignment w:val="auto"/>
        <w:rPr>
          <w:rFonts w:asciiTheme="minorHAnsi" w:hAnsiTheme="minorHAnsi"/>
          <w:i/>
        </w:rPr>
      </w:pPr>
      <w:r w:rsidRPr="00030EBC">
        <w:rPr>
          <w:rFonts w:asciiTheme="minorHAnsi" w:hAnsiTheme="minorHAnsi"/>
          <w:i/>
        </w:rPr>
        <w:t>--------------------------------</w:t>
      </w:r>
    </w:p>
    <w:p w:rsidR="00030EBC" w:rsidRPr="00030EBC" w:rsidRDefault="00030EBC" w:rsidP="00030EBC">
      <w:pPr>
        <w:overflowPunct/>
        <w:autoSpaceDE/>
        <w:autoSpaceDN/>
        <w:adjustRightInd/>
        <w:spacing w:line="276" w:lineRule="auto"/>
        <w:ind w:left="360"/>
        <w:jc w:val="left"/>
        <w:textAlignment w:val="auto"/>
        <w:rPr>
          <w:rFonts w:asciiTheme="minorHAnsi" w:hAnsiTheme="minorHAnsi"/>
          <w:i/>
        </w:rPr>
      </w:pPr>
      <w:r w:rsidRPr="00030EBC">
        <w:rPr>
          <w:rFonts w:asciiTheme="minorHAnsi" w:hAnsiTheme="minorHAnsi"/>
          <w:i/>
        </w:rPr>
        <w:t xml:space="preserve">    RAZEM –       3 243,00 zł</w:t>
      </w:r>
    </w:p>
    <w:p w:rsidR="00030EBC" w:rsidRDefault="00030EBC" w:rsidP="00030EBC">
      <w:pPr>
        <w:overflowPunct/>
        <w:autoSpaceDE/>
        <w:autoSpaceDN/>
        <w:adjustRightInd/>
        <w:spacing w:line="276" w:lineRule="auto"/>
        <w:jc w:val="left"/>
        <w:textAlignment w:val="auto"/>
        <w:rPr>
          <w:rFonts w:asciiTheme="minorHAnsi" w:hAnsiTheme="minorHAnsi"/>
          <w:i/>
          <w:szCs w:val="24"/>
        </w:rPr>
      </w:pPr>
    </w:p>
    <w:p w:rsidR="00030EBC" w:rsidRPr="00030EBC" w:rsidRDefault="00030EBC" w:rsidP="00030EBC">
      <w:pPr>
        <w:overflowPunct/>
        <w:autoSpaceDE/>
        <w:autoSpaceDN/>
        <w:adjustRightInd/>
        <w:spacing w:before="240" w:after="60" w:line="276" w:lineRule="auto"/>
        <w:textAlignment w:val="auto"/>
        <w:outlineLvl w:val="6"/>
        <w:rPr>
          <w:rFonts w:asciiTheme="minorHAnsi" w:hAnsiTheme="minorHAnsi"/>
          <w:i/>
          <w:szCs w:val="24"/>
        </w:rPr>
      </w:pPr>
      <w:r w:rsidRPr="00030EBC">
        <w:rPr>
          <w:rFonts w:asciiTheme="minorHAnsi" w:hAnsiTheme="minorHAnsi"/>
          <w:i/>
          <w:szCs w:val="24"/>
        </w:rPr>
        <w:t xml:space="preserve">2. względem kontrahentów z tytułu dostawy towarów i usług: </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4210 –           163,44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4260 –        1 811,69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4270 –           193,23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20"/>
        <w:jc w:val="left"/>
        <w:textAlignment w:val="auto"/>
        <w:rPr>
          <w:rFonts w:asciiTheme="minorHAnsi" w:hAnsiTheme="minorHAnsi"/>
          <w:i/>
        </w:rPr>
      </w:pPr>
      <w:r w:rsidRPr="00030EBC">
        <w:rPr>
          <w:rFonts w:asciiTheme="minorHAnsi" w:hAnsiTheme="minorHAnsi"/>
          <w:i/>
        </w:rPr>
        <w:t>§ 4300 –        1 523,10 zł</w:t>
      </w:r>
    </w:p>
    <w:p w:rsidR="00030EBC" w:rsidRPr="00030EBC" w:rsidRDefault="00030EBC" w:rsidP="00D80676">
      <w:pPr>
        <w:numPr>
          <w:ilvl w:val="0"/>
          <w:numId w:val="38"/>
        </w:numPr>
        <w:tabs>
          <w:tab w:val="clear" w:pos="360"/>
          <w:tab w:val="num" w:pos="720"/>
        </w:tabs>
        <w:overflowPunct/>
        <w:autoSpaceDE/>
        <w:autoSpaceDN/>
        <w:adjustRightInd/>
        <w:spacing w:line="276" w:lineRule="auto"/>
        <w:ind w:left="717"/>
        <w:jc w:val="left"/>
        <w:textAlignment w:val="auto"/>
        <w:rPr>
          <w:rFonts w:asciiTheme="minorHAnsi" w:hAnsiTheme="minorHAnsi"/>
          <w:i/>
        </w:rPr>
      </w:pPr>
      <w:r w:rsidRPr="00030EBC">
        <w:rPr>
          <w:rFonts w:asciiTheme="minorHAnsi" w:hAnsiTheme="minorHAnsi"/>
          <w:i/>
        </w:rPr>
        <w:t>§ 4360 –             72,98 zł</w:t>
      </w:r>
    </w:p>
    <w:p w:rsidR="00030EBC" w:rsidRPr="00030EBC" w:rsidRDefault="00030EBC" w:rsidP="00030EBC">
      <w:pPr>
        <w:overflowPunct/>
        <w:autoSpaceDE/>
        <w:autoSpaceDN/>
        <w:adjustRightInd/>
        <w:spacing w:line="276" w:lineRule="auto"/>
        <w:ind w:left="717"/>
        <w:jc w:val="left"/>
        <w:textAlignment w:val="auto"/>
        <w:rPr>
          <w:rFonts w:asciiTheme="minorHAnsi" w:hAnsiTheme="minorHAnsi"/>
          <w:i/>
        </w:rPr>
      </w:pPr>
      <w:r w:rsidRPr="00030EBC">
        <w:rPr>
          <w:rFonts w:asciiTheme="minorHAnsi" w:hAnsiTheme="minorHAnsi"/>
          <w:i/>
        </w:rPr>
        <w:t>--------------------------------</w:t>
      </w:r>
    </w:p>
    <w:p w:rsidR="00030EBC" w:rsidRPr="00030EBC" w:rsidRDefault="00030EBC" w:rsidP="00030EBC">
      <w:pPr>
        <w:overflowPunct/>
        <w:autoSpaceDE/>
        <w:autoSpaceDN/>
        <w:adjustRightInd/>
        <w:spacing w:line="276" w:lineRule="auto"/>
        <w:ind w:left="360"/>
        <w:jc w:val="left"/>
        <w:textAlignment w:val="auto"/>
        <w:rPr>
          <w:rFonts w:asciiTheme="minorHAnsi" w:hAnsiTheme="minorHAnsi"/>
          <w:i/>
        </w:rPr>
      </w:pPr>
      <w:r w:rsidRPr="00030EBC">
        <w:rPr>
          <w:rFonts w:asciiTheme="minorHAnsi" w:hAnsiTheme="minorHAnsi"/>
          <w:i/>
        </w:rPr>
        <w:t xml:space="preserve">      RAZEM –     3 764,44 zł</w:t>
      </w:r>
    </w:p>
    <w:p w:rsidR="00030EBC" w:rsidRDefault="00030EBC">
      <w:pPr>
        <w:overflowPunct/>
        <w:autoSpaceDE/>
        <w:autoSpaceDN/>
        <w:adjustRightInd/>
        <w:spacing w:line="240" w:lineRule="auto"/>
        <w:jc w:val="left"/>
        <w:textAlignment w:val="auto"/>
        <w:rPr>
          <w:rFonts w:asciiTheme="majorHAnsi" w:hAnsiTheme="majorHAnsi"/>
          <w:b/>
          <w:i/>
          <w:sz w:val="28"/>
        </w:rPr>
      </w:pPr>
    </w:p>
    <w:p w:rsidR="00030EBC" w:rsidRDefault="00030EBC">
      <w:pPr>
        <w:overflowPunct/>
        <w:autoSpaceDE/>
        <w:autoSpaceDN/>
        <w:adjustRightInd/>
        <w:spacing w:line="240" w:lineRule="auto"/>
        <w:jc w:val="left"/>
        <w:textAlignment w:val="auto"/>
        <w:rPr>
          <w:rFonts w:asciiTheme="majorHAnsi" w:hAnsiTheme="majorHAnsi"/>
          <w:b/>
          <w:i/>
          <w:sz w:val="28"/>
        </w:rPr>
      </w:pPr>
      <w:r>
        <w:rPr>
          <w:rFonts w:asciiTheme="majorHAnsi" w:hAnsiTheme="majorHAnsi"/>
          <w:i/>
        </w:rPr>
        <w:br w:type="page"/>
      </w:r>
    </w:p>
    <w:p w:rsidR="00510EEA" w:rsidRPr="00510EEA" w:rsidRDefault="00510EEA" w:rsidP="00510EEA">
      <w:pPr>
        <w:pStyle w:val="Nagwek2"/>
        <w:rPr>
          <w:rFonts w:asciiTheme="majorHAnsi" w:hAnsiTheme="majorHAnsi"/>
          <w:i/>
        </w:rPr>
      </w:pPr>
    </w:p>
    <w:p w:rsidR="00510EEA" w:rsidRDefault="00510EEA" w:rsidP="00510EEA">
      <w:pPr>
        <w:pStyle w:val="Nagwek2"/>
      </w:pPr>
      <w:bookmarkStart w:id="319" w:name="_Toc381182280"/>
      <w:bookmarkStart w:id="320" w:name="_Toc381254008"/>
      <w:bookmarkStart w:id="321" w:name="_Toc381254345"/>
      <w:bookmarkStart w:id="322" w:name="_Toc381260661"/>
      <w:r w:rsidRPr="00B9741C">
        <w:rPr>
          <w:rFonts w:asciiTheme="majorHAnsi" w:hAnsiTheme="majorHAnsi"/>
          <w:i/>
        </w:rPr>
        <w:t>Działalność logistyczna</w:t>
      </w:r>
      <w:bookmarkEnd w:id="319"/>
      <w:bookmarkEnd w:id="320"/>
      <w:bookmarkEnd w:id="321"/>
      <w:bookmarkEnd w:id="322"/>
    </w:p>
    <w:p w:rsidR="0045724B" w:rsidRDefault="0045724B" w:rsidP="0045724B">
      <w:pPr>
        <w:overflowPunct/>
        <w:autoSpaceDE/>
        <w:autoSpaceDN/>
        <w:adjustRightInd/>
        <w:spacing w:line="240" w:lineRule="auto"/>
        <w:jc w:val="center"/>
        <w:textAlignment w:val="auto"/>
        <w:rPr>
          <w:rFonts w:eastAsia="Calibri"/>
          <w:sz w:val="28"/>
          <w:szCs w:val="28"/>
          <w:lang w:eastAsia="en-US"/>
        </w:rPr>
      </w:pPr>
    </w:p>
    <w:p w:rsidR="00F6141F" w:rsidRPr="009F2A62" w:rsidRDefault="00F6141F" w:rsidP="003A196F">
      <w:pPr>
        <w:pStyle w:val="Akapitzlist"/>
        <w:numPr>
          <w:ilvl w:val="0"/>
          <w:numId w:val="25"/>
        </w:numPr>
        <w:rPr>
          <w:rFonts w:asciiTheme="minorHAnsi" w:hAnsiTheme="minorHAnsi"/>
          <w:b/>
          <w:i/>
          <w:sz w:val="24"/>
          <w:szCs w:val="24"/>
        </w:rPr>
      </w:pPr>
      <w:r w:rsidRPr="009F2A62">
        <w:rPr>
          <w:rFonts w:asciiTheme="minorHAnsi" w:hAnsiTheme="minorHAnsi"/>
          <w:b/>
          <w:i/>
          <w:sz w:val="24"/>
          <w:szCs w:val="24"/>
        </w:rPr>
        <w:t>Wydział techniczny</w:t>
      </w:r>
    </w:p>
    <w:p w:rsidR="00F13802" w:rsidRPr="009F2A62" w:rsidRDefault="00F13802" w:rsidP="00F13802">
      <w:pPr>
        <w:spacing w:line="240" w:lineRule="auto"/>
        <w:ind w:left="360" w:hanging="360"/>
        <w:contextualSpacing/>
        <w:rPr>
          <w:rFonts w:asciiTheme="minorHAnsi" w:hAnsiTheme="minorHAnsi"/>
          <w:b/>
          <w:i/>
          <w:szCs w:val="24"/>
        </w:rPr>
      </w:pPr>
      <w:r w:rsidRPr="009F2A62">
        <w:rPr>
          <w:rFonts w:asciiTheme="minorHAnsi" w:hAnsiTheme="minorHAnsi"/>
          <w:b/>
          <w:bCs/>
          <w:i/>
          <w:szCs w:val="24"/>
        </w:rPr>
        <w:t>Zbiorcze zestawienie wydatków poniesionych na utrzymanie gotowości operacyjno – technicznej w porównaniu  za rok 2012 /2013</w:t>
      </w:r>
    </w:p>
    <w:p w:rsidR="00F13802" w:rsidRDefault="00F13802" w:rsidP="00F13802">
      <w:pPr>
        <w:widowControl w:val="0"/>
        <w:spacing w:line="360" w:lineRule="auto"/>
        <w:rPr>
          <w:rFonts w:asciiTheme="minorHAnsi" w:hAnsiTheme="minorHAnsi"/>
          <w:szCs w:val="24"/>
        </w:rPr>
      </w:pPr>
    </w:p>
    <w:p w:rsidR="00AC7E31" w:rsidRPr="009F2A62" w:rsidRDefault="00AC7E31" w:rsidP="00F13802">
      <w:pPr>
        <w:widowControl w:val="0"/>
        <w:spacing w:line="360" w:lineRule="auto"/>
        <w:rPr>
          <w:rFonts w:asciiTheme="minorHAnsi" w:hAnsiTheme="minorHAnsi"/>
          <w:szCs w:val="24"/>
        </w:rPr>
      </w:pPr>
      <w:r w:rsidRPr="00C5465F">
        <w:rPr>
          <w:rFonts w:asciiTheme="minorHAnsi" w:hAnsiTheme="minorHAnsi"/>
          <w:b/>
          <w:i/>
          <w:sz w:val="22"/>
        </w:rPr>
        <w:t>Tabela nr</w:t>
      </w:r>
      <w:r w:rsidR="003D6037">
        <w:rPr>
          <w:rFonts w:asciiTheme="minorHAnsi" w:hAnsiTheme="minorHAnsi"/>
          <w:b/>
          <w:i/>
          <w:sz w:val="22"/>
        </w:rPr>
        <w:t xml:space="preserve"> 4</w:t>
      </w:r>
      <w:r w:rsidR="00120000">
        <w:rPr>
          <w:rFonts w:asciiTheme="minorHAnsi" w:hAnsiTheme="minorHAnsi"/>
          <w:b/>
          <w:i/>
          <w:sz w:val="22"/>
        </w:rPr>
        <w:t>6</w:t>
      </w:r>
      <w:r w:rsidRPr="00C5465F">
        <w:rPr>
          <w:rFonts w:asciiTheme="minorHAnsi" w:hAnsiTheme="minorHAnsi"/>
          <w:b/>
          <w:i/>
          <w:sz w:val="22"/>
        </w:rPr>
        <w:t>.</w:t>
      </w:r>
    </w:p>
    <w:tbl>
      <w:tblPr>
        <w:tblW w:w="9993" w:type="dxa"/>
        <w:jc w:val="center"/>
        <w:tblInd w:w="283" w:type="dxa"/>
        <w:tblCellMar>
          <w:left w:w="70" w:type="dxa"/>
          <w:right w:w="70" w:type="dxa"/>
        </w:tblCellMar>
        <w:tblLook w:val="04A0"/>
      </w:tblPr>
      <w:tblGrid>
        <w:gridCol w:w="3513"/>
        <w:gridCol w:w="1661"/>
        <w:gridCol w:w="1559"/>
        <w:gridCol w:w="1418"/>
        <w:gridCol w:w="1842"/>
      </w:tblGrid>
      <w:tr w:rsidR="00F13802" w:rsidRPr="009F2A62" w:rsidTr="00F13802">
        <w:trPr>
          <w:trHeight w:val="259"/>
          <w:jc w:val="center"/>
        </w:trPr>
        <w:tc>
          <w:tcPr>
            <w:tcW w:w="351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Podział</w:t>
            </w:r>
          </w:p>
        </w:tc>
        <w:tc>
          <w:tcPr>
            <w:tcW w:w="1661" w:type="dxa"/>
            <w:tcBorders>
              <w:top w:val="single" w:sz="8" w:space="0" w:color="auto"/>
              <w:left w:val="nil"/>
              <w:bottom w:val="single" w:sz="8" w:space="0" w:color="auto"/>
              <w:right w:val="single" w:sz="4" w:space="0" w:color="auto"/>
            </w:tcBorders>
            <w:shd w:val="clear" w:color="auto" w:fill="auto"/>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Ilość zlec. 2012r</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Koszt napraw w 2012r</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Ilość zlec. 2013r</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 xml:space="preserve">Koszt napraw </w:t>
            </w:r>
            <w:r w:rsidRPr="009F2A62">
              <w:rPr>
                <w:rFonts w:asciiTheme="minorHAnsi" w:hAnsiTheme="minorHAnsi"/>
                <w:b/>
                <w:bCs/>
                <w:szCs w:val="24"/>
              </w:rPr>
              <w:br/>
              <w:t>w 2013r</w:t>
            </w:r>
          </w:p>
        </w:tc>
      </w:tr>
      <w:tr w:rsidR="00F13802" w:rsidRPr="009F2A62" w:rsidTr="00F13802">
        <w:trPr>
          <w:trHeight w:val="317"/>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Średnie samochody gaśnicze GBA</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102</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183 326,08</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126</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295847,36</w:t>
            </w:r>
          </w:p>
        </w:tc>
      </w:tr>
      <w:tr w:rsidR="00F13802" w:rsidRPr="009F2A62" w:rsidTr="00F13802">
        <w:trPr>
          <w:trHeight w:val="274"/>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Ciężkie samochody gaśnicze GCBA</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43</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42 567,81</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62</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97332,63</w:t>
            </w:r>
          </w:p>
        </w:tc>
      </w:tr>
      <w:tr w:rsidR="00F13802" w:rsidRPr="009F2A62" w:rsidTr="00F13802">
        <w:trPr>
          <w:trHeight w:val="279"/>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Lekkie samochody gaśnicze GLBA</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3</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2 174,90</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9</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14635,59</w:t>
            </w:r>
          </w:p>
        </w:tc>
      </w:tr>
      <w:tr w:rsidR="00F13802" w:rsidRPr="009F2A62" w:rsidTr="00F13802">
        <w:trPr>
          <w:trHeight w:val="218"/>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Drabiny i dźwigi</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77</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109 438,55</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88</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165795,01</w:t>
            </w:r>
          </w:p>
        </w:tc>
      </w:tr>
      <w:tr w:rsidR="00F13802" w:rsidRPr="009F2A62" w:rsidTr="00F13802">
        <w:trPr>
          <w:trHeight w:val="223"/>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Samochody operacyjne SOp</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39</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6 767,50</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84</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48670,10</w:t>
            </w:r>
          </w:p>
        </w:tc>
      </w:tr>
      <w:tr w:rsidR="00F13802" w:rsidRPr="009F2A62" w:rsidTr="00F13802">
        <w:trPr>
          <w:trHeight w:val="226"/>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Pozostałe samochody</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62</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45 181,96</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92</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83417,14</w:t>
            </w:r>
          </w:p>
        </w:tc>
      </w:tr>
      <w:tr w:rsidR="00F13802" w:rsidRPr="009F2A62" w:rsidTr="00F13802">
        <w:trPr>
          <w:trHeight w:val="373"/>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Agregaty prądotwórcze, sprężarki, agregaty proszkowe</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29</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17 206,19</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30</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14983,61</w:t>
            </w:r>
          </w:p>
        </w:tc>
      </w:tr>
      <w:tr w:rsidR="00F13802" w:rsidRPr="009F2A62" w:rsidTr="00F13802">
        <w:trPr>
          <w:trHeight w:val="253"/>
          <w:jc w:val="center"/>
        </w:trPr>
        <w:tc>
          <w:tcPr>
            <w:tcW w:w="3513" w:type="dxa"/>
            <w:tcBorders>
              <w:top w:val="nil"/>
              <w:left w:val="single" w:sz="8" w:space="0" w:color="auto"/>
              <w:bottom w:val="single" w:sz="4"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Zestawy hydrauliczne</w:t>
            </w:r>
          </w:p>
        </w:tc>
        <w:tc>
          <w:tcPr>
            <w:tcW w:w="1661"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20</w:t>
            </w:r>
          </w:p>
        </w:tc>
        <w:tc>
          <w:tcPr>
            <w:tcW w:w="1559"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25 124,26</w:t>
            </w:r>
          </w:p>
        </w:tc>
        <w:tc>
          <w:tcPr>
            <w:tcW w:w="1418"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23</w:t>
            </w:r>
          </w:p>
        </w:tc>
        <w:tc>
          <w:tcPr>
            <w:tcW w:w="1842" w:type="dxa"/>
            <w:tcBorders>
              <w:top w:val="nil"/>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48458,54</w:t>
            </w:r>
          </w:p>
        </w:tc>
      </w:tr>
      <w:tr w:rsidR="00F13802" w:rsidRPr="009F2A62" w:rsidTr="00F13802">
        <w:trPr>
          <w:trHeight w:val="256"/>
          <w:jc w:val="center"/>
        </w:trPr>
        <w:tc>
          <w:tcPr>
            <w:tcW w:w="3513" w:type="dxa"/>
            <w:tcBorders>
              <w:top w:val="nil"/>
              <w:left w:val="single" w:sz="8" w:space="0" w:color="auto"/>
              <w:bottom w:val="nil"/>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Pozostałe urządzenia</w:t>
            </w:r>
          </w:p>
        </w:tc>
        <w:tc>
          <w:tcPr>
            <w:tcW w:w="1661" w:type="dxa"/>
            <w:tcBorders>
              <w:top w:val="nil"/>
              <w:left w:val="nil"/>
              <w:bottom w:val="nil"/>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156</w:t>
            </w:r>
          </w:p>
        </w:tc>
        <w:tc>
          <w:tcPr>
            <w:tcW w:w="1559" w:type="dxa"/>
            <w:tcBorders>
              <w:top w:val="nil"/>
              <w:left w:val="nil"/>
              <w:bottom w:val="nil"/>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44 945,99</w:t>
            </w:r>
          </w:p>
        </w:tc>
        <w:tc>
          <w:tcPr>
            <w:tcW w:w="1418" w:type="dxa"/>
            <w:tcBorders>
              <w:top w:val="nil"/>
              <w:left w:val="nil"/>
              <w:bottom w:val="nil"/>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257</w:t>
            </w:r>
          </w:p>
        </w:tc>
        <w:tc>
          <w:tcPr>
            <w:tcW w:w="1842" w:type="dxa"/>
            <w:tcBorders>
              <w:top w:val="nil"/>
              <w:left w:val="nil"/>
              <w:bottom w:val="nil"/>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89581,51</w:t>
            </w:r>
          </w:p>
        </w:tc>
      </w:tr>
      <w:tr w:rsidR="00F13802" w:rsidRPr="009F2A62" w:rsidTr="00F13802">
        <w:trPr>
          <w:trHeight w:val="251"/>
          <w:jc w:val="center"/>
        </w:trPr>
        <w:tc>
          <w:tcPr>
            <w:tcW w:w="35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9F2A62" w:rsidRDefault="00F13802" w:rsidP="00F13802">
            <w:pPr>
              <w:spacing w:line="240" w:lineRule="auto"/>
              <w:rPr>
                <w:rFonts w:asciiTheme="minorHAnsi" w:hAnsiTheme="minorHAnsi"/>
                <w:bCs/>
                <w:szCs w:val="24"/>
              </w:rPr>
            </w:pPr>
            <w:r w:rsidRPr="009F2A62">
              <w:rPr>
                <w:rFonts w:asciiTheme="minorHAnsi" w:hAnsiTheme="minorHAnsi"/>
                <w:bCs/>
                <w:szCs w:val="24"/>
              </w:rPr>
              <w:t>Razem</w:t>
            </w:r>
          </w:p>
        </w:tc>
        <w:tc>
          <w:tcPr>
            <w:tcW w:w="1661" w:type="dxa"/>
            <w:tcBorders>
              <w:top w:val="single" w:sz="8" w:space="0" w:color="auto"/>
              <w:left w:val="nil"/>
              <w:bottom w:val="single" w:sz="8"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531</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481 733,24</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771</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858 721,49</w:t>
            </w:r>
          </w:p>
        </w:tc>
      </w:tr>
    </w:tbl>
    <w:p w:rsidR="00F13802" w:rsidRPr="009F2A62" w:rsidRDefault="00F13802" w:rsidP="00F13802">
      <w:pPr>
        <w:spacing w:line="240" w:lineRule="auto"/>
        <w:rPr>
          <w:rFonts w:asciiTheme="minorHAnsi" w:hAnsiTheme="minorHAnsi"/>
          <w:iCs/>
          <w:szCs w:val="24"/>
        </w:rPr>
      </w:pPr>
    </w:p>
    <w:p w:rsidR="00F13802" w:rsidRPr="009F2A62" w:rsidRDefault="00F13802" w:rsidP="00F13802">
      <w:pPr>
        <w:spacing w:line="360" w:lineRule="auto"/>
        <w:ind w:firstLine="708"/>
        <w:rPr>
          <w:rFonts w:asciiTheme="minorHAnsi" w:hAnsiTheme="minorHAnsi"/>
          <w:i/>
          <w:szCs w:val="24"/>
        </w:rPr>
      </w:pPr>
      <w:r w:rsidRPr="009F2A62">
        <w:rPr>
          <w:rFonts w:asciiTheme="minorHAnsi" w:hAnsiTheme="minorHAnsi"/>
          <w:i/>
          <w:szCs w:val="24"/>
        </w:rPr>
        <w:t>Analizując wyżej przedstawioną tabelkę można by stwierdzić, że koszty napraw wszystkich s</w:t>
      </w:r>
      <w:r w:rsidRPr="009F2A62">
        <w:rPr>
          <w:rFonts w:asciiTheme="minorHAnsi" w:hAnsiTheme="minorHAnsi"/>
          <w:i/>
          <w:szCs w:val="24"/>
        </w:rPr>
        <w:t>a</w:t>
      </w:r>
      <w:r w:rsidRPr="009F2A62">
        <w:rPr>
          <w:rFonts w:asciiTheme="minorHAnsi" w:hAnsiTheme="minorHAnsi"/>
          <w:i/>
          <w:szCs w:val="24"/>
        </w:rPr>
        <w:t>mochodów porównując dwa kolejneokresy rozliczeniowe, napraw wzrosły prawie dwukrotnie, ale nie do końca jest to prawda. Ponieważ ten wynik jest konsekwencją poprzednich lat gdzie środki finans</w:t>
      </w:r>
      <w:r w:rsidRPr="009F2A62">
        <w:rPr>
          <w:rFonts w:asciiTheme="minorHAnsi" w:hAnsiTheme="minorHAnsi"/>
          <w:i/>
          <w:szCs w:val="24"/>
        </w:rPr>
        <w:t>o</w:t>
      </w:r>
      <w:r w:rsidRPr="009F2A62">
        <w:rPr>
          <w:rFonts w:asciiTheme="minorHAnsi" w:hAnsiTheme="minorHAnsi"/>
          <w:i/>
          <w:szCs w:val="24"/>
        </w:rPr>
        <w:t>we były niewystarczające i naprawy dotyczyły głównie prac niezbędnych wynikających z utrzymania samochodówi sprzętu w gotowości bojowej.</w:t>
      </w:r>
    </w:p>
    <w:p w:rsidR="00F13802" w:rsidRPr="009F2A62" w:rsidRDefault="00F13802" w:rsidP="00F13802">
      <w:pPr>
        <w:spacing w:line="360" w:lineRule="auto"/>
        <w:ind w:firstLine="708"/>
        <w:rPr>
          <w:rFonts w:asciiTheme="minorHAnsi" w:hAnsiTheme="minorHAnsi"/>
          <w:i/>
          <w:szCs w:val="24"/>
        </w:rPr>
      </w:pPr>
      <w:r w:rsidRPr="009F2A62">
        <w:rPr>
          <w:rFonts w:asciiTheme="minorHAnsi" w:hAnsiTheme="minorHAnsi"/>
          <w:i/>
          <w:szCs w:val="24"/>
        </w:rPr>
        <w:t xml:space="preserve"> Prace dotyczące wykonywanych przeglądów rocznych wykonywane były głównie w pojazdach tzw. pierwszego rzutu kosztem pozostałych pojazdów i w 2012 roku z zaplanowanych przeglądów z</w:t>
      </w:r>
      <w:r w:rsidRPr="009F2A62">
        <w:rPr>
          <w:rFonts w:asciiTheme="minorHAnsi" w:hAnsiTheme="minorHAnsi"/>
          <w:i/>
          <w:szCs w:val="24"/>
        </w:rPr>
        <w:t>o</w:t>
      </w:r>
      <w:r w:rsidRPr="009F2A62">
        <w:rPr>
          <w:rFonts w:asciiTheme="minorHAnsi" w:hAnsiTheme="minorHAnsi"/>
          <w:i/>
          <w:szCs w:val="24"/>
        </w:rPr>
        <w:t>stał wykonany25,97% a w 2013 roku ten wskaźnik był na poziomie  83,56%.Spowodowane to było ograniczonymi środkami finansowymi a w minionym roku Komenda Miejska pozyskała dodatkowe środki z Urzędu Miasta, które w znacznym stopniu przyczyniły się do podniesienia sprawności posi</w:t>
      </w:r>
      <w:r w:rsidRPr="009F2A62">
        <w:rPr>
          <w:rFonts w:asciiTheme="minorHAnsi" w:hAnsiTheme="minorHAnsi"/>
          <w:i/>
          <w:szCs w:val="24"/>
        </w:rPr>
        <w:t>a</w:t>
      </w:r>
      <w:r w:rsidRPr="009F2A62">
        <w:rPr>
          <w:rFonts w:asciiTheme="minorHAnsi" w:hAnsiTheme="minorHAnsi"/>
          <w:i/>
          <w:szCs w:val="24"/>
        </w:rPr>
        <w:t>danych przez nas samochodów i dlatego można było wykonać w tym roku dwa przeglądy pięcioletnie autodrabin z wymianą oleju hydraulicznego, które pochłonęły prawie 20 tys. złotych jak również mo</w:t>
      </w:r>
      <w:r w:rsidRPr="009F2A62">
        <w:rPr>
          <w:rFonts w:asciiTheme="minorHAnsi" w:hAnsiTheme="minorHAnsi"/>
          <w:i/>
          <w:szCs w:val="24"/>
        </w:rPr>
        <w:t>ż</w:t>
      </w:r>
      <w:r w:rsidRPr="009F2A62">
        <w:rPr>
          <w:rFonts w:asciiTheme="minorHAnsi" w:hAnsiTheme="minorHAnsi"/>
          <w:i/>
          <w:szCs w:val="24"/>
        </w:rPr>
        <w:t xml:space="preserve">na było wykonać remont dwóch starszych autodrabinz JRG-2 i 3 które pochłonęły w ciągu minionego roku ponad 50 tys. złotych. </w:t>
      </w:r>
    </w:p>
    <w:p w:rsidR="00F13802" w:rsidRPr="009F2A62" w:rsidRDefault="00F13802" w:rsidP="00F13802">
      <w:pPr>
        <w:spacing w:line="360" w:lineRule="auto"/>
        <w:ind w:firstLine="708"/>
        <w:rPr>
          <w:rFonts w:asciiTheme="minorHAnsi" w:hAnsiTheme="minorHAnsi"/>
          <w:i/>
          <w:szCs w:val="24"/>
        </w:rPr>
      </w:pPr>
      <w:r w:rsidRPr="009F2A62">
        <w:rPr>
          <w:rFonts w:asciiTheme="minorHAnsi" w:hAnsiTheme="minorHAnsi"/>
          <w:i/>
          <w:szCs w:val="24"/>
        </w:rPr>
        <w:t>Duży wydatek w ciągu minionego roku stanowiły średnie samochody gaśnicze, mimo że jest ich tylko piętnaście, ale sąone najbardziej eksploatowane a takimi rekordzistami są w szczególności;</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lastRenderedPageBreak/>
        <w:t>- Mercedes GBA nr rej. DW 0778R z JRG-4, rok produkcji 2004</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70 131,03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Mercedes GBA nr rej. DW 5984J z JRG-1, rok produkcji 2003</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38 137,54 zł</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 Mercedes GBA nr rej. DW 492GU z JRG-6, rok produkcji 2008</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38 135,85 zł</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 Renault GBA nr rej. DW 6221E z JRG-4, rok produkcji 2002</w:t>
      </w:r>
      <w:r w:rsidRPr="009F2A62">
        <w:rPr>
          <w:rFonts w:asciiTheme="minorHAnsi" w:hAnsiTheme="minorHAnsi"/>
          <w:i/>
          <w:szCs w:val="24"/>
        </w:rPr>
        <w:tab/>
      </w:r>
      <w:r w:rsidRPr="009F2A62">
        <w:rPr>
          <w:rFonts w:asciiTheme="minorHAnsi" w:hAnsiTheme="minorHAnsi"/>
          <w:i/>
          <w:szCs w:val="24"/>
        </w:rPr>
        <w:tab/>
      </w:r>
      <w:r w:rsidR="00A854AC">
        <w:rPr>
          <w:rFonts w:asciiTheme="minorHAnsi" w:hAnsiTheme="minorHAnsi"/>
          <w:i/>
          <w:szCs w:val="24"/>
        </w:rPr>
        <w:tab/>
      </w:r>
      <w:r w:rsidRPr="009F2A62">
        <w:rPr>
          <w:rFonts w:asciiTheme="minorHAnsi" w:hAnsiTheme="minorHAnsi"/>
          <w:b/>
          <w:i/>
          <w:szCs w:val="24"/>
        </w:rPr>
        <w:t>koszt 35 698,76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Star GBA nr rej. DW 53220 z JRG-8, rok produkcji 2001</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27 211,32 zł</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 Mercedes GBA nr rej. DW 0780R z JRG-2, rok produkcji 2004</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15 705,85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Renault GBA nr rej. DW 5923E z JRG-9, rok produkcji 2002</w:t>
      </w:r>
      <w:r w:rsidRPr="009F2A62">
        <w:rPr>
          <w:rFonts w:asciiTheme="minorHAnsi" w:hAnsiTheme="minorHAnsi"/>
          <w:i/>
          <w:szCs w:val="24"/>
        </w:rPr>
        <w:tab/>
      </w:r>
      <w:r w:rsidR="00A854AC">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12 596,25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Mercedes GBA nr rej. DW 255LF z JRG-1, rok produkcji 2010</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10 124,47 zł</w:t>
      </w:r>
    </w:p>
    <w:p w:rsidR="00F13802" w:rsidRPr="009F2A62" w:rsidRDefault="00F13802" w:rsidP="00F13802">
      <w:pPr>
        <w:spacing w:line="360" w:lineRule="auto"/>
        <w:rPr>
          <w:rFonts w:asciiTheme="minorHAnsi" w:hAnsiTheme="minorHAnsi"/>
          <w:b/>
          <w:i/>
          <w:szCs w:val="24"/>
        </w:rPr>
      </w:pPr>
    </w:p>
    <w:p w:rsidR="00F13802" w:rsidRPr="009F2A62" w:rsidRDefault="00F13802" w:rsidP="00F13802">
      <w:pPr>
        <w:spacing w:line="360" w:lineRule="auto"/>
        <w:ind w:firstLine="708"/>
        <w:rPr>
          <w:rFonts w:asciiTheme="minorHAnsi" w:hAnsiTheme="minorHAnsi"/>
          <w:b/>
          <w:i/>
          <w:szCs w:val="24"/>
        </w:rPr>
      </w:pPr>
      <w:r w:rsidRPr="009F2A62">
        <w:rPr>
          <w:rFonts w:asciiTheme="minorHAnsi" w:hAnsiTheme="minorHAnsi"/>
          <w:i/>
          <w:szCs w:val="24"/>
        </w:rPr>
        <w:t>Ciężkie samochody gaśnicze, których jest jedenaście a więcej jak połowa poniesionych kosztów to samochody, które mają ponad 25 lat;</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 Jelcz GCBA nr rej. DW 9989H z JRG-2, rok produkcji 1988</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28 490,33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Steyr GCBA nr rej. DW 998HL z JRG-4, rok produkcji 1975</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20 999,84 zł</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Steyr GCBA nr rej. WRC 273C z JRG-1, rok produkcji 1988</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9 678,37 zł</w:t>
      </w:r>
    </w:p>
    <w:p w:rsidR="00F13802" w:rsidRPr="009F2A62" w:rsidRDefault="00F13802" w:rsidP="00F13802">
      <w:pPr>
        <w:spacing w:line="360" w:lineRule="auto"/>
        <w:rPr>
          <w:rFonts w:asciiTheme="minorHAnsi" w:hAnsiTheme="minorHAnsi"/>
          <w:b/>
          <w:i/>
          <w:szCs w:val="24"/>
        </w:rPr>
      </w:pPr>
    </w:p>
    <w:p w:rsidR="00F13802" w:rsidRPr="009F2A62" w:rsidRDefault="00F13802" w:rsidP="00F13802">
      <w:pPr>
        <w:spacing w:line="360" w:lineRule="auto"/>
        <w:ind w:firstLine="708"/>
        <w:rPr>
          <w:rFonts w:asciiTheme="minorHAnsi" w:hAnsiTheme="minorHAnsi"/>
          <w:b/>
          <w:i/>
          <w:szCs w:val="24"/>
        </w:rPr>
      </w:pPr>
      <w:r w:rsidRPr="009F2A62">
        <w:rPr>
          <w:rFonts w:asciiTheme="minorHAnsi" w:hAnsiTheme="minorHAnsi"/>
          <w:i/>
          <w:szCs w:val="24"/>
        </w:rPr>
        <w:t>Samochód ciężki ratownictwa drogowego, który jest również dużym obciążeniem budżetowym i generuje koszty;</w:t>
      </w:r>
    </w:p>
    <w:p w:rsidR="00F13802" w:rsidRPr="009F2A62" w:rsidRDefault="00F13802" w:rsidP="00F13802">
      <w:pPr>
        <w:spacing w:line="360" w:lineRule="auto"/>
        <w:rPr>
          <w:rFonts w:asciiTheme="minorHAnsi" w:hAnsiTheme="minorHAnsi"/>
          <w:b/>
          <w:i/>
          <w:szCs w:val="24"/>
        </w:rPr>
      </w:pPr>
      <w:r w:rsidRPr="009F2A62">
        <w:rPr>
          <w:rFonts w:asciiTheme="minorHAnsi" w:hAnsiTheme="minorHAnsi"/>
          <w:i/>
          <w:szCs w:val="24"/>
        </w:rPr>
        <w:t>- Volvo</w:t>
      </w:r>
      <w:r w:rsidR="00864746">
        <w:rPr>
          <w:rFonts w:asciiTheme="minorHAnsi" w:hAnsiTheme="minorHAnsi"/>
          <w:i/>
          <w:szCs w:val="24"/>
        </w:rPr>
        <w:t xml:space="preserve"> </w:t>
      </w:r>
      <w:r w:rsidRPr="009F2A62">
        <w:rPr>
          <w:rFonts w:asciiTheme="minorHAnsi" w:hAnsiTheme="minorHAnsi"/>
          <w:i/>
          <w:szCs w:val="24"/>
        </w:rPr>
        <w:t>SCRD nr rej. DW 6240G z JRG-1, rok produkcji 1997</w:t>
      </w:r>
      <w:r w:rsidRPr="009F2A62">
        <w:rPr>
          <w:rFonts w:asciiTheme="minorHAnsi" w:hAnsiTheme="minorHAnsi"/>
          <w:i/>
          <w:szCs w:val="24"/>
        </w:rPr>
        <w:tab/>
      </w:r>
      <w:r w:rsidRPr="009F2A62">
        <w:rPr>
          <w:rFonts w:asciiTheme="minorHAnsi" w:hAnsiTheme="minorHAnsi"/>
          <w:i/>
          <w:szCs w:val="24"/>
        </w:rPr>
        <w:tab/>
      </w:r>
      <w:r w:rsidRPr="009F2A62">
        <w:rPr>
          <w:rFonts w:asciiTheme="minorHAnsi" w:hAnsiTheme="minorHAnsi"/>
          <w:b/>
          <w:i/>
          <w:szCs w:val="24"/>
        </w:rPr>
        <w:t>koszt 26 703,55 zł</w:t>
      </w:r>
    </w:p>
    <w:p w:rsidR="00F13802" w:rsidRPr="009F2A62" w:rsidRDefault="00F13802" w:rsidP="00F13802">
      <w:pPr>
        <w:spacing w:line="360" w:lineRule="auto"/>
        <w:ind w:firstLine="708"/>
        <w:rPr>
          <w:rFonts w:asciiTheme="minorHAnsi" w:hAnsiTheme="minorHAnsi"/>
          <w:i/>
          <w:szCs w:val="24"/>
        </w:rPr>
      </w:pPr>
      <w:r w:rsidRPr="009F2A62">
        <w:rPr>
          <w:rFonts w:asciiTheme="minorHAnsi" w:hAnsiTheme="minorHAnsi"/>
          <w:i/>
          <w:szCs w:val="24"/>
        </w:rPr>
        <w:t>Samochód lekki gaśniczy, który jest tylko jeden wygenerował w poprzednim roku koszty w gr</w:t>
      </w:r>
      <w:r w:rsidRPr="009F2A62">
        <w:rPr>
          <w:rFonts w:asciiTheme="minorHAnsi" w:hAnsiTheme="minorHAnsi"/>
          <w:i/>
          <w:szCs w:val="24"/>
        </w:rPr>
        <w:t>a</w:t>
      </w:r>
      <w:r w:rsidRPr="009F2A62">
        <w:rPr>
          <w:rFonts w:asciiTheme="minorHAnsi" w:hAnsiTheme="minorHAnsi"/>
          <w:i/>
          <w:szCs w:val="24"/>
        </w:rPr>
        <w:t>nicach 15 tysięcy złotych.</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ab/>
        <w:t>Patrząc na sprzęt hydrauliczny i porównując te dwa okresy również można wysnuć wniosek, że prawie 50% wzrost kosztów utrzymania spowodowany jest jego awaryjnością, co nie jest prawdziwe, ponieważ co pewien czas konieczna jest wymian pewnych elementów w związku na ich czas ekspl</w:t>
      </w:r>
      <w:r w:rsidRPr="009F2A62">
        <w:rPr>
          <w:rFonts w:asciiTheme="minorHAnsi" w:hAnsiTheme="minorHAnsi"/>
          <w:i/>
          <w:szCs w:val="24"/>
        </w:rPr>
        <w:t>o</w:t>
      </w:r>
      <w:r w:rsidRPr="009F2A62">
        <w:rPr>
          <w:rFonts w:asciiTheme="minorHAnsi" w:hAnsiTheme="minorHAnsi"/>
          <w:i/>
          <w:szCs w:val="24"/>
        </w:rPr>
        <w:t>atacji. I tutaj dzięki dodatkowym środkom finansowym można było wymienić w starszych urządz</w:t>
      </w:r>
      <w:r w:rsidRPr="009F2A62">
        <w:rPr>
          <w:rFonts w:asciiTheme="minorHAnsi" w:hAnsiTheme="minorHAnsi"/>
          <w:i/>
          <w:szCs w:val="24"/>
        </w:rPr>
        <w:t>e</w:t>
      </w:r>
      <w:r w:rsidRPr="009F2A62">
        <w:rPr>
          <w:rFonts w:asciiTheme="minorHAnsi" w:hAnsiTheme="minorHAnsi"/>
          <w:i/>
          <w:szCs w:val="24"/>
        </w:rPr>
        <w:t>niach przewody hydrauliczne, które są znaczącym kosztem w utrzymaniu narzędzi hydraulicznych typu holmatro i Lukas.</w:t>
      </w:r>
    </w:p>
    <w:p w:rsidR="00F13802" w:rsidRPr="009F2A62" w:rsidRDefault="00F13802" w:rsidP="00F13802">
      <w:pPr>
        <w:spacing w:line="360" w:lineRule="auto"/>
        <w:rPr>
          <w:rFonts w:asciiTheme="minorHAnsi" w:hAnsiTheme="minorHAnsi"/>
          <w:i/>
          <w:szCs w:val="24"/>
        </w:rPr>
      </w:pPr>
      <w:r w:rsidRPr="009F2A62">
        <w:rPr>
          <w:rFonts w:asciiTheme="minorHAnsi" w:hAnsiTheme="minorHAnsi"/>
          <w:i/>
          <w:szCs w:val="24"/>
        </w:rPr>
        <w:tab/>
        <w:t>Jeżeli chodzi o pozostałe urządzenia to duży udział w tym mają urządzenia pomiarowe, które w poprzednim roku wygenerowały koszt ok. 36 tys. zł a zaznaczyć tutaj trzeba, że są to w głównej mi</w:t>
      </w:r>
      <w:r w:rsidRPr="009F2A62">
        <w:rPr>
          <w:rFonts w:asciiTheme="minorHAnsi" w:hAnsiTheme="minorHAnsi"/>
          <w:i/>
          <w:szCs w:val="24"/>
        </w:rPr>
        <w:t>e</w:t>
      </w:r>
      <w:r w:rsidRPr="009F2A62">
        <w:rPr>
          <w:rFonts w:asciiTheme="minorHAnsi" w:hAnsiTheme="minorHAnsi"/>
          <w:i/>
          <w:szCs w:val="24"/>
        </w:rPr>
        <w:t xml:space="preserve">rze przeglądy i kalibracje oraz wymiana sensora. Urządzeń tych w podległych jednostkach posiadamy ok. 80 szt. </w:t>
      </w:r>
    </w:p>
    <w:p w:rsidR="00F13802" w:rsidRPr="009F2A62" w:rsidRDefault="00F13802" w:rsidP="00F13802">
      <w:pPr>
        <w:spacing w:line="360" w:lineRule="auto"/>
        <w:rPr>
          <w:rFonts w:asciiTheme="minorHAnsi" w:hAnsiTheme="minorHAnsi"/>
          <w:b/>
          <w:bCs/>
          <w:i/>
          <w:iCs/>
          <w:szCs w:val="24"/>
        </w:rPr>
      </w:pPr>
      <w:r w:rsidRPr="009F2A62">
        <w:rPr>
          <w:rFonts w:asciiTheme="minorHAnsi" w:hAnsiTheme="minorHAnsi"/>
          <w:b/>
          <w:bCs/>
          <w:i/>
          <w:iCs/>
          <w:szCs w:val="24"/>
        </w:rPr>
        <w:t>W rozbiciu na poszczególne JRG koszty kształtowały się następująco;</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JRG-1</w:t>
      </w:r>
      <w:r w:rsidRPr="009F2A62">
        <w:rPr>
          <w:rFonts w:asciiTheme="minorHAnsi" w:hAnsiTheme="minorHAnsi"/>
          <w:i/>
          <w:iCs/>
          <w:szCs w:val="24"/>
        </w:rPr>
        <w:tab/>
      </w:r>
      <w:r w:rsidRPr="009F2A62">
        <w:rPr>
          <w:rFonts w:asciiTheme="minorHAnsi" w:hAnsiTheme="minorHAnsi"/>
          <w:i/>
          <w:iCs/>
          <w:szCs w:val="24"/>
        </w:rPr>
        <w:tab/>
        <w:t>135 506,94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JRG-2</w:t>
      </w:r>
      <w:r w:rsidRPr="009F2A62">
        <w:rPr>
          <w:rFonts w:asciiTheme="minorHAnsi" w:hAnsiTheme="minorHAnsi"/>
          <w:i/>
          <w:iCs/>
          <w:szCs w:val="24"/>
        </w:rPr>
        <w:tab/>
      </w:r>
      <w:r w:rsidRPr="009F2A62">
        <w:rPr>
          <w:rFonts w:asciiTheme="minorHAnsi" w:hAnsiTheme="minorHAnsi"/>
          <w:i/>
          <w:iCs/>
          <w:szCs w:val="24"/>
        </w:rPr>
        <w:tab/>
        <w:t>74 533,81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lastRenderedPageBreak/>
        <w:t>-  JRG-3</w:t>
      </w:r>
      <w:r w:rsidRPr="009F2A62">
        <w:rPr>
          <w:rFonts w:asciiTheme="minorHAnsi" w:hAnsiTheme="minorHAnsi"/>
          <w:i/>
          <w:iCs/>
          <w:szCs w:val="24"/>
        </w:rPr>
        <w:tab/>
      </w:r>
      <w:r w:rsidRPr="009F2A62">
        <w:rPr>
          <w:rFonts w:asciiTheme="minorHAnsi" w:hAnsiTheme="minorHAnsi"/>
          <w:i/>
          <w:iCs/>
          <w:szCs w:val="24"/>
        </w:rPr>
        <w:tab/>
        <w:t>106 854,91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JRG-4</w:t>
      </w:r>
      <w:r w:rsidRPr="009F2A62">
        <w:rPr>
          <w:rFonts w:asciiTheme="minorHAnsi" w:hAnsiTheme="minorHAnsi"/>
          <w:i/>
          <w:iCs/>
          <w:szCs w:val="24"/>
        </w:rPr>
        <w:tab/>
      </w:r>
      <w:r w:rsidRPr="009F2A62">
        <w:rPr>
          <w:rFonts w:asciiTheme="minorHAnsi" w:hAnsiTheme="minorHAnsi"/>
          <w:i/>
          <w:iCs/>
          <w:szCs w:val="24"/>
        </w:rPr>
        <w:tab/>
        <w:t>191 058,90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JRG-5</w:t>
      </w:r>
      <w:r w:rsidRPr="009F2A62">
        <w:rPr>
          <w:rFonts w:asciiTheme="minorHAnsi" w:hAnsiTheme="minorHAnsi"/>
          <w:i/>
          <w:iCs/>
          <w:szCs w:val="24"/>
        </w:rPr>
        <w:tab/>
      </w:r>
      <w:r w:rsidRPr="009F2A62">
        <w:rPr>
          <w:rFonts w:asciiTheme="minorHAnsi" w:hAnsiTheme="minorHAnsi"/>
          <w:i/>
          <w:iCs/>
          <w:szCs w:val="24"/>
        </w:rPr>
        <w:tab/>
        <w:t>38 611,73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JRG-6</w:t>
      </w:r>
      <w:r w:rsidRPr="009F2A62">
        <w:rPr>
          <w:rFonts w:asciiTheme="minorHAnsi" w:hAnsiTheme="minorHAnsi"/>
          <w:i/>
          <w:iCs/>
          <w:szCs w:val="24"/>
        </w:rPr>
        <w:tab/>
      </w:r>
      <w:r w:rsidRPr="009F2A62">
        <w:rPr>
          <w:rFonts w:asciiTheme="minorHAnsi" w:hAnsiTheme="minorHAnsi"/>
          <w:i/>
          <w:iCs/>
          <w:szCs w:val="24"/>
        </w:rPr>
        <w:tab/>
        <w:t>69 129,04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JRG-7</w:t>
      </w:r>
      <w:r w:rsidRPr="009F2A62">
        <w:rPr>
          <w:rFonts w:asciiTheme="minorHAnsi" w:hAnsiTheme="minorHAnsi"/>
          <w:i/>
          <w:iCs/>
          <w:szCs w:val="24"/>
        </w:rPr>
        <w:tab/>
      </w:r>
      <w:r w:rsidRPr="009F2A62">
        <w:rPr>
          <w:rFonts w:asciiTheme="minorHAnsi" w:hAnsiTheme="minorHAnsi"/>
          <w:i/>
          <w:iCs/>
          <w:szCs w:val="24"/>
        </w:rPr>
        <w:tab/>
        <w:t>83 454,91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JRG-8</w:t>
      </w:r>
      <w:r w:rsidRPr="009F2A62">
        <w:rPr>
          <w:rFonts w:asciiTheme="minorHAnsi" w:hAnsiTheme="minorHAnsi"/>
          <w:i/>
          <w:iCs/>
          <w:szCs w:val="24"/>
        </w:rPr>
        <w:tab/>
      </w:r>
      <w:r w:rsidRPr="009F2A62">
        <w:rPr>
          <w:rFonts w:asciiTheme="minorHAnsi" w:hAnsiTheme="minorHAnsi"/>
          <w:i/>
          <w:iCs/>
          <w:szCs w:val="24"/>
        </w:rPr>
        <w:tab/>
        <w:t>79 580,61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JRG-9</w:t>
      </w:r>
      <w:r w:rsidRPr="009F2A62">
        <w:rPr>
          <w:rFonts w:asciiTheme="minorHAnsi" w:hAnsiTheme="minorHAnsi"/>
          <w:i/>
          <w:iCs/>
          <w:szCs w:val="24"/>
        </w:rPr>
        <w:tab/>
      </w:r>
      <w:r w:rsidRPr="009F2A62">
        <w:rPr>
          <w:rFonts w:asciiTheme="minorHAnsi" w:hAnsiTheme="minorHAnsi"/>
          <w:i/>
          <w:iCs/>
          <w:szCs w:val="24"/>
        </w:rPr>
        <w:tab/>
        <w:t>41 293,80 zł</w:t>
      </w:r>
    </w:p>
    <w:p w:rsidR="00F13802" w:rsidRPr="009F2A62" w:rsidRDefault="00F13802" w:rsidP="00F13802">
      <w:pPr>
        <w:spacing w:line="360" w:lineRule="auto"/>
        <w:rPr>
          <w:rFonts w:asciiTheme="minorHAnsi" w:hAnsiTheme="minorHAnsi"/>
          <w:i/>
          <w:iCs/>
          <w:szCs w:val="24"/>
        </w:rPr>
      </w:pPr>
      <w:r w:rsidRPr="009F2A62">
        <w:rPr>
          <w:rFonts w:asciiTheme="minorHAnsi" w:hAnsiTheme="minorHAnsi"/>
          <w:i/>
          <w:iCs/>
          <w:szCs w:val="24"/>
        </w:rPr>
        <w:t>-  KM</w:t>
      </w:r>
      <w:r w:rsidRPr="009F2A62">
        <w:rPr>
          <w:rFonts w:asciiTheme="minorHAnsi" w:hAnsiTheme="minorHAnsi"/>
          <w:i/>
          <w:iCs/>
          <w:szCs w:val="24"/>
        </w:rPr>
        <w:tab/>
      </w:r>
      <w:r w:rsidRPr="009F2A62">
        <w:rPr>
          <w:rFonts w:asciiTheme="minorHAnsi" w:hAnsiTheme="minorHAnsi"/>
          <w:i/>
          <w:iCs/>
          <w:szCs w:val="24"/>
        </w:rPr>
        <w:tab/>
      </w:r>
      <w:r w:rsidR="00EF5139">
        <w:rPr>
          <w:rFonts w:asciiTheme="minorHAnsi" w:hAnsiTheme="minorHAnsi"/>
          <w:i/>
          <w:iCs/>
          <w:szCs w:val="24"/>
        </w:rPr>
        <w:tab/>
      </w:r>
      <w:r w:rsidRPr="009F2A62">
        <w:rPr>
          <w:rFonts w:asciiTheme="minorHAnsi" w:hAnsiTheme="minorHAnsi"/>
          <w:i/>
          <w:iCs/>
          <w:szCs w:val="24"/>
        </w:rPr>
        <w:t>38 696,84 zł</w:t>
      </w:r>
    </w:p>
    <w:p w:rsidR="00F13802" w:rsidRDefault="00F13802" w:rsidP="00F13802">
      <w:pPr>
        <w:spacing w:line="240" w:lineRule="auto"/>
        <w:contextualSpacing/>
        <w:rPr>
          <w:rFonts w:asciiTheme="minorHAnsi" w:hAnsiTheme="minorHAnsi"/>
          <w:b/>
          <w:bCs/>
          <w:i/>
          <w:szCs w:val="24"/>
        </w:rPr>
      </w:pPr>
      <w:r w:rsidRPr="009F2A62">
        <w:rPr>
          <w:rFonts w:asciiTheme="minorHAnsi" w:eastAsia="Wingdings" w:hAnsiTheme="minorHAnsi"/>
          <w:b/>
          <w:bCs/>
          <w:i/>
          <w:szCs w:val="24"/>
        </w:rPr>
        <w:t xml:space="preserve"> </w:t>
      </w:r>
      <w:r w:rsidRPr="009F2A62">
        <w:rPr>
          <w:rFonts w:asciiTheme="minorHAnsi" w:hAnsiTheme="minorHAnsi"/>
          <w:b/>
          <w:bCs/>
          <w:i/>
          <w:szCs w:val="24"/>
        </w:rPr>
        <w:t>Zbiorcze zestawienie zużycia paliwa i przebiegu kilometrów przez sprzęt transportowyJednostek PSP w porównaniu  za rok 2012 /2013</w:t>
      </w:r>
    </w:p>
    <w:p w:rsidR="00AC7E31" w:rsidRDefault="00AC7E31" w:rsidP="00F13802">
      <w:pPr>
        <w:spacing w:line="240" w:lineRule="auto"/>
        <w:contextualSpacing/>
        <w:rPr>
          <w:rFonts w:asciiTheme="minorHAnsi" w:hAnsiTheme="minorHAnsi"/>
          <w:b/>
          <w:bCs/>
          <w:i/>
          <w:szCs w:val="24"/>
        </w:rPr>
      </w:pPr>
    </w:p>
    <w:p w:rsidR="00F13802" w:rsidRPr="00AC7E31" w:rsidRDefault="00AC7E31" w:rsidP="00AC7E31">
      <w:pPr>
        <w:spacing w:line="240" w:lineRule="auto"/>
        <w:contextualSpacing/>
        <w:rPr>
          <w:rFonts w:asciiTheme="minorHAnsi" w:hAnsiTheme="minorHAnsi"/>
          <w:b/>
          <w:bCs/>
          <w:i/>
          <w:szCs w:val="24"/>
        </w:rPr>
      </w:pPr>
      <w:r w:rsidRPr="00C5465F">
        <w:rPr>
          <w:rFonts w:asciiTheme="minorHAnsi" w:hAnsiTheme="minorHAnsi"/>
          <w:b/>
          <w:i/>
          <w:sz w:val="22"/>
        </w:rPr>
        <w:t xml:space="preserve">Tabela nr </w:t>
      </w:r>
      <w:r w:rsidR="003D6037">
        <w:rPr>
          <w:rFonts w:asciiTheme="minorHAnsi" w:hAnsiTheme="minorHAnsi"/>
          <w:b/>
          <w:i/>
          <w:sz w:val="22"/>
        </w:rPr>
        <w:t>4</w:t>
      </w:r>
      <w:r w:rsidR="00120000">
        <w:rPr>
          <w:rFonts w:asciiTheme="minorHAnsi" w:hAnsiTheme="minorHAnsi"/>
          <w:b/>
          <w:i/>
          <w:sz w:val="22"/>
        </w:rPr>
        <w:t>7</w:t>
      </w:r>
      <w:r w:rsidRPr="00C5465F">
        <w:rPr>
          <w:rFonts w:asciiTheme="minorHAnsi" w:hAnsiTheme="minorHAnsi"/>
          <w:b/>
          <w:i/>
          <w:sz w:val="22"/>
        </w:rPr>
        <w:t>.</w:t>
      </w:r>
    </w:p>
    <w:tbl>
      <w:tblPr>
        <w:tblW w:w="9284" w:type="dxa"/>
        <w:tblCellMar>
          <w:left w:w="70" w:type="dxa"/>
          <w:right w:w="70" w:type="dxa"/>
        </w:tblCellMar>
        <w:tblLook w:val="04A0"/>
      </w:tblPr>
      <w:tblGrid>
        <w:gridCol w:w="388"/>
        <w:gridCol w:w="3001"/>
        <w:gridCol w:w="1051"/>
        <w:gridCol w:w="1054"/>
        <w:gridCol w:w="870"/>
        <w:gridCol w:w="932"/>
        <w:gridCol w:w="1175"/>
        <w:gridCol w:w="1054"/>
      </w:tblGrid>
      <w:tr w:rsidR="00F13802" w:rsidRPr="009F2A62" w:rsidTr="00F13802">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x</w:t>
            </w:r>
          </w:p>
        </w:tc>
        <w:tc>
          <w:tcPr>
            <w:tcW w:w="3001" w:type="dxa"/>
            <w:tcBorders>
              <w:top w:val="single" w:sz="4" w:space="0" w:color="auto"/>
              <w:left w:val="single" w:sz="4" w:space="0" w:color="auto"/>
              <w:bottom w:val="single" w:sz="4" w:space="0" w:color="auto"/>
              <w:right w:val="single" w:sz="4" w:space="0" w:color="auto"/>
            </w:tcBorders>
            <w:vAlign w:val="center"/>
            <w:hideMark/>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Cs/>
                <w:szCs w:val="24"/>
              </w:rPr>
              <w:t>XXXXXXXXXX</w:t>
            </w:r>
          </w:p>
        </w:tc>
        <w:tc>
          <w:tcPr>
            <w:tcW w:w="2920" w:type="dxa"/>
            <w:gridSpan w:val="3"/>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2012</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F13802" w:rsidRPr="009F2A62" w:rsidRDefault="00F13802" w:rsidP="00F13802">
            <w:pPr>
              <w:spacing w:line="240" w:lineRule="auto"/>
              <w:jc w:val="center"/>
              <w:rPr>
                <w:rFonts w:asciiTheme="minorHAnsi" w:hAnsiTheme="minorHAnsi"/>
                <w:bCs/>
                <w:szCs w:val="24"/>
              </w:rPr>
            </w:pPr>
            <w:r w:rsidRPr="009F2A62">
              <w:rPr>
                <w:rFonts w:asciiTheme="minorHAnsi" w:hAnsiTheme="minorHAnsi"/>
                <w:b/>
                <w:bCs/>
                <w:szCs w:val="24"/>
              </w:rPr>
              <w:t>2013</w:t>
            </w:r>
          </w:p>
        </w:tc>
      </w:tr>
      <w:tr w:rsidR="00F13802" w:rsidRPr="009F2A62" w:rsidTr="00F13802">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Lp</w:t>
            </w:r>
          </w:p>
        </w:tc>
        <w:tc>
          <w:tcPr>
            <w:tcW w:w="3001" w:type="dxa"/>
            <w:tcBorders>
              <w:top w:val="single" w:sz="4" w:space="0" w:color="auto"/>
              <w:left w:val="single" w:sz="4" w:space="0" w:color="auto"/>
              <w:bottom w:val="single" w:sz="4" w:space="0" w:color="auto"/>
              <w:right w:val="single" w:sz="4" w:space="0" w:color="auto"/>
            </w:tcBorders>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Dane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PB</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ON</w:t>
            </w:r>
          </w:p>
        </w:tc>
        <w:tc>
          <w:tcPr>
            <w:tcW w:w="856" w:type="dxa"/>
            <w:tcBorders>
              <w:top w:val="single" w:sz="4" w:space="0" w:color="auto"/>
              <w:left w:val="single" w:sz="4" w:space="0" w:color="auto"/>
              <w:bottom w:val="single" w:sz="4" w:space="0" w:color="auto"/>
              <w:right w:val="single" w:sz="4" w:space="0" w:color="auto"/>
            </w:tcBorders>
            <w:vAlign w:val="center"/>
            <w:hideMark/>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km</w:t>
            </w:r>
          </w:p>
        </w:tc>
        <w:tc>
          <w:tcPr>
            <w:tcW w:w="993" w:type="dxa"/>
            <w:tcBorders>
              <w:top w:val="single" w:sz="4" w:space="0" w:color="auto"/>
              <w:left w:val="single" w:sz="4" w:space="0" w:color="auto"/>
              <w:bottom w:val="single" w:sz="4" w:space="0" w:color="auto"/>
              <w:right w:val="single" w:sz="4" w:space="0" w:color="auto"/>
            </w:tcBorders>
            <w:vAlign w:val="center"/>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PB</w:t>
            </w:r>
          </w:p>
        </w:tc>
        <w:tc>
          <w:tcPr>
            <w:tcW w:w="1095" w:type="dxa"/>
            <w:tcBorders>
              <w:top w:val="single" w:sz="4" w:space="0" w:color="auto"/>
              <w:left w:val="single" w:sz="4" w:space="0" w:color="auto"/>
              <w:bottom w:val="single" w:sz="4" w:space="0" w:color="auto"/>
              <w:right w:val="single" w:sz="4" w:space="0" w:color="auto"/>
            </w:tcBorders>
            <w:vAlign w:val="center"/>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ON</w:t>
            </w:r>
          </w:p>
        </w:tc>
        <w:tc>
          <w:tcPr>
            <w:tcW w:w="889" w:type="dxa"/>
            <w:tcBorders>
              <w:top w:val="single" w:sz="4" w:space="0" w:color="auto"/>
              <w:left w:val="single" w:sz="4" w:space="0" w:color="auto"/>
              <w:bottom w:val="single" w:sz="4" w:space="0" w:color="auto"/>
              <w:right w:val="single" w:sz="4" w:space="0" w:color="auto"/>
            </w:tcBorders>
            <w:vAlign w:val="center"/>
          </w:tcPr>
          <w:p w:rsidR="00F13802" w:rsidRPr="009F2A62" w:rsidRDefault="00F13802" w:rsidP="00F13802">
            <w:pPr>
              <w:spacing w:line="240" w:lineRule="auto"/>
              <w:jc w:val="center"/>
              <w:rPr>
                <w:rFonts w:asciiTheme="minorHAnsi" w:hAnsiTheme="minorHAnsi"/>
                <w:b/>
                <w:bCs/>
                <w:szCs w:val="24"/>
              </w:rPr>
            </w:pPr>
            <w:r w:rsidRPr="009F2A62">
              <w:rPr>
                <w:rFonts w:asciiTheme="minorHAnsi" w:hAnsiTheme="minorHAnsi"/>
                <w:b/>
                <w:bCs/>
                <w:szCs w:val="24"/>
              </w:rPr>
              <w:t>km</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1</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samochody osobowe ni</w:t>
            </w:r>
            <w:r w:rsidRPr="009F2A62">
              <w:rPr>
                <w:rFonts w:asciiTheme="minorHAnsi" w:hAnsiTheme="minorHAnsi"/>
                <w:szCs w:val="24"/>
              </w:rPr>
              <w:t>e</w:t>
            </w:r>
            <w:r w:rsidRPr="009F2A62">
              <w:rPr>
                <w:rFonts w:asciiTheme="minorHAnsi" w:hAnsiTheme="minorHAnsi"/>
                <w:szCs w:val="24"/>
              </w:rPr>
              <w:t>oznakowane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samochody osobowe ozn</w:t>
            </w:r>
            <w:r w:rsidRPr="009F2A62">
              <w:rPr>
                <w:rFonts w:asciiTheme="minorHAnsi" w:hAnsiTheme="minorHAnsi"/>
                <w:szCs w:val="24"/>
              </w:rPr>
              <w:t>a</w:t>
            </w:r>
            <w:r w:rsidRPr="009F2A62">
              <w:rPr>
                <w:rFonts w:asciiTheme="minorHAnsi" w:hAnsiTheme="minorHAnsi"/>
                <w:szCs w:val="24"/>
              </w:rPr>
              <w:t>kowane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XXX</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2a</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będące w dyspozycji szkoły / CMP / CNBOP</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993"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95"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89"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2b</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będące w dyspozycji KW PSP</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993"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95"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89"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2c</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będące w dyspozycji KP/KMPSP</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color w:val="000000"/>
                <w:szCs w:val="24"/>
              </w:rPr>
            </w:pPr>
            <w:r w:rsidRPr="009F2A62">
              <w:rPr>
                <w:rFonts w:asciiTheme="minorHAnsi" w:hAnsiTheme="minorHAnsi"/>
                <w:color w:val="000000"/>
                <w:szCs w:val="24"/>
              </w:rPr>
              <w:t>335,76</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color w:val="000000"/>
                <w:szCs w:val="24"/>
              </w:rPr>
            </w:pPr>
            <w:r w:rsidRPr="009F2A62">
              <w:rPr>
                <w:rFonts w:asciiTheme="minorHAnsi" w:hAnsiTheme="minorHAnsi"/>
                <w:color w:val="000000"/>
                <w:szCs w:val="24"/>
              </w:rPr>
              <w:t>4470,7</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47321</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color w:val="000000"/>
                <w:szCs w:val="24"/>
              </w:rPr>
            </w:pPr>
            <w:r w:rsidRPr="009F2A62">
              <w:rPr>
                <w:rFonts w:asciiTheme="minorHAnsi" w:hAnsiTheme="minorHAnsi"/>
                <w:color w:val="000000"/>
                <w:szCs w:val="24"/>
              </w:rPr>
              <w:t>668,81</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color w:val="000000"/>
                <w:szCs w:val="24"/>
              </w:rPr>
            </w:pPr>
            <w:r w:rsidRPr="009F2A62">
              <w:rPr>
                <w:rFonts w:asciiTheme="minorHAnsi" w:hAnsiTheme="minorHAnsi"/>
                <w:color w:val="000000"/>
                <w:szCs w:val="24"/>
              </w:rPr>
              <w:t>4585,14</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55154,0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2d</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będące w dyspozycji JRG</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515,96</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4846,1</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57547</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415,53</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4780,26</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56353,0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
                <w:szCs w:val="24"/>
              </w:rPr>
            </w:pPr>
            <w:r w:rsidRPr="009F2A62">
              <w:rPr>
                <w:rFonts w:asciiTheme="minorHAnsi" w:hAnsiTheme="minorHAnsi"/>
                <w:b/>
                <w:szCs w:val="24"/>
              </w:rPr>
              <w:t>3</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b/>
                <w:szCs w:val="24"/>
              </w:rPr>
            </w:pPr>
            <w:r w:rsidRPr="009F2A62">
              <w:rPr>
                <w:rFonts w:asciiTheme="minorHAnsi" w:hAnsiTheme="minorHAnsi"/>
                <w:b/>
                <w:szCs w:val="24"/>
              </w:rPr>
              <w:t>samochody ratowniczo-gaśnicze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81564,3</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169997</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0,00</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72351,61</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b/>
                <w:szCs w:val="24"/>
              </w:rPr>
            </w:pPr>
            <w:r w:rsidRPr="009F2A62">
              <w:rPr>
                <w:rFonts w:asciiTheme="minorHAnsi" w:hAnsiTheme="minorHAnsi"/>
                <w:b/>
                <w:szCs w:val="24"/>
              </w:rPr>
              <w:t>154095,0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4</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samochody inne ratownicze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213,8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22756,0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46505</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73,01</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24290,39</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50810,0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5</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samochody do przewozu osób</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1247,0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10816</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964,50</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7825,0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6</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samochody zaopatrzeniowe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1006,0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5690</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383,90</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2149,0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7</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pojazdy inne</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r>
      <w:tr w:rsidR="00F13802" w:rsidRPr="009F2A62" w:rsidTr="00F13802">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8</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center"/>
              <w:rPr>
                <w:rFonts w:asciiTheme="minorHAnsi" w:hAnsiTheme="minorHAnsi"/>
                <w:szCs w:val="24"/>
              </w:rPr>
            </w:pPr>
            <w:r w:rsidRPr="009F2A62">
              <w:rPr>
                <w:rFonts w:asciiTheme="minorHAnsi" w:hAnsiTheme="minorHAnsi"/>
                <w:szCs w:val="24"/>
              </w:rPr>
              <w:t>sprzęt: pływający, silnikowy, pożarniczy</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4301,42</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1539,2</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c>
          <w:tcPr>
            <w:tcW w:w="993"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4415,02</w:t>
            </w:r>
          </w:p>
        </w:tc>
        <w:tc>
          <w:tcPr>
            <w:tcW w:w="1095"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720,50</w:t>
            </w:r>
          </w:p>
        </w:tc>
        <w:tc>
          <w:tcPr>
            <w:tcW w:w="889" w:type="dxa"/>
            <w:tcBorders>
              <w:top w:val="single" w:sz="4" w:space="0" w:color="auto"/>
              <w:left w:val="nil"/>
              <w:bottom w:val="single" w:sz="4" w:space="0" w:color="auto"/>
              <w:right w:val="single" w:sz="4" w:space="0" w:color="auto"/>
            </w:tcBorders>
            <w:vAlign w:val="center"/>
          </w:tcPr>
          <w:p w:rsidR="00F13802" w:rsidRPr="009F2A62" w:rsidRDefault="00F13802" w:rsidP="00F13802">
            <w:pPr>
              <w:jc w:val="center"/>
              <w:rPr>
                <w:rFonts w:asciiTheme="minorHAnsi" w:hAnsiTheme="minorHAnsi"/>
                <w:szCs w:val="24"/>
              </w:rPr>
            </w:pPr>
            <w:r w:rsidRPr="009F2A62">
              <w:rPr>
                <w:rFonts w:asciiTheme="minorHAnsi" w:hAnsiTheme="minorHAnsi"/>
                <w:szCs w:val="24"/>
              </w:rPr>
              <w:t>0,00</w:t>
            </w:r>
          </w:p>
        </w:tc>
      </w:tr>
      <w:tr w:rsidR="00F13802" w:rsidRPr="009F2A62" w:rsidTr="00F13802">
        <w:trPr>
          <w:trHeight w:val="315"/>
        </w:trPr>
        <w:tc>
          <w:tcPr>
            <w:tcW w:w="386" w:type="dxa"/>
            <w:tcBorders>
              <w:top w:val="single" w:sz="4" w:space="0" w:color="auto"/>
              <w:left w:val="single" w:sz="4" w:space="0" w:color="auto"/>
              <w:bottom w:val="single" w:sz="4" w:space="0" w:color="auto"/>
              <w:right w:val="nil"/>
            </w:tcBorders>
            <w:shd w:val="clear" w:color="auto" w:fill="auto"/>
            <w:noWrap/>
            <w:vAlign w:val="center"/>
            <w:hideMark/>
          </w:tcPr>
          <w:p w:rsidR="00F13802" w:rsidRPr="009F2A62" w:rsidRDefault="00F13802" w:rsidP="00F13802">
            <w:pPr>
              <w:spacing w:line="240" w:lineRule="auto"/>
              <w:rPr>
                <w:rFonts w:asciiTheme="minorHAnsi" w:hAnsiTheme="minorHAnsi"/>
                <w:szCs w:val="24"/>
              </w:rPr>
            </w:pPr>
          </w:p>
        </w:tc>
        <w:tc>
          <w:tcPr>
            <w:tcW w:w="3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3802" w:rsidRPr="009F2A62" w:rsidRDefault="00F13802" w:rsidP="00F13802">
            <w:pPr>
              <w:spacing w:line="240" w:lineRule="auto"/>
              <w:jc w:val="right"/>
              <w:rPr>
                <w:rFonts w:asciiTheme="minorHAnsi" w:hAnsiTheme="minorHAnsi"/>
                <w:bCs/>
                <w:szCs w:val="24"/>
              </w:rPr>
            </w:pPr>
            <w:r w:rsidRPr="009F2A62">
              <w:rPr>
                <w:rFonts w:asciiTheme="minorHAnsi" w:hAnsiTheme="minorHAnsi"/>
                <w:bCs/>
                <w:szCs w:val="24"/>
              </w:rPr>
              <w:t>RAZEM:</w:t>
            </w:r>
          </w:p>
        </w:tc>
        <w:tc>
          <w:tcPr>
            <w:tcW w:w="1051" w:type="dxa"/>
            <w:tcBorders>
              <w:top w:val="single" w:sz="4" w:space="0" w:color="auto"/>
              <w:left w:val="nil"/>
              <w:bottom w:val="single" w:sz="4" w:space="0" w:color="auto"/>
              <w:right w:val="single" w:sz="4" w:space="0" w:color="auto"/>
            </w:tcBorders>
            <w:shd w:val="clear" w:color="auto" w:fill="auto"/>
            <w:noWrap/>
            <w:hideMark/>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5367,00</w:t>
            </w:r>
          </w:p>
        </w:tc>
        <w:tc>
          <w:tcPr>
            <w:tcW w:w="1013" w:type="dxa"/>
            <w:tcBorders>
              <w:top w:val="single" w:sz="4" w:space="0" w:color="auto"/>
              <w:left w:val="nil"/>
              <w:bottom w:val="single" w:sz="4" w:space="0" w:color="auto"/>
              <w:right w:val="single" w:sz="4" w:space="0" w:color="auto"/>
            </w:tcBorders>
            <w:shd w:val="clear" w:color="auto" w:fill="auto"/>
            <w:noWrap/>
            <w:hideMark/>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117430,3</w:t>
            </w:r>
          </w:p>
        </w:tc>
        <w:tc>
          <w:tcPr>
            <w:tcW w:w="856" w:type="dxa"/>
            <w:tcBorders>
              <w:top w:val="single" w:sz="4" w:space="0" w:color="auto"/>
              <w:left w:val="nil"/>
              <w:bottom w:val="single" w:sz="4" w:space="0" w:color="auto"/>
              <w:right w:val="single" w:sz="4" w:space="0" w:color="auto"/>
            </w:tcBorders>
            <w:shd w:val="clear" w:color="auto" w:fill="auto"/>
            <w:noWrap/>
            <w:hideMark/>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337876</w:t>
            </w:r>
          </w:p>
        </w:tc>
        <w:tc>
          <w:tcPr>
            <w:tcW w:w="993"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5572,37</w:t>
            </w:r>
          </w:p>
        </w:tc>
        <w:tc>
          <w:tcPr>
            <w:tcW w:w="1095"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108076,30</w:t>
            </w:r>
          </w:p>
        </w:tc>
        <w:tc>
          <w:tcPr>
            <w:tcW w:w="889" w:type="dxa"/>
            <w:tcBorders>
              <w:top w:val="single" w:sz="4" w:space="0" w:color="auto"/>
              <w:left w:val="nil"/>
              <w:bottom w:val="single" w:sz="4" w:space="0" w:color="auto"/>
              <w:right w:val="single" w:sz="4" w:space="0" w:color="auto"/>
            </w:tcBorders>
          </w:tcPr>
          <w:p w:rsidR="00F13802" w:rsidRPr="009F2A62" w:rsidRDefault="00F13802" w:rsidP="00F13802">
            <w:pPr>
              <w:jc w:val="center"/>
              <w:rPr>
                <w:rFonts w:asciiTheme="minorHAnsi" w:hAnsiTheme="minorHAnsi"/>
                <w:b/>
                <w:bCs/>
                <w:szCs w:val="24"/>
              </w:rPr>
            </w:pPr>
            <w:r w:rsidRPr="009F2A62">
              <w:rPr>
                <w:rFonts w:asciiTheme="minorHAnsi" w:hAnsiTheme="minorHAnsi"/>
                <w:b/>
                <w:bCs/>
                <w:szCs w:val="24"/>
              </w:rPr>
              <w:t>326386,0</w:t>
            </w:r>
          </w:p>
        </w:tc>
      </w:tr>
    </w:tbl>
    <w:p w:rsidR="00F13802" w:rsidRPr="009F2A62" w:rsidRDefault="00F13802" w:rsidP="00F13802">
      <w:pPr>
        <w:spacing w:line="240" w:lineRule="auto"/>
        <w:rPr>
          <w:rFonts w:asciiTheme="minorHAnsi" w:hAnsiTheme="minorHAnsi"/>
          <w:szCs w:val="24"/>
        </w:rPr>
      </w:pPr>
    </w:p>
    <w:p w:rsidR="00F13802" w:rsidRPr="009F2A62" w:rsidRDefault="00F13802" w:rsidP="00F13802">
      <w:pPr>
        <w:spacing w:line="360" w:lineRule="auto"/>
        <w:ind w:firstLine="709"/>
        <w:rPr>
          <w:rFonts w:asciiTheme="minorHAnsi" w:hAnsiTheme="minorHAnsi"/>
          <w:i/>
          <w:szCs w:val="24"/>
        </w:rPr>
      </w:pPr>
      <w:r w:rsidRPr="009F2A62">
        <w:rPr>
          <w:rFonts w:asciiTheme="minorHAnsi" w:hAnsiTheme="minorHAnsi"/>
          <w:i/>
          <w:szCs w:val="24"/>
        </w:rPr>
        <w:t>Z powyższej tabelki ciężko jest wyciągnąć jakiekolwiek wnioski, ponieważ zużycie paliwa i prz</w:t>
      </w:r>
      <w:r w:rsidRPr="009F2A62">
        <w:rPr>
          <w:rFonts w:asciiTheme="minorHAnsi" w:hAnsiTheme="minorHAnsi"/>
          <w:i/>
          <w:szCs w:val="24"/>
        </w:rPr>
        <w:t>e</w:t>
      </w:r>
      <w:r w:rsidRPr="009F2A62">
        <w:rPr>
          <w:rFonts w:asciiTheme="minorHAnsi" w:hAnsiTheme="minorHAnsi"/>
          <w:i/>
          <w:szCs w:val="24"/>
        </w:rPr>
        <w:t>jechane kilometry uzależnione są od wielu czynników niezależnych od pracy wydziału takich jak np. warunki pogodowe, działalność człowieka, natury, przypadki losowe itp., co powoduje zwiększenie lub zmniejszenie liczby przejechanych kilometrów a co również odzwierciedla się w zużytym paliwie. Dzi</w:t>
      </w:r>
      <w:r w:rsidRPr="009F2A62">
        <w:rPr>
          <w:rFonts w:asciiTheme="minorHAnsi" w:hAnsiTheme="minorHAnsi"/>
          <w:i/>
          <w:szCs w:val="24"/>
        </w:rPr>
        <w:t>a</w:t>
      </w:r>
      <w:r w:rsidRPr="009F2A62">
        <w:rPr>
          <w:rFonts w:asciiTheme="minorHAnsi" w:hAnsiTheme="minorHAnsi"/>
          <w:i/>
          <w:szCs w:val="24"/>
        </w:rPr>
        <w:t xml:space="preserve">łania polegające na ograniczeniu zużycia paliwa i przejechanych kilometrów zostały wdrożone kilka </w:t>
      </w:r>
      <w:r w:rsidRPr="009F2A62">
        <w:rPr>
          <w:rFonts w:asciiTheme="minorHAnsi" w:hAnsiTheme="minorHAnsi"/>
          <w:i/>
          <w:szCs w:val="24"/>
        </w:rPr>
        <w:lastRenderedPageBreak/>
        <w:t>lat wcześniej takich jak; wprowadzenie kart flota, sposobów</w:t>
      </w:r>
      <w:r w:rsidR="009F2A62">
        <w:rPr>
          <w:rFonts w:asciiTheme="minorHAnsi" w:hAnsiTheme="minorHAnsi"/>
          <w:i/>
          <w:szCs w:val="24"/>
        </w:rPr>
        <w:t xml:space="preserve"> </w:t>
      </w:r>
      <w:r w:rsidRPr="009F2A62">
        <w:rPr>
          <w:rFonts w:asciiTheme="minorHAnsi" w:hAnsiTheme="minorHAnsi"/>
          <w:i/>
          <w:szCs w:val="24"/>
        </w:rPr>
        <w:t>tankowania pojazdów</w:t>
      </w:r>
      <w:r w:rsidR="009F2A62">
        <w:rPr>
          <w:rFonts w:asciiTheme="minorHAnsi" w:hAnsiTheme="minorHAnsi"/>
          <w:i/>
          <w:szCs w:val="24"/>
        </w:rPr>
        <w:t xml:space="preserve"> </w:t>
      </w:r>
      <w:r w:rsidRPr="009F2A62">
        <w:rPr>
          <w:rFonts w:asciiTheme="minorHAnsi" w:hAnsiTheme="minorHAnsi"/>
          <w:i/>
          <w:szCs w:val="24"/>
        </w:rPr>
        <w:t>i wzmożonej ko</w:t>
      </w:r>
      <w:r w:rsidRPr="009F2A62">
        <w:rPr>
          <w:rFonts w:asciiTheme="minorHAnsi" w:hAnsiTheme="minorHAnsi"/>
          <w:i/>
          <w:szCs w:val="24"/>
        </w:rPr>
        <w:t>n</w:t>
      </w:r>
      <w:r w:rsidRPr="009F2A62">
        <w:rPr>
          <w:rFonts w:asciiTheme="minorHAnsi" w:hAnsiTheme="minorHAnsi"/>
          <w:i/>
          <w:szCs w:val="24"/>
        </w:rPr>
        <w:t xml:space="preserve">troli, kontrola zasadności wyjazdów, sposobów rozliczania kart drogowych i sprzętowych, itp. które wpłynęły w znaczący sposób na zmniejszenie zużycia paliwa. </w:t>
      </w: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Cs/>
          <w:kern w:val="32"/>
          <w:szCs w:val="24"/>
        </w:rPr>
      </w:pPr>
    </w:p>
    <w:p w:rsidR="00F13802" w:rsidRPr="009F2A62" w:rsidRDefault="00F13802" w:rsidP="00F13802">
      <w:pPr>
        <w:spacing w:line="240" w:lineRule="auto"/>
        <w:ind w:left="360" w:hanging="360"/>
        <w:contextualSpacing/>
        <w:rPr>
          <w:rStyle w:val="h11"/>
          <w:rFonts w:asciiTheme="minorHAnsi" w:hAnsiTheme="minorHAnsi"/>
          <w:i/>
          <w:color w:val="000000"/>
          <w:sz w:val="24"/>
          <w:szCs w:val="24"/>
        </w:rPr>
      </w:pPr>
      <w:r w:rsidRPr="009F2A62">
        <w:rPr>
          <w:rFonts w:asciiTheme="minorHAnsi" w:eastAsia="Wingdings" w:hAnsiTheme="minorHAnsi"/>
          <w:b/>
          <w:bCs/>
          <w:szCs w:val="24"/>
        </w:rPr>
        <w:t xml:space="preserve"> </w:t>
      </w:r>
      <w:r w:rsidRPr="009F2A62">
        <w:rPr>
          <w:rFonts w:asciiTheme="minorHAnsi" w:eastAsia="Wingdings" w:hAnsiTheme="minorHAnsi"/>
          <w:b/>
          <w:bCs/>
          <w:i/>
          <w:szCs w:val="24"/>
        </w:rPr>
        <w:t xml:space="preserve">Na podstawie art. 109 ust. 5 </w:t>
      </w:r>
      <w:r w:rsidRPr="009F2A62">
        <w:rPr>
          <w:rFonts w:asciiTheme="minorHAnsi" w:hAnsiTheme="minorHAnsi"/>
          <w:b/>
          <w:i/>
          <w:color w:val="000000"/>
          <w:szCs w:val="24"/>
        </w:rPr>
        <w:t xml:space="preserve">ustawy z dnia 5 stycznia 2011 r. o kierujących pojazdami         </w:t>
      </w:r>
      <w:r w:rsidRPr="009F2A62">
        <w:rPr>
          <w:rFonts w:asciiTheme="minorHAnsi" w:hAnsiTheme="minorHAnsi"/>
          <w:i/>
          <w:color w:val="000000"/>
          <w:szCs w:val="24"/>
        </w:rPr>
        <w:t xml:space="preserve">( </w:t>
      </w:r>
      <w:r w:rsidRPr="009F2A62">
        <w:rPr>
          <w:rStyle w:val="h11"/>
          <w:rFonts w:asciiTheme="minorHAnsi" w:hAnsiTheme="minorHAnsi"/>
          <w:i/>
          <w:color w:val="000000"/>
          <w:sz w:val="24"/>
          <w:szCs w:val="24"/>
        </w:rPr>
        <w:t>Dz. U. 2011 nr 30 poz. 151) wydano decyzją Komendanta Miejskiego PSP we Wrocławiu  353 zezwol</w:t>
      </w:r>
      <w:r w:rsidRPr="009F2A62">
        <w:rPr>
          <w:rStyle w:val="h11"/>
          <w:rFonts w:asciiTheme="minorHAnsi" w:hAnsiTheme="minorHAnsi"/>
          <w:i/>
          <w:color w:val="000000"/>
          <w:sz w:val="24"/>
          <w:szCs w:val="24"/>
        </w:rPr>
        <w:t>e</w:t>
      </w:r>
      <w:r w:rsidRPr="009F2A62">
        <w:rPr>
          <w:rStyle w:val="h11"/>
          <w:rFonts w:asciiTheme="minorHAnsi" w:hAnsiTheme="minorHAnsi"/>
          <w:i/>
          <w:color w:val="000000"/>
          <w:sz w:val="24"/>
          <w:szCs w:val="24"/>
        </w:rPr>
        <w:t>nia  na prowadzenie poj. uprzywilejowanych funkcjonariuszom naszej komendy.</w:t>
      </w:r>
    </w:p>
    <w:p w:rsidR="00F13802" w:rsidRPr="009F2A62" w:rsidRDefault="00F13802" w:rsidP="00F13802">
      <w:pPr>
        <w:spacing w:line="240" w:lineRule="auto"/>
        <w:ind w:left="360" w:hanging="360"/>
        <w:contextualSpacing/>
        <w:rPr>
          <w:rStyle w:val="h11"/>
          <w:rFonts w:asciiTheme="minorHAnsi" w:hAnsiTheme="minorHAnsi"/>
          <w:i/>
          <w:color w:val="000000"/>
          <w:sz w:val="24"/>
          <w:szCs w:val="24"/>
        </w:rPr>
      </w:pPr>
    </w:p>
    <w:p w:rsidR="00F13802" w:rsidRPr="009F2A62" w:rsidRDefault="00F13802" w:rsidP="00F13802">
      <w:pPr>
        <w:spacing w:line="240" w:lineRule="auto"/>
        <w:ind w:left="360" w:hanging="360"/>
        <w:contextualSpacing/>
        <w:rPr>
          <w:rStyle w:val="h11"/>
          <w:rFonts w:asciiTheme="minorHAnsi" w:hAnsiTheme="minorHAnsi"/>
          <w:i/>
          <w:color w:val="000000"/>
          <w:sz w:val="24"/>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23" w:name="_Toc381180378"/>
      <w:bookmarkStart w:id="324" w:name="_Toc381180701"/>
      <w:bookmarkStart w:id="325" w:name="_Toc381182281"/>
      <w:r w:rsidRPr="009F2A62">
        <w:rPr>
          <w:rFonts w:asciiTheme="minorHAnsi" w:eastAsia="Wingdings" w:hAnsiTheme="minorHAnsi"/>
          <w:bCs/>
          <w:i/>
          <w:kern w:val="32"/>
          <w:szCs w:val="24"/>
        </w:rPr>
        <w:t xml:space="preserve"> </w:t>
      </w:r>
      <w:bookmarkStart w:id="326" w:name="_Toc381254009"/>
      <w:bookmarkStart w:id="327" w:name="_Toc381254346"/>
      <w:bookmarkStart w:id="328" w:name="_Toc381260662"/>
      <w:r w:rsidRPr="009F2A62">
        <w:rPr>
          <w:rFonts w:asciiTheme="minorHAnsi" w:hAnsiTheme="minorHAnsi"/>
          <w:b/>
          <w:bCs/>
          <w:i/>
          <w:kern w:val="32"/>
          <w:szCs w:val="24"/>
        </w:rPr>
        <w:t>W 2013r., MTT KM  PSP zainicjowała czynności polegające na poprawnym uzupełnieniu kart EXPON w systemie SWD ST ( dot. pojazdów użytkowanych przez KM PSP  )</w:t>
      </w:r>
      <w:bookmarkEnd w:id="323"/>
      <w:bookmarkEnd w:id="324"/>
      <w:bookmarkEnd w:id="325"/>
      <w:bookmarkEnd w:id="326"/>
      <w:bookmarkEnd w:id="327"/>
      <w:bookmarkEnd w:id="328"/>
    </w:p>
    <w:p w:rsidR="00F13802" w:rsidRPr="009F2A62" w:rsidRDefault="00F13802" w:rsidP="00F13802">
      <w:pPr>
        <w:spacing w:line="240" w:lineRule="auto"/>
        <w:ind w:left="360" w:hanging="360"/>
        <w:contextualSpacing/>
        <w:rPr>
          <w:rFonts w:asciiTheme="minorHAnsi" w:hAnsiTheme="minorHAnsi"/>
          <w:i/>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29" w:name="_Toc381180379"/>
      <w:bookmarkStart w:id="330" w:name="_Toc381180702"/>
      <w:bookmarkStart w:id="331" w:name="_Toc381182282"/>
      <w:r w:rsidRPr="009F2A62">
        <w:rPr>
          <w:rFonts w:asciiTheme="minorHAnsi" w:eastAsia="Wingdings" w:hAnsiTheme="minorHAnsi"/>
          <w:bCs/>
          <w:i/>
          <w:kern w:val="32"/>
          <w:szCs w:val="24"/>
        </w:rPr>
        <w:t xml:space="preserve"> </w:t>
      </w:r>
      <w:bookmarkStart w:id="332" w:name="_Toc381254010"/>
      <w:bookmarkStart w:id="333" w:name="_Toc381254347"/>
      <w:bookmarkStart w:id="334" w:name="_Toc381260663"/>
      <w:r w:rsidRPr="009F2A62">
        <w:rPr>
          <w:rFonts w:asciiTheme="minorHAnsi" w:hAnsiTheme="minorHAnsi"/>
          <w:b/>
          <w:bCs/>
          <w:i/>
          <w:kern w:val="32"/>
          <w:szCs w:val="24"/>
        </w:rPr>
        <w:t>W 2013r., przekazano do OSP – urządzenia VIA</w:t>
      </w:r>
      <w:r w:rsidR="004445F7">
        <w:rPr>
          <w:rFonts w:asciiTheme="minorHAnsi" w:hAnsiTheme="minorHAnsi"/>
          <w:b/>
          <w:bCs/>
          <w:i/>
          <w:kern w:val="32"/>
          <w:szCs w:val="24"/>
        </w:rPr>
        <w:t>TOLL</w:t>
      </w:r>
      <w:r w:rsidRPr="009F2A62">
        <w:rPr>
          <w:rFonts w:asciiTheme="minorHAnsi" w:hAnsiTheme="minorHAnsi"/>
          <w:b/>
          <w:bCs/>
          <w:i/>
          <w:kern w:val="32"/>
          <w:szCs w:val="24"/>
        </w:rPr>
        <w:t xml:space="preserve">  w ilości 37</w:t>
      </w:r>
      <w:bookmarkEnd w:id="329"/>
      <w:bookmarkEnd w:id="330"/>
      <w:bookmarkEnd w:id="331"/>
      <w:bookmarkEnd w:id="332"/>
      <w:bookmarkEnd w:id="333"/>
      <w:bookmarkEnd w:id="334"/>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35" w:name="_Toc381180380"/>
      <w:bookmarkStart w:id="336" w:name="_Toc381180703"/>
      <w:bookmarkStart w:id="337" w:name="_Toc381182283"/>
      <w:r w:rsidRPr="009F2A62">
        <w:rPr>
          <w:rFonts w:asciiTheme="minorHAnsi" w:eastAsia="Wingdings" w:hAnsiTheme="minorHAnsi"/>
          <w:bCs/>
          <w:i/>
          <w:kern w:val="32"/>
          <w:szCs w:val="24"/>
        </w:rPr>
        <w:t xml:space="preserve"> </w:t>
      </w:r>
      <w:bookmarkStart w:id="338" w:name="_Toc381254011"/>
      <w:bookmarkStart w:id="339" w:name="_Toc381254348"/>
      <w:bookmarkStart w:id="340" w:name="_Toc381260664"/>
      <w:r w:rsidRPr="009F2A62">
        <w:rPr>
          <w:rFonts w:asciiTheme="minorHAnsi" w:hAnsiTheme="minorHAnsi"/>
          <w:b/>
          <w:bCs/>
          <w:i/>
          <w:kern w:val="32"/>
          <w:szCs w:val="24"/>
        </w:rPr>
        <w:t xml:space="preserve">W 2013r., wykonano 17 ruchów protokólarnych pojazdów KM PSP we Wrocławiu </w:t>
      </w:r>
      <w:r w:rsidRPr="009F2A62">
        <w:rPr>
          <w:rFonts w:asciiTheme="minorHAnsi" w:hAnsiTheme="minorHAnsi"/>
          <w:b/>
          <w:bCs/>
          <w:i/>
          <w:kern w:val="32"/>
          <w:szCs w:val="24"/>
        </w:rPr>
        <w:br/>
        <w:t>z czego 11 na zewnątrz  do OSP ( przyczepy specjalne + SCD -53 )</w:t>
      </w:r>
      <w:bookmarkEnd w:id="335"/>
      <w:bookmarkEnd w:id="336"/>
      <w:bookmarkEnd w:id="337"/>
      <w:bookmarkEnd w:id="338"/>
      <w:bookmarkEnd w:id="339"/>
      <w:bookmarkEnd w:id="340"/>
    </w:p>
    <w:p w:rsidR="00F13802" w:rsidRPr="009F2A62" w:rsidRDefault="00F13802" w:rsidP="00F13802">
      <w:pPr>
        <w:keepNext/>
        <w:spacing w:before="240" w:after="60" w:line="240" w:lineRule="auto"/>
        <w:contextualSpacing/>
        <w:outlineLvl w:val="0"/>
        <w:rPr>
          <w:rFonts w:asciiTheme="minorHAnsi" w:eastAsia="Wingdings" w:hAnsiTheme="minorHAnsi"/>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bookmarkStart w:id="341" w:name="_Toc381180381"/>
      <w:bookmarkStart w:id="342" w:name="_Toc381180704"/>
      <w:bookmarkStart w:id="343" w:name="_Toc381182284"/>
      <w:bookmarkStart w:id="344" w:name="_Toc381254012"/>
      <w:bookmarkStart w:id="345" w:name="_Toc381254349"/>
      <w:bookmarkStart w:id="346" w:name="_Toc381260665"/>
      <w:r w:rsidRPr="009F2A62">
        <w:rPr>
          <w:rFonts w:asciiTheme="minorHAnsi" w:eastAsia="Wingdings" w:hAnsiTheme="minorHAnsi"/>
          <w:b/>
          <w:bCs/>
          <w:i/>
          <w:kern w:val="32"/>
          <w:szCs w:val="24"/>
        </w:rPr>
        <w:t>  W  2013r.,   Stacja SP GAZ wykonała:</w:t>
      </w:r>
      <w:bookmarkEnd w:id="341"/>
      <w:bookmarkEnd w:id="342"/>
      <w:bookmarkEnd w:id="343"/>
      <w:bookmarkEnd w:id="344"/>
      <w:bookmarkEnd w:id="345"/>
      <w:bookmarkEnd w:id="346"/>
      <w:r w:rsidRPr="009F2A62">
        <w:rPr>
          <w:rFonts w:asciiTheme="minorHAnsi" w:eastAsia="Wingdings" w:hAnsiTheme="minorHAnsi"/>
          <w:b/>
          <w:bCs/>
          <w:i/>
          <w:kern w:val="32"/>
          <w:szCs w:val="24"/>
        </w:rPr>
        <w:t xml:space="preserve"> </w:t>
      </w: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bookmarkStart w:id="347" w:name="_Toc381180382"/>
      <w:bookmarkStart w:id="348" w:name="_Toc381180705"/>
      <w:bookmarkStart w:id="349" w:name="_Toc381182285"/>
      <w:bookmarkStart w:id="350" w:name="_Toc381254013"/>
      <w:bookmarkStart w:id="351" w:name="_Toc381254350"/>
      <w:bookmarkStart w:id="352" w:name="_Toc381260666"/>
      <w:r w:rsidRPr="009F2A62">
        <w:rPr>
          <w:rFonts w:asciiTheme="minorHAnsi" w:eastAsia="Wingdings" w:hAnsiTheme="minorHAnsi"/>
          <w:b/>
          <w:bCs/>
          <w:i/>
          <w:kern w:val="32"/>
          <w:szCs w:val="24"/>
        </w:rPr>
        <w:t>Przegląd po użyciu  1130 szt.</w:t>
      </w:r>
      <w:bookmarkEnd w:id="347"/>
      <w:bookmarkEnd w:id="348"/>
      <w:bookmarkEnd w:id="349"/>
      <w:bookmarkEnd w:id="350"/>
      <w:bookmarkEnd w:id="351"/>
      <w:bookmarkEnd w:id="352"/>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bookmarkStart w:id="353" w:name="_Toc381180383"/>
      <w:bookmarkStart w:id="354" w:name="_Toc381180706"/>
      <w:bookmarkStart w:id="355" w:name="_Toc381182286"/>
      <w:bookmarkStart w:id="356" w:name="_Toc381254014"/>
      <w:bookmarkStart w:id="357" w:name="_Toc381254351"/>
      <w:bookmarkStart w:id="358" w:name="_Toc381260667"/>
      <w:r w:rsidRPr="009F2A62">
        <w:rPr>
          <w:rFonts w:asciiTheme="minorHAnsi" w:eastAsia="Wingdings" w:hAnsiTheme="minorHAnsi"/>
          <w:b/>
          <w:bCs/>
          <w:i/>
          <w:kern w:val="32"/>
          <w:szCs w:val="24"/>
        </w:rPr>
        <w:t>Ładowanie butli  998 szt.</w:t>
      </w:r>
      <w:bookmarkEnd w:id="353"/>
      <w:bookmarkEnd w:id="354"/>
      <w:bookmarkEnd w:id="355"/>
      <w:bookmarkEnd w:id="356"/>
      <w:bookmarkEnd w:id="357"/>
      <w:bookmarkEnd w:id="358"/>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59" w:name="_Toc381180384"/>
      <w:bookmarkStart w:id="360" w:name="_Toc381180707"/>
      <w:bookmarkStart w:id="361" w:name="_Toc381182287"/>
      <w:bookmarkStart w:id="362" w:name="_Toc381254015"/>
      <w:bookmarkStart w:id="363" w:name="_Toc381254352"/>
      <w:bookmarkStart w:id="364" w:name="_Toc381260668"/>
      <w:r w:rsidRPr="009F2A62">
        <w:rPr>
          <w:rFonts w:asciiTheme="minorHAnsi" w:eastAsia="Wingdings" w:hAnsiTheme="minorHAnsi"/>
          <w:b/>
          <w:bCs/>
          <w:i/>
          <w:kern w:val="32"/>
          <w:szCs w:val="24"/>
        </w:rPr>
        <w:t>Testy dynamiczne aparatów  550 szt.</w:t>
      </w:r>
      <w:bookmarkEnd w:id="359"/>
      <w:bookmarkEnd w:id="360"/>
      <w:bookmarkEnd w:id="361"/>
      <w:bookmarkEnd w:id="362"/>
      <w:bookmarkEnd w:id="363"/>
      <w:bookmarkEnd w:id="364"/>
      <w:r w:rsidRPr="009F2A62">
        <w:rPr>
          <w:rFonts w:asciiTheme="minorHAnsi" w:eastAsia="Wingdings" w:hAnsiTheme="minorHAnsi"/>
          <w:b/>
          <w:bCs/>
          <w:i/>
          <w:kern w:val="32"/>
          <w:szCs w:val="24"/>
        </w:rPr>
        <w:t xml:space="preserve"> </w:t>
      </w: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bookmarkStart w:id="365" w:name="_Toc381180385"/>
      <w:bookmarkStart w:id="366" w:name="_Toc381180708"/>
      <w:bookmarkStart w:id="367" w:name="_Toc381182288"/>
      <w:bookmarkStart w:id="368" w:name="_Toc381254016"/>
      <w:bookmarkStart w:id="369" w:name="_Toc381254353"/>
      <w:bookmarkStart w:id="370" w:name="_Toc381260669"/>
      <w:r w:rsidRPr="009F2A62">
        <w:rPr>
          <w:rFonts w:asciiTheme="minorHAnsi" w:eastAsia="Wingdings" w:hAnsiTheme="minorHAnsi"/>
          <w:b/>
          <w:bCs/>
          <w:i/>
          <w:kern w:val="32"/>
          <w:szCs w:val="24"/>
        </w:rPr>
        <w:t>Testy dynamiczne masek  1000 szt.</w:t>
      </w:r>
      <w:bookmarkEnd w:id="365"/>
      <w:bookmarkEnd w:id="366"/>
      <w:bookmarkEnd w:id="367"/>
      <w:bookmarkEnd w:id="368"/>
      <w:bookmarkEnd w:id="369"/>
      <w:bookmarkEnd w:id="370"/>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
          <w:bCs/>
          <w:i/>
          <w:kern w:val="32"/>
          <w:szCs w:val="24"/>
        </w:rPr>
      </w:pPr>
      <w:bookmarkStart w:id="371" w:name="_Toc381180386"/>
      <w:bookmarkStart w:id="372" w:name="_Toc381180709"/>
      <w:bookmarkStart w:id="373" w:name="_Toc381182289"/>
      <w:bookmarkStart w:id="374" w:name="_Toc381254017"/>
      <w:bookmarkStart w:id="375" w:name="_Toc381254354"/>
      <w:bookmarkStart w:id="376" w:name="_Toc381260670"/>
      <w:r w:rsidRPr="009F2A62">
        <w:rPr>
          <w:rFonts w:asciiTheme="minorHAnsi" w:eastAsia="Wingdings" w:hAnsiTheme="minorHAnsi"/>
          <w:b/>
          <w:bCs/>
          <w:i/>
          <w:kern w:val="32"/>
          <w:szCs w:val="24"/>
        </w:rPr>
        <w:t>Naprawy bieżące  500 szt.</w:t>
      </w:r>
      <w:bookmarkEnd w:id="371"/>
      <w:bookmarkEnd w:id="372"/>
      <w:bookmarkEnd w:id="373"/>
      <w:bookmarkEnd w:id="374"/>
      <w:bookmarkEnd w:id="375"/>
      <w:bookmarkEnd w:id="376"/>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eastAsia="Wingdings" w:hAnsiTheme="minorHAnsi"/>
          <w:bCs/>
          <w:i/>
          <w:kern w:val="32"/>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77" w:name="_Toc381180387"/>
      <w:bookmarkStart w:id="378" w:name="_Toc381180710"/>
      <w:bookmarkStart w:id="379" w:name="_Toc381182290"/>
      <w:r w:rsidRPr="009F2A62">
        <w:rPr>
          <w:rFonts w:asciiTheme="minorHAnsi" w:eastAsia="Wingdings" w:hAnsiTheme="minorHAnsi"/>
          <w:bCs/>
          <w:i/>
          <w:kern w:val="32"/>
          <w:szCs w:val="24"/>
        </w:rPr>
        <w:t xml:space="preserve"> </w:t>
      </w:r>
      <w:bookmarkStart w:id="380" w:name="_Toc381254018"/>
      <w:bookmarkStart w:id="381" w:name="_Toc381254355"/>
      <w:bookmarkStart w:id="382" w:name="_Toc381260671"/>
      <w:r w:rsidRPr="009F2A62">
        <w:rPr>
          <w:rFonts w:asciiTheme="minorHAnsi" w:hAnsiTheme="minorHAnsi"/>
          <w:b/>
          <w:bCs/>
          <w:i/>
          <w:kern w:val="32"/>
          <w:szCs w:val="24"/>
        </w:rPr>
        <w:t>Działalność kontrolna i pozostała w zakresie utrzymania pojazdów i sprzętu w 2013.</w:t>
      </w:r>
      <w:bookmarkEnd w:id="377"/>
      <w:bookmarkEnd w:id="378"/>
      <w:bookmarkEnd w:id="379"/>
      <w:bookmarkEnd w:id="380"/>
      <w:bookmarkEnd w:id="381"/>
      <w:bookmarkEnd w:id="382"/>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p>
    <w:p w:rsidR="00F13802" w:rsidRPr="009F2A62" w:rsidRDefault="00F13802" w:rsidP="00F13802">
      <w:pPr>
        <w:spacing w:line="240" w:lineRule="auto"/>
        <w:rPr>
          <w:rFonts w:asciiTheme="minorHAnsi" w:eastAsia="Calibri" w:hAnsiTheme="minorHAnsi"/>
          <w:b/>
          <w:i/>
          <w:szCs w:val="24"/>
        </w:rPr>
      </w:pPr>
      <w:r w:rsidRPr="009F2A62">
        <w:rPr>
          <w:rFonts w:asciiTheme="minorHAnsi" w:eastAsia="Calibri" w:hAnsiTheme="minorHAnsi"/>
          <w:b/>
          <w:i/>
          <w:szCs w:val="24"/>
        </w:rPr>
        <w:t>W minionym roku zostały przeprowadzone kontrole roczne i doraźne;</w:t>
      </w:r>
    </w:p>
    <w:p w:rsidR="00F13802" w:rsidRPr="009F2A62" w:rsidRDefault="00F13802" w:rsidP="00F13802">
      <w:pPr>
        <w:spacing w:line="240" w:lineRule="auto"/>
        <w:rPr>
          <w:rFonts w:asciiTheme="minorHAnsi" w:eastAsia="Calibri" w:hAnsiTheme="minorHAnsi"/>
          <w:b/>
          <w:i/>
          <w:szCs w:val="24"/>
        </w:rPr>
      </w:pPr>
    </w:p>
    <w:p w:rsidR="00F13802" w:rsidRPr="009F2A62" w:rsidRDefault="00F13802" w:rsidP="00D80676">
      <w:pPr>
        <w:pStyle w:val="Akapitzlist"/>
        <w:numPr>
          <w:ilvl w:val="0"/>
          <w:numId w:val="61"/>
        </w:numPr>
        <w:autoSpaceDE w:val="0"/>
        <w:spacing w:after="0" w:line="360" w:lineRule="auto"/>
        <w:contextualSpacing w:val="0"/>
        <w:rPr>
          <w:rFonts w:asciiTheme="minorHAnsi" w:hAnsiTheme="minorHAnsi"/>
          <w:i/>
          <w:sz w:val="24"/>
          <w:szCs w:val="24"/>
        </w:rPr>
      </w:pPr>
      <w:r w:rsidRPr="009F2A62">
        <w:rPr>
          <w:rFonts w:asciiTheme="minorHAnsi" w:hAnsiTheme="minorHAnsi"/>
          <w:i/>
          <w:sz w:val="24"/>
          <w:szCs w:val="24"/>
        </w:rPr>
        <w:t>Roczne:</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JRG-6,</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-JRG-9.</w:t>
      </w:r>
    </w:p>
    <w:p w:rsidR="00F13802" w:rsidRPr="009F2A62" w:rsidRDefault="00F13802" w:rsidP="00D80676">
      <w:pPr>
        <w:pStyle w:val="Akapitzlist"/>
        <w:numPr>
          <w:ilvl w:val="0"/>
          <w:numId w:val="61"/>
        </w:numPr>
        <w:autoSpaceDE w:val="0"/>
        <w:spacing w:after="0" w:line="360" w:lineRule="auto"/>
        <w:contextualSpacing w:val="0"/>
        <w:rPr>
          <w:rFonts w:asciiTheme="minorHAnsi" w:hAnsiTheme="minorHAnsi"/>
          <w:i/>
          <w:sz w:val="24"/>
          <w:szCs w:val="24"/>
        </w:rPr>
      </w:pPr>
      <w:r w:rsidRPr="009F2A62">
        <w:rPr>
          <w:rFonts w:asciiTheme="minorHAnsi" w:hAnsiTheme="minorHAnsi"/>
          <w:i/>
          <w:sz w:val="24"/>
          <w:szCs w:val="24"/>
        </w:rPr>
        <w:t>Doraźne z zakresu zużycia paliwa;</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JRG-1,</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JRG- 2,</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JRG- 3,</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JRG- 4,</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JRG- 5,</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JRG- 7,</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lastRenderedPageBreak/>
        <w:t>- JRG- 8,</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JRG- 9.</w:t>
      </w:r>
    </w:p>
    <w:p w:rsidR="00F13802" w:rsidRPr="009F2A62" w:rsidRDefault="00F13802" w:rsidP="00F13802">
      <w:pPr>
        <w:spacing w:line="360" w:lineRule="auto"/>
        <w:rPr>
          <w:rFonts w:asciiTheme="minorHAnsi" w:eastAsia="Calibri" w:hAnsiTheme="minorHAnsi"/>
          <w:i/>
          <w:szCs w:val="24"/>
        </w:rPr>
      </w:pPr>
    </w:p>
    <w:p w:rsidR="00F13802" w:rsidRPr="009F2A62" w:rsidRDefault="00F13802" w:rsidP="00F13802">
      <w:pPr>
        <w:keepNext/>
        <w:spacing w:before="240" w:after="60" w:line="240" w:lineRule="auto"/>
        <w:ind w:left="360" w:hanging="360"/>
        <w:contextualSpacing/>
        <w:outlineLvl w:val="0"/>
        <w:rPr>
          <w:rFonts w:asciiTheme="minorHAnsi" w:hAnsiTheme="minorHAnsi"/>
          <w:b/>
          <w:bCs/>
          <w:i/>
          <w:kern w:val="32"/>
          <w:szCs w:val="24"/>
        </w:rPr>
      </w:pPr>
      <w:bookmarkStart w:id="383" w:name="_Toc381180388"/>
      <w:bookmarkStart w:id="384" w:name="_Toc381180711"/>
      <w:bookmarkStart w:id="385" w:name="_Toc381182291"/>
      <w:r w:rsidRPr="009F2A62">
        <w:rPr>
          <w:rFonts w:asciiTheme="minorHAnsi" w:eastAsia="Wingdings" w:hAnsiTheme="minorHAnsi"/>
          <w:b/>
          <w:bCs/>
          <w:i/>
          <w:kern w:val="32"/>
          <w:szCs w:val="24"/>
        </w:rPr>
        <w:t xml:space="preserve"> </w:t>
      </w:r>
      <w:bookmarkStart w:id="386" w:name="_Toc381254019"/>
      <w:bookmarkStart w:id="387" w:name="_Toc381254356"/>
      <w:bookmarkStart w:id="388" w:name="_Toc381260672"/>
      <w:r w:rsidRPr="009F2A62">
        <w:rPr>
          <w:rFonts w:asciiTheme="minorHAnsi" w:hAnsiTheme="minorHAnsi"/>
          <w:b/>
          <w:bCs/>
          <w:i/>
          <w:kern w:val="32"/>
          <w:szCs w:val="24"/>
        </w:rPr>
        <w:t>Pozyskanie nowych pojazdów i sprzętu w 2013.</w:t>
      </w:r>
      <w:bookmarkEnd w:id="383"/>
      <w:bookmarkEnd w:id="384"/>
      <w:bookmarkEnd w:id="385"/>
      <w:bookmarkEnd w:id="386"/>
      <w:bookmarkEnd w:id="387"/>
      <w:bookmarkEnd w:id="388"/>
    </w:p>
    <w:p w:rsidR="00F13802" w:rsidRPr="009F2A62" w:rsidRDefault="00F13802" w:rsidP="00D80676">
      <w:pPr>
        <w:pStyle w:val="Akapitzlist"/>
        <w:numPr>
          <w:ilvl w:val="0"/>
          <w:numId w:val="62"/>
        </w:numPr>
        <w:autoSpaceDE w:val="0"/>
        <w:spacing w:after="0" w:line="360" w:lineRule="auto"/>
        <w:contextualSpacing w:val="0"/>
        <w:rPr>
          <w:rFonts w:asciiTheme="minorHAnsi" w:hAnsiTheme="minorHAnsi"/>
          <w:i/>
          <w:sz w:val="24"/>
          <w:szCs w:val="24"/>
        </w:rPr>
      </w:pPr>
      <w:r w:rsidRPr="009F2A62">
        <w:rPr>
          <w:rFonts w:asciiTheme="minorHAnsi" w:hAnsiTheme="minorHAnsi"/>
          <w:i/>
          <w:sz w:val="24"/>
          <w:szCs w:val="24"/>
        </w:rPr>
        <w:t>Samochody</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Mercedes AtegoSCKw nr rej. DW 400UHdla JRG-3,</w:t>
      </w:r>
    </w:p>
    <w:p w:rsidR="00F13802" w:rsidRPr="009F2A62" w:rsidRDefault="00F13802" w:rsidP="00F13802">
      <w:pPr>
        <w:pStyle w:val="Akapitzlist"/>
        <w:autoSpaceDE w:val="0"/>
        <w:spacing w:after="0" w:line="360" w:lineRule="auto"/>
        <w:rPr>
          <w:rFonts w:asciiTheme="minorHAnsi" w:hAnsiTheme="minorHAnsi"/>
          <w:i/>
          <w:sz w:val="24"/>
          <w:szCs w:val="24"/>
          <w:lang w:val="en-US"/>
        </w:rPr>
      </w:pPr>
      <w:r w:rsidRPr="009F2A62">
        <w:rPr>
          <w:rFonts w:asciiTheme="minorHAnsi" w:hAnsiTheme="minorHAnsi"/>
          <w:i/>
          <w:sz w:val="24"/>
          <w:szCs w:val="24"/>
          <w:lang w:val="en-US"/>
        </w:rPr>
        <w:t>- RenaultKeraxSCKn nr rej. DW 089WGdla JRG-7,</w:t>
      </w:r>
    </w:p>
    <w:p w:rsidR="00F13802" w:rsidRPr="009F2A62" w:rsidRDefault="00F13802" w:rsidP="00F13802">
      <w:pPr>
        <w:pStyle w:val="Akapitzlist"/>
        <w:autoSpaceDE w:val="0"/>
        <w:spacing w:after="0" w:line="360" w:lineRule="auto"/>
        <w:rPr>
          <w:rFonts w:asciiTheme="minorHAnsi" w:hAnsiTheme="minorHAnsi"/>
          <w:i/>
          <w:sz w:val="24"/>
          <w:szCs w:val="24"/>
          <w:lang w:val="en-US"/>
        </w:rPr>
      </w:pPr>
      <w:r w:rsidRPr="009F2A62">
        <w:rPr>
          <w:rFonts w:asciiTheme="minorHAnsi" w:hAnsiTheme="minorHAnsi"/>
          <w:i/>
          <w:sz w:val="24"/>
          <w:szCs w:val="24"/>
          <w:lang w:val="en-US"/>
        </w:rPr>
        <w:t>- Iveco Dally SLRtBA nr rej. DW 298UHdla JRG-8.</w:t>
      </w:r>
    </w:p>
    <w:p w:rsidR="00F13802" w:rsidRPr="009F2A62" w:rsidRDefault="00F13802" w:rsidP="00D80676">
      <w:pPr>
        <w:pStyle w:val="Akapitzlist"/>
        <w:numPr>
          <w:ilvl w:val="0"/>
          <w:numId w:val="62"/>
        </w:numPr>
        <w:autoSpaceDE w:val="0"/>
        <w:spacing w:after="0" w:line="360" w:lineRule="auto"/>
        <w:contextualSpacing w:val="0"/>
        <w:rPr>
          <w:rFonts w:asciiTheme="minorHAnsi" w:hAnsiTheme="minorHAnsi"/>
          <w:i/>
          <w:sz w:val="24"/>
          <w:szCs w:val="24"/>
        </w:rPr>
      </w:pPr>
      <w:r w:rsidRPr="009F2A62">
        <w:rPr>
          <w:rFonts w:asciiTheme="minorHAnsi" w:hAnsiTheme="minorHAnsi"/>
          <w:i/>
          <w:sz w:val="24"/>
          <w:szCs w:val="24"/>
        </w:rPr>
        <w:t>Sprzęt</w:t>
      </w:r>
    </w:p>
    <w:p w:rsidR="00F13802" w:rsidRPr="009F2A62" w:rsidRDefault="00F13802" w:rsidP="00F13802">
      <w:pPr>
        <w:pStyle w:val="Akapitzlist"/>
        <w:autoSpaceDE w:val="0"/>
        <w:spacing w:after="0" w:line="360" w:lineRule="auto"/>
        <w:rPr>
          <w:rFonts w:asciiTheme="minorHAnsi" w:hAnsiTheme="minorHAnsi"/>
          <w:i/>
          <w:sz w:val="24"/>
          <w:szCs w:val="24"/>
        </w:rPr>
      </w:pPr>
      <w:r w:rsidRPr="009F2A62">
        <w:rPr>
          <w:rFonts w:asciiTheme="minorHAnsi" w:hAnsiTheme="minorHAnsi"/>
          <w:i/>
          <w:sz w:val="24"/>
          <w:szCs w:val="24"/>
        </w:rPr>
        <w:t>- Motopompa Honda WT-20x szt. 2.</w:t>
      </w:r>
    </w:p>
    <w:p w:rsidR="00F6141F" w:rsidRPr="009F2A62" w:rsidRDefault="00F6141F" w:rsidP="00775024">
      <w:pPr>
        <w:spacing w:line="276" w:lineRule="auto"/>
        <w:rPr>
          <w:rFonts w:asciiTheme="minorHAnsi" w:hAnsiTheme="minorHAnsi"/>
          <w:i/>
          <w:szCs w:val="24"/>
        </w:rPr>
      </w:pPr>
      <w:bookmarkStart w:id="389" w:name="_Toc225054456"/>
    </w:p>
    <w:p w:rsidR="00806BF9" w:rsidRPr="009F2A62" w:rsidRDefault="00E903D5" w:rsidP="003A196F">
      <w:pPr>
        <w:pStyle w:val="Akapitzlist"/>
        <w:numPr>
          <w:ilvl w:val="0"/>
          <w:numId w:val="25"/>
        </w:numPr>
        <w:rPr>
          <w:rFonts w:asciiTheme="minorHAnsi" w:hAnsiTheme="minorHAnsi"/>
          <w:b/>
          <w:i/>
          <w:sz w:val="24"/>
        </w:rPr>
      </w:pPr>
      <w:r w:rsidRPr="009F2A62">
        <w:rPr>
          <w:rFonts w:asciiTheme="minorHAnsi" w:hAnsiTheme="minorHAnsi"/>
          <w:b/>
          <w:i/>
          <w:sz w:val="24"/>
        </w:rPr>
        <w:t xml:space="preserve">Działania kwatermistrzowskie </w:t>
      </w:r>
      <w:bookmarkEnd w:id="389"/>
    </w:p>
    <w:p w:rsidR="00F13802" w:rsidRPr="009F2A62" w:rsidRDefault="00F13802" w:rsidP="00F13802">
      <w:pPr>
        <w:overflowPunct/>
        <w:autoSpaceDE/>
        <w:autoSpaceDN/>
        <w:adjustRightInd/>
        <w:spacing w:after="200" w:line="276" w:lineRule="auto"/>
        <w:jc w:val="left"/>
        <w:textAlignment w:val="auto"/>
        <w:rPr>
          <w:rFonts w:ascii="Calibri" w:eastAsia="Calibri" w:hAnsi="Calibri"/>
          <w:i/>
          <w:szCs w:val="24"/>
          <w:lang w:eastAsia="en-US"/>
        </w:rPr>
      </w:pPr>
      <w:r w:rsidRPr="009F2A62">
        <w:rPr>
          <w:rFonts w:ascii="Calibri" w:eastAsia="Calibri" w:hAnsi="Calibri"/>
          <w:i/>
          <w:szCs w:val="24"/>
          <w:lang w:eastAsia="en-US"/>
        </w:rPr>
        <w:t>Wydział Kwatermistrzowski w 2013 roku zrealizował zadania zmierzające w szczególności do poprawy warunków bezpieczeństwa i higieny pracy strażaków poprzez:</w:t>
      </w:r>
    </w:p>
    <w:p w:rsidR="00F13802" w:rsidRPr="009F2A62" w:rsidRDefault="00F13802" w:rsidP="00F13802">
      <w:pPr>
        <w:numPr>
          <w:ilvl w:val="0"/>
          <w:numId w:val="20"/>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9F2A62">
        <w:rPr>
          <w:rFonts w:ascii="Calibri" w:eastAsia="Calibri" w:hAnsi="Calibri"/>
          <w:i/>
          <w:szCs w:val="24"/>
          <w:lang w:eastAsia="en-US"/>
        </w:rPr>
        <w:t>zakupy środków ochrony indywidualnej dla strażaków mających na względzie przede wszys</w:t>
      </w:r>
      <w:r w:rsidRPr="009F2A62">
        <w:rPr>
          <w:rFonts w:ascii="Calibri" w:eastAsia="Calibri" w:hAnsi="Calibri"/>
          <w:i/>
          <w:szCs w:val="24"/>
          <w:lang w:eastAsia="en-US"/>
        </w:rPr>
        <w:t>t</w:t>
      </w:r>
      <w:r w:rsidRPr="009F2A62">
        <w:rPr>
          <w:rFonts w:ascii="Calibri" w:eastAsia="Calibri" w:hAnsi="Calibri"/>
          <w:i/>
          <w:szCs w:val="24"/>
          <w:lang w:eastAsia="en-US"/>
        </w:rPr>
        <w:t xml:space="preserve">kim posiadanie wymaganych atestów, świadectw dopuszczenia, przestrzeganie okresów </w:t>
      </w:r>
      <w:r w:rsidRPr="009F2A62">
        <w:rPr>
          <w:rFonts w:ascii="Calibri" w:eastAsia="Calibri" w:hAnsi="Calibri"/>
          <w:i/>
          <w:szCs w:val="24"/>
          <w:lang w:eastAsia="en-US"/>
        </w:rPr>
        <w:br/>
        <w:t>użytkowania, postęp techniczny.</w:t>
      </w:r>
    </w:p>
    <w:p w:rsidR="00F13802" w:rsidRPr="009F2A62" w:rsidRDefault="00F13802" w:rsidP="00F13802">
      <w:pPr>
        <w:numPr>
          <w:ilvl w:val="0"/>
          <w:numId w:val="20"/>
        </w:numPr>
        <w:overflowPunct/>
        <w:autoSpaceDE/>
        <w:autoSpaceDN/>
        <w:adjustRightInd/>
        <w:spacing w:before="100" w:beforeAutospacing="1" w:after="200" w:line="276" w:lineRule="auto"/>
        <w:contextualSpacing/>
        <w:jc w:val="left"/>
        <w:textAlignment w:val="auto"/>
        <w:rPr>
          <w:rFonts w:ascii="Calibri" w:eastAsia="Calibri" w:hAnsi="Calibri"/>
          <w:i/>
          <w:szCs w:val="24"/>
          <w:lang w:eastAsia="en-US"/>
        </w:rPr>
      </w:pPr>
      <w:r w:rsidRPr="009F2A62">
        <w:rPr>
          <w:rFonts w:ascii="Calibri" w:eastAsia="Calibri" w:hAnsi="Calibri"/>
          <w:i/>
          <w:szCs w:val="24"/>
          <w:lang w:eastAsia="en-US"/>
        </w:rPr>
        <w:t>dostosowanie istniejących obiektów wybudowanych w okresie międzywojennym do obowiąz</w:t>
      </w:r>
      <w:r w:rsidRPr="009F2A62">
        <w:rPr>
          <w:rFonts w:ascii="Calibri" w:eastAsia="Calibri" w:hAnsi="Calibri"/>
          <w:i/>
          <w:szCs w:val="24"/>
          <w:lang w:eastAsia="en-US"/>
        </w:rPr>
        <w:t>u</w:t>
      </w:r>
      <w:r w:rsidRPr="009F2A62">
        <w:rPr>
          <w:rFonts w:ascii="Calibri" w:eastAsia="Calibri" w:hAnsi="Calibri"/>
          <w:i/>
          <w:szCs w:val="24"/>
          <w:lang w:eastAsia="en-US"/>
        </w:rPr>
        <w:t>jących przepisów.</w:t>
      </w:r>
    </w:p>
    <w:p w:rsidR="00F13802" w:rsidRPr="009F2A62" w:rsidRDefault="00F13802" w:rsidP="00F13802">
      <w:pPr>
        <w:numPr>
          <w:ilvl w:val="0"/>
          <w:numId w:val="20"/>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9F2A62">
        <w:rPr>
          <w:rFonts w:ascii="Calibri" w:eastAsia="Calibri" w:hAnsi="Calibri"/>
          <w:i/>
          <w:szCs w:val="24"/>
          <w:lang w:eastAsia="en-US"/>
        </w:rPr>
        <w:t xml:space="preserve">modernizacja i naprawy obiektów Komendy Miejskiej. </w:t>
      </w:r>
    </w:p>
    <w:p w:rsidR="00F13802" w:rsidRPr="009F2A62" w:rsidRDefault="00F13802" w:rsidP="00F13802">
      <w:pPr>
        <w:numPr>
          <w:ilvl w:val="0"/>
          <w:numId w:val="20"/>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9F2A62">
        <w:rPr>
          <w:rFonts w:ascii="Calibri" w:eastAsia="Calibri" w:hAnsi="Calibri"/>
          <w:i/>
          <w:szCs w:val="24"/>
          <w:lang w:eastAsia="en-US"/>
        </w:rPr>
        <w:t>kontrola stanu technicznego obiektów i instalacji.</w:t>
      </w:r>
    </w:p>
    <w:p w:rsidR="00F13802" w:rsidRPr="009F2A62" w:rsidRDefault="00F13802" w:rsidP="00F13802">
      <w:pPr>
        <w:pStyle w:val="Akapitzlist"/>
        <w:numPr>
          <w:ilvl w:val="0"/>
          <w:numId w:val="23"/>
        </w:numPr>
        <w:rPr>
          <w:b/>
          <w:i/>
          <w:sz w:val="24"/>
          <w:szCs w:val="24"/>
        </w:rPr>
      </w:pPr>
      <w:r w:rsidRPr="009F2A62">
        <w:rPr>
          <w:b/>
          <w:i/>
          <w:sz w:val="24"/>
          <w:szCs w:val="24"/>
        </w:rPr>
        <w:t>ZAWARCIE LUB PRZEDŁUŻENIE UMÓW:</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„AC Dystrybucja” Spółka z o.o. z siedzibą w Jeleniej Górze przy ul. Łącznej 6,    58-508 Jelenia Góra - na wynajem pomieszczenia i części placu zlokalizowanego przy ul. Grabiszyńskiej 259 (Umowa Najmu MT-222.1.U.2.2013)</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„Azysa Polska” Spółka z o.o. z siedzibą we Wrocławiu przy ul. Rydygiera 2a/27, 50-249 Wrocław – dzierżawa części nieruchomości przy ul. Ołbińskiej 19-21 (Umowa dzierżawy MT-222.1.U.3.2013)</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Zbigniew Kiełb Wrocław ul.Krakowska 66/4 -  na wynajem pomieszczenia zlokalizowanego przy ul. Ołbińskiej 19 (umowa najmu MT.222.1.U.6.2013)</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 xml:space="preserve">  „Ströer Polska” Spółka z o.o. z siedzibą w Warszawie przy ul. Belwederskiej 6A, wynajmowanie powierzchni do zamontowania nośników tablic reklamowych i umieszczania na nich plakatów r</w:t>
      </w:r>
      <w:r w:rsidRPr="009F2A62">
        <w:rPr>
          <w:i/>
          <w:sz w:val="24"/>
          <w:szCs w:val="24"/>
        </w:rPr>
        <w:t>e</w:t>
      </w:r>
      <w:r w:rsidRPr="009F2A62">
        <w:rPr>
          <w:i/>
          <w:sz w:val="24"/>
          <w:szCs w:val="24"/>
        </w:rPr>
        <w:t>klamowych (umowa MT.222.1.U.4.2013)</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EuroAWK sp. z o.o. sp. k. z siedzibą przy ul. Zakrzowskiej 21, 1-318 Wrocław – wynajem części ni</w:t>
      </w:r>
      <w:r w:rsidRPr="009F2A62">
        <w:rPr>
          <w:i/>
          <w:sz w:val="24"/>
          <w:szCs w:val="24"/>
        </w:rPr>
        <w:t>e</w:t>
      </w:r>
      <w:r w:rsidRPr="009F2A62">
        <w:rPr>
          <w:i/>
          <w:sz w:val="24"/>
          <w:szCs w:val="24"/>
        </w:rPr>
        <w:t>ruchomości pod nośnik reklamowy (Umowa MT 222.1.U.5.2013)</w:t>
      </w:r>
    </w:p>
    <w:p w:rsidR="00F13802" w:rsidRPr="009F2A62" w:rsidRDefault="00F13802" w:rsidP="00D80676">
      <w:pPr>
        <w:pStyle w:val="Akapitzlist"/>
        <w:numPr>
          <w:ilvl w:val="0"/>
          <w:numId w:val="56"/>
        </w:numPr>
        <w:spacing w:line="240" w:lineRule="auto"/>
        <w:rPr>
          <w:i/>
          <w:sz w:val="24"/>
          <w:szCs w:val="24"/>
        </w:rPr>
      </w:pPr>
      <w:r w:rsidRPr="009F2A62">
        <w:rPr>
          <w:i/>
          <w:sz w:val="24"/>
          <w:szCs w:val="24"/>
        </w:rPr>
        <w:t>„MEDIA ESPACE” Mieczysław Jankowiak z siedzibą przy ul. Hallera 176/7 Wrocław - wynajem cz</w:t>
      </w:r>
      <w:r w:rsidRPr="009F2A62">
        <w:rPr>
          <w:i/>
          <w:sz w:val="24"/>
          <w:szCs w:val="24"/>
        </w:rPr>
        <w:t>ę</w:t>
      </w:r>
      <w:r w:rsidRPr="009F2A62">
        <w:rPr>
          <w:i/>
          <w:sz w:val="24"/>
          <w:szCs w:val="24"/>
        </w:rPr>
        <w:t>ści nieruchomości pod nośnik reklamowy (Umowa MT 222.1.U.1.2013)</w:t>
      </w:r>
    </w:p>
    <w:p w:rsidR="00F13802" w:rsidRPr="009F2A62" w:rsidRDefault="00F13802" w:rsidP="00F13802">
      <w:pPr>
        <w:pStyle w:val="Akapitzlist"/>
        <w:spacing w:line="240" w:lineRule="auto"/>
        <w:rPr>
          <w:i/>
          <w:sz w:val="24"/>
          <w:szCs w:val="24"/>
        </w:rPr>
      </w:pPr>
    </w:p>
    <w:p w:rsidR="00F13802" w:rsidRPr="009F2A62" w:rsidRDefault="00F13802" w:rsidP="00D80676">
      <w:pPr>
        <w:pStyle w:val="Akapitzlist"/>
        <w:numPr>
          <w:ilvl w:val="0"/>
          <w:numId w:val="56"/>
        </w:numPr>
        <w:spacing w:line="240" w:lineRule="auto"/>
        <w:rPr>
          <w:i/>
          <w:sz w:val="24"/>
          <w:szCs w:val="24"/>
        </w:rPr>
      </w:pPr>
      <w:r w:rsidRPr="009F2A62">
        <w:rPr>
          <w:b/>
          <w:i/>
          <w:sz w:val="24"/>
          <w:szCs w:val="24"/>
        </w:rPr>
        <w:t xml:space="preserve">ZARZĄDZANIE OBIEKTAMI </w:t>
      </w:r>
    </w:p>
    <w:p w:rsidR="00F13802" w:rsidRPr="009F2A62" w:rsidRDefault="00F13802" w:rsidP="00F13802">
      <w:pPr>
        <w:pStyle w:val="Akapitzlist"/>
        <w:rPr>
          <w:i/>
          <w:sz w:val="24"/>
          <w:szCs w:val="24"/>
        </w:rPr>
      </w:pPr>
    </w:p>
    <w:p w:rsidR="00F13802" w:rsidRPr="009F2A62" w:rsidRDefault="00F13802" w:rsidP="00D80676">
      <w:pPr>
        <w:pStyle w:val="Akapitzlist"/>
        <w:numPr>
          <w:ilvl w:val="0"/>
          <w:numId w:val="77"/>
        </w:numPr>
        <w:spacing w:line="240" w:lineRule="auto"/>
        <w:rPr>
          <w:i/>
          <w:sz w:val="24"/>
          <w:szCs w:val="24"/>
        </w:rPr>
      </w:pPr>
      <w:r w:rsidRPr="009F2A62">
        <w:rPr>
          <w:i/>
          <w:sz w:val="24"/>
          <w:szCs w:val="24"/>
        </w:rPr>
        <w:t>Zakończono postępowanie wygaszenia trwałego zarządu do obiektu przy</w:t>
      </w:r>
    </w:p>
    <w:p w:rsidR="00F13802" w:rsidRPr="009F2A62" w:rsidRDefault="00F13802" w:rsidP="00F13802">
      <w:pPr>
        <w:pStyle w:val="Akapitzlist"/>
        <w:spacing w:line="240" w:lineRule="auto"/>
        <w:ind w:left="360"/>
        <w:rPr>
          <w:i/>
          <w:sz w:val="24"/>
          <w:szCs w:val="24"/>
        </w:rPr>
      </w:pPr>
      <w:r w:rsidRPr="009F2A62">
        <w:rPr>
          <w:i/>
          <w:sz w:val="24"/>
          <w:szCs w:val="24"/>
        </w:rPr>
        <w:lastRenderedPageBreak/>
        <w:t xml:space="preserve"> ul.Stargadzkiej 2f. Obiekt wraz z dokumentacją przekazano protokolarnie w dniu 05.06.2013r. Urzędowi Miejskiemu Wrocławia.</w:t>
      </w:r>
    </w:p>
    <w:p w:rsidR="00F13802" w:rsidRPr="009F2A62" w:rsidRDefault="00F13802" w:rsidP="00F13802">
      <w:pPr>
        <w:pStyle w:val="Akapitzlist"/>
        <w:spacing w:line="240" w:lineRule="auto"/>
        <w:ind w:left="360"/>
        <w:rPr>
          <w:i/>
          <w:sz w:val="24"/>
          <w:szCs w:val="24"/>
        </w:rPr>
      </w:pPr>
    </w:p>
    <w:p w:rsidR="00F13802" w:rsidRPr="009F2A62" w:rsidRDefault="00F13802" w:rsidP="00D80676">
      <w:pPr>
        <w:pStyle w:val="Akapitzlist"/>
        <w:numPr>
          <w:ilvl w:val="0"/>
          <w:numId w:val="77"/>
        </w:numPr>
        <w:spacing w:line="240" w:lineRule="auto"/>
        <w:rPr>
          <w:i/>
          <w:sz w:val="24"/>
          <w:szCs w:val="24"/>
        </w:rPr>
      </w:pPr>
      <w:r w:rsidRPr="009F2A62">
        <w:rPr>
          <w:i/>
          <w:sz w:val="24"/>
          <w:szCs w:val="24"/>
        </w:rPr>
        <w:t>Kontynuacja procedury wygaszenia trwałego zarządu do obiektu przy ul.Krępickiej 18.</w:t>
      </w:r>
    </w:p>
    <w:p w:rsidR="00F13802" w:rsidRPr="009F2A62" w:rsidRDefault="00F13802" w:rsidP="00F13802">
      <w:pPr>
        <w:pStyle w:val="Akapitzlist"/>
        <w:spacing w:line="240" w:lineRule="auto"/>
        <w:rPr>
          <w:i/>
          <w:sz w:val="24"/>
          <w:szCs w:val="24"/>
        </w:rPr>
      </w:pPr>
    </w:p>
    <w:p w:rsidR="00F13802" w:rsidRPr="009F2A62" w:rsidRDefault="00F13802" w:rsidP="00D80676">
      <w:pPr>
        <w:pStyle w:val="Akapitzlist"/>
        <w:numPr>
          <w:ilvl w:val="0"/>
          <w:numId w:val="77"/>
        </w:numPr>
        <w:spacing w:line="240" w:lineRule="auto"/>
        <w:rPr>
          <w:i/>
          <w:sz w:val="24"/>
          <w:szCs w:val="24"/>
        </w:rPr>
      </w:pPr>
      <w:r w:rsidRPr="009F2A62">
        <w:rPr>
          <w:i/>
          <w:sz w:val="24"/>
          <w:szCs w:val="24"/>
        </w:rPr>
        <w:t>Kontynuacja procedury dotyczącej zmniejszenia opłat z tytułu trwałego zarządu do obiektów przy ul.Gdańskiej 11 i Ołbińskiej 19 z 1% do 0,1%.</w:t>
      </w:r>
    </w:p>
    <w:p w:rsidR="00F13802" w:rsidRPr="009F2A62" w:rsidRDefault="00F13802" w:rsidP="00F13802">
      <w:pPr>
        <w:pStyle w:val="Akapitzlist"/>
        <w:rPr>
          <w:i/>
          <w:sz w:val="24"/>
          <w:szCs w:val="24"/>
        </w:rPr>
      </w:pPr>
    </w:p>
    <w:p w:rsidR="00F13802" w:rsidRPr="009F2A62" w:rsidRDefault="00F13802" w:rsidP="00D80676">
      <w:pPr>
        <w:pStyle w:val="Akapitzlist"/>
        <w:numPr>
          <w:ilvl w:val="0"/>
          <w:numId w:val="77"/>
        </w:numPr>
        <w:spacing w:line="240" w:lineRule="auto"/>
        <w:rPr>
          <w:i/>
          <w:sz w:val="24"/>
          <w:szCs w:val="24"/>
        </w:rPr>
      </w:pPr>
      <w:r w:rsidRPr="009F2A62">
        <w:rPr>
          <w:i/>
          <w:sz w:val="24"/>
          <w:szCs w:val="24"/>
        </w:rPr>
        <w:t>Obsługa administracyjna 9 mieszkań lokatorskich oraz 7 kwater tymczasowych</w:t>
      </w:r>
    </w:p>
    <w:p w:rsidR="00F13802" w:rsidRPr="009F2A62" w:rsidRDefault="00F13802" w:rsidP="00D80676">
      <w:pPr>
        <w:pStyle w:val="Akapitzlist"/>
        <w:numPr>
          <w:ilvl w:val="0"/>
          <w:numId w:val="78"/>
        </w:numPr>
        <w:spacing w:line="240" w:lineRule="auto"/>
        <w:ind w:firstLine="66"/>
        <w:rPr>
          <w:i/>
          <w:sz w:val="24"/>
          <w:szCs w:val="24"/>
        </w:rPr>
      </w:pPr>
      <w:r w:rsidRPr="009F2A62">
        <w:rPr>
          <w:i/>
          <w:sz w:val="24"/>
          <w:szCs w:val="24"/>
        </w:rPr>
        <w:t xml:space="preserve">Aktualizacja i zmiana stawek opłat czynszowych. </w:t>
      </w:r>
    </w:p>
    <w:p w:rsidR="00F13802" w:rsidRPr="009F2A62" w:rsidRDefault="00F13802" w:rsidP="00D80676">
      <w:pPr>
        <w:pStyle w:val="Akapitzlist"/>
        <w:numPr>
          <w:ilvl w:val="0"/>
          <w:numId w:val="78"/>
        </w:numPr>
        <w:spacing w:line="240" w:lineRule="auto"/>
        <w:ind w:left="709" w:hanging="283"/>
        <w:rPr>
          <w:i/>
          <w:sz w:val="24"/>
          <w:szCs w:val="24"/>
        </w:rPr>
      </w:pPr>
      <w:r w:rsidRPr="009F2A62">
        <w:rPr>
          <w:i/>
          <w:sz w:val="24"/>
          <w:szCs w:val="24"/>
        </w:rPr>
        <w:t>Prowadzenie spraw remontowych w wymienionych lokalach wynikających z ustawy o gosp</w:t>
      </w:r>
      <w:r w:rsidRPr="009F2A62">
        <w:rPr>
          <w:i/>
          <w:sz w:val="24"/>
          <w:szCs w:val="24"/>
        </w:rPr>
        <w:t>o</w:t>
      </w:r>
      <w:r w:rsidRPr="009F2A62">
        <w:rPr>
          <w:i/>
          <w:sz w:val="24"/>
          <w:szCs w:val="24"/>
        </w:rPr>
        <w:t>darce nieruchomościami.</w:t>
      </w:r>
    </w:p>
    <w:p w:rsidR="00F13802" w:rsidRPr="009F2A62" w:rsidRDefault="00F13802" w:rsidP="00D80676">
      <w:pPr>
        <w:pStyle w:val="Akapitzlist"/>
        <w:numPr>
          <w:ilvl w:val="0"/>
          <w:numId w:val="79"/>
        </w:numPr>
        <w:spacing w:line="240" w:lineRule="auto"/>
        <w:rPr>
          <w:b/>
          <w:i/>
          <w:sz w:val="24"/>
          <w:szCs w:val="24"/>
        </w:rPr>
      </w:pPr>
      <w:r w:rsidRPr="009F2A62">
        <w:rPr>
          <w:b/>
          <w:i/>
          <w:sz w:val="24"/>
          <w:szCs w:val="24"/>
        </w:rPr>
        <w:t xml:space="preserve">KOSZTY WYNIKAJĄCE Z ADMINISTRACJI OBIEKTÓW  BĘDĄCYCH SIEDZIBĄ KOMENDY I JEDNOSTEK RATOWNICZO-GAŚNICZYCH </w:t>
      </w:r>
    </w:p>
    <w:p w:rsidR="00F13802" w:rsidRPr="009F2A62" w:rsidRDefault="00F13802" w:rsidP="00D80676">
      <w:pPr>
        <w:pStyle w:val="Akapitzlist"/>
        <w:numPr>
          <w:ilvl w:val="0"/>
          <w:numId w:val="80"/>
        </w:numPr>
        <w:spacing w:line="240" w:lineRule="auto"/>
        <w:rPr>
          <w:i/>
          <w:sz w:val="24"/>
          <w:szCs w:val="24"/>
        </w:rPr>
      </w:pPr>
      <w:r w:rsidRPr="009F2A62">
        <w:rPr>
          <w:i/>
          <w:sz w:val="24"/>
          <w:szCs w:val="24"/>
        </w:rPr>
        <w:t>Koszty dostawy mediów w 2012r. i 2013r. przedstawia poniższe zestawienie tabelaryczne</w:t>
      </w:r>
    </w:p>
    <w:p w:rsidR="00F13802" w:rsidRPr="009F2A62" w:rsidRDefault="00F13802" w:rsidP="00F13802">
      <w:pPr>
        <w:pStyle w:val="Akapitzlist"/>
        <w:spacing w:line="240" w:lineRule="auto"/>
        <w:ind w:left="0"/>
        <w:rPr>
          <w:i/>
          <w:sz w:val="24"/>
          <w:szCs w:val="24"/>
        </w:rPr>
      </w:pPr>
    </w:p>
    <w:p w:rsidR="00AC7E31" w:rsidRPr="009F2A62" w:rsidRDefault="00AC7E31" w:rsidP="00F13802">
      <w:pPr>
        <w:pStyle w:val="Akapitzlist"/>
        <w:spacing w:line="240" w:lineRule="auto"/>
        <w:ind w:left="0"/>
        <w:rPr>
          <w:b/>
          <w:i/>
          <w:sz w:val="24"/>
          <w:szCs w:val="24"/>
          <w:u w:val="single"/>
        </w:rPr>
      </w:pPr>
      <w:r>
        <w:rPr>
          <w:b/>
          <w:i/>
          <w:sz w:val="24"/>
          <w:szCs w:val="24"/>
          <w:u w:val="single"/>
        </w:rPr>
        <w:t xml:space="preserve">Tabela nr </w:t>
      </w:r>
      <w:r w:rsidR="00120000">
        <w:rPr>
          <w:b/>
          <w:i/>
          <w:sz w:val="24"/>
          <w:szCs w:val="24"/>
          <w:u w:val="single"/>
        </w:rPr>
        <w:t>48</w:t>
      </w:r>
      <w:r w:rsidR="003D6037">
        <w:rPr>
          <w:b/>
          <w:i/>
          <w:sz w:val="24"/>
          <w:szCs w:val="24"/>
          <w:u w:val="single"/>
        </w:rPr>
        <w:t xml:space="preserve"> </w:t>
      </w:r>
      <w:r>
        <w:rPr>
          <w:b/>
          <w:i/>
          <w:sz w:val="24"/>
          <w:szCs w:val="24"/>
          <w:u w:val="single"/>
        </w:rPr>
        <w:t xml:space="preserve"> </w:t>
      </w:r>
      <w:r w:rsidR="00F13802" w:rsidRPr="009F2A62">
        <w:rPr>
          <w:b/>
          <w:i/>
          <w:sz w:val="24"/>
          <w:szCs w:val="24"/>
          <w:u w:val="single"/>
        </w:rPr>
        <w:t>Rok 201</w:t>
      </w:r>
      <w:r w:rsidR="001D1AEC">
        <w:rPr>
          <w:b/>
          <w:i/>
          <w:sz w:val="24"/>
          <w:szCs w:val="24"/>
          <w:u w:val="single"/>
        </w:rPr>
        <w:t>2</w:t>
      </w:r>
    </w:p>
    <w:tbl>
      <w:tblPr>
        <w:tblpPr w:leftFromText="141" w:rightFromText="141" w:vertAnchor="text" w:horzAnchor="margin" w:tblpXSpec="center" w:tblpY="380"/>
        <w:tblW w:w="10763" w:type="dxa"/>
        <w:tblCellMar>
          <w:left w:w="70" w:type="dxa"/>
          <w:right w:w="70" w:type="dxa"/>
        </w:tblCellMar>
        <w:tblLook w:val="04A0"/>
      </w:tblPr>
      <w:tblGrid>
        <w:gridCol w:w="1113"/>
        <w:gridCol w:w="802"/>
        <w:gridCol w:w="724"/>
        <w:gridCol w:w="724"/>
        <w:gridCol w:w="724"/>
        <w:gridCol w:w="686"/>
        <w:gridCol w:w="724"/>
        <w:gridCol w:w="724"/>
        <w:gridCol w:w="724"/>
        <w:gridCol w:w="732"/>
        <w:gridCol w:w="903"/>
        <w:gridCol w:w="724"/>
        <w:gridCol w:w="724"/>
        <w:gridCol w:w="735"/>
      </w:tblGrid>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1</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2806,80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3467,89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2444,30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2669,03</w:t>
            </w: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2322,00</w:t>
            </w:r>
          </w:p>
        </w:tc>
        <w:tc>
          <w:tcPr>
            <w:tcW w:w="724"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2625,00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2079,00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2882,00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2223,00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2007,00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3244,00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2461,00</w:t>
            </w:r>
          </w:p>
        </w:tc>
        <w:tc>
          <w:tcPr>
            <w:tcW w:w="73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31231,02</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3036,00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1304,00</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1241,00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3082,00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1094,00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4862,00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1094,00</w:t>
            </w:r>
          </w:p>
        </w:tc>
        <w:tc>
          <w:tcPr>
            <w:tcW w:w="73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20333,00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89,60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134,35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134,35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58,61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708,57</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674,20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666,12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502,70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510,00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795,26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341,05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278,00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419,87</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278,35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593,23</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384,49</w:t>
            </w:r>
          </w:p>
        </w:tc>
        <w:tc>
          <w:tcPr>
            <w:tcW w:w="735" w:type="dxa"/>
            <w:tcBorders>
              <w:top w:val="nil"/>
              <w:left w:val="single" w:sz="8" w:space="0" w:color="auto"/>
              <w:bottom w:val="nil"/>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5984,27</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4520,00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7259,61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3986,00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4483,03</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4290,61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3564,40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3717,61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4498,22</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5724,87</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3476,57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8796,45</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3939,49</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58256,86</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2</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 xml:space="preserve">tryczna </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1841,45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1373,59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2191,00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2453,09</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2086,00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1621,00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2188,00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2641,00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1589,00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1916,00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2359,35</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2117,00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24376,48</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4634,00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1856,00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983,00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1652,00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4386,00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1423,00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7476,00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1423,00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29241,00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740,88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101,88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192,27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74,50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1905,83</w:t>
            </w:r>
          </w:p>
        </w:tc>
      </w:tr>
      <w:tr w:rsidR="00F13802" w:rsidRPr="00197E48" w:rsidTr="00F13802">
        <w:trPr>
          <w:trHeight w:val="210"/>
        </w:trPr>
        <w:tc>
          <w:tcPr>
            <w:tcW w:w="1113" w:type="dxa"/>
            <w:tcBorders>
              <w:top w:val="nil"/>
              <w:left w:val="single" w:sz="4" w:space="0" w:color="auto"/>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4243,73</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213,71</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157,90</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158,66</w:t>
            </w:r>
          </w:p>
        </w:tc>
        <w:tc>
          <w:tcPr>
            <w:tcW w:w="686"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741,00</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214,39</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214,00</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5389,04</w:t>
            </w:r>
          </w:p>
        </w:tc>
        <w:tc>
          <w:tcPr>
            <w:tcW w:w="732"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1047,49</w:t>
            </w:r>
          </w:p>
        </w:tc>
        <w:tc>
          <w:tcPr>
            <w:tcW w:w="903"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1047,49</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348,72</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341,00</w:t>
            </w:r>
          </w:p>
        </w:tc>
        <w:tc>
          <w:tcPr>
            <w:tcW w:w="735" w:type="dxa"/>
            <w:tcBorders>
              <w:top w:val="nil"/>
              <w:left w:val="single" w:sz="8" w:space="0" w:color="auto"/>
              <w:bottom w:val="nil"/>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14117,13</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7998,18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6962,18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3700,90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4569,63</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4179,00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2818,39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3946,27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9756,54</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7140,14</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4386,49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10184,07</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3998,65</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69640,44</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3</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3181,00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4032,56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1226,80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3499,98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1601,00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731,00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1779,00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1900,00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1676,00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1255,00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2704,00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2670,00</w:t>
            </w:r>
          </w:p>
        </w:tc>
        <w:tc>
          <w:tcPr>
            <w:tcW w:w="73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26256,34</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4079,00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909,00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921,00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4092,00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1331,00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6479,00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1331,00</w:t>
            </w:r>
          </w:p>
        </w:tc>
        <w:tc>
          <w:tcPr>
            <w:tcW w:w="73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24417,00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44,60</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220,60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19,72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4748,17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455,25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455,25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517,17</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517,17</w:t>
            </w:r>
          </w:p>
        </w:tc>
        <w:tc>
          <w:tcPr>
            <w:tcW w:w="73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7593,33</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4666,60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8153,58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2514,10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4427,98</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2866,00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946,00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7792,17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3276,25</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6223,25</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3227,00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9700,17</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4518,17</w:t>
            </w:r>
          </w:p>
        </w:tc>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58311,27</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4</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2553,70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2411,27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1976,43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2215,49</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1951,09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1687,00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1692,00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2073,00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2119,00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2055,00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1327,90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24213,88</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1301,55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3315,47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1301,55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971,69</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1301,55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175,43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1301,55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844,67</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2596,33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1369,53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5558,87</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1370,00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21408,19</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138,40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69,21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69,21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69,21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128,23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128,23</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602,49</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scieki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590,77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145,70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145,67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911,80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188,13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491,43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649,99</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181,94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181,94</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565,00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4481,87</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lastRenderedPageBreak/>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4070,00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6079,89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3868,75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3332,88</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3467,52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2774,23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3710,89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3097,31</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5319,32</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3798,70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7924,04</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3262,90</w:t>
            </w:r>
          </w:p>
        </w:tc>
        <w:tc>
          <w:tcPr>
            <w:tcW w:w="735" w:type="dxa"/>
            <w:tcBorders>
              <w:top w:val="nil"/>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50706,43</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5</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1181,29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1379,60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2014,68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1445,26</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1 511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1 185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1 603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1 535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1 590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1 181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1 741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1513,88</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17880,31</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9361,94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5727,00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4802,75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4 803</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3072,02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1223,35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654,55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654,55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765,76</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1 781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11 164</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49809,97</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523,10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647,40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542,50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535,06</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534,74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852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535,75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674,61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624,2</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7614,36</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11066,33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7754,00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7359,93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6783,07</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5656,74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2944,35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2791,96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3041,07</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2891,46</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3498,68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8215,12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13301,93</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75304,64</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6  Kąty Wr.</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1843,97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1228,82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1 050,00</w:t>
            </w:r>
          </w:p>
        </w:tc>
        <w:tc>
          <w:tcPr>
            <w:tcW w:w="686"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1376,75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1 133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1 223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1 543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1 369</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13933,55</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5712,52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4496,00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3298,35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3 298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2249,41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587,40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482,50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551,70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2662,80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1582,00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4608,30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29529,33</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503,28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1078,33</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473,6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488,93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360,22</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546,34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546,34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517,00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5621,04</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8131,49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6364,28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4527,17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5426,68</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4158,16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1720,55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1927,46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1870,63</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4245,52</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2128,34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2089,34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6494,30</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49083,92</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7 K</w:t>
            </w:r>
            <w:r w:rsidRPr="00197E48">
              <w:rPr>
                <w:rFonts w:ascii="Arial" w:hAnsi="Arial" w:cs="Arial"/>
                <w:b/>
                <w:bCs/>
                <w:color w:val="FF0000"/>
                <w:sz w:val="14"/>
                <w:szCs w:val="14"/>
              </w:rPr>
              <w:t>o</w:t>
            </w:r>
            <w:r w:rsidRPr="00197E48">
              <w:rPr>
                <w:rFonts w:ascii="Arial" w:hAnsi="Arial" w:cs="Arial"/>
                <w:b/>
                <w:bCs/>
                <w:color w:val="FF0000"/>
                <w:sz w:val="14"/>
                <w:szCs w:val="14"/>
              </w:rPr>
              <w:t>smonautów</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30 099</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30099,00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24 276</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24276,00</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5439</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5439,00</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59814,00</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59814,00</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7 Sta</w:t>
            </w:r>
            <w:r w:rsidRPr="00197E48">
              <w:rPr>
                <w:rFonts w:ascii="Arial" w:hAnsi="Arial" w:cs="Arial"/>
                <w:b/>
                <w:bCs/>
                <w:color w:val="FF0000"/>
                <w:sz w:val="14"/>
                <w:szCs w:val="14"/>
              </w:rPr>
              <w:t>r</w:t>
            </w:r>
            <w:r w:rsidRPr="00197E48">
              <w:rPr>
                <w:rFonts w:ascii="Arial" w:hAnsi="Arial" w:cs="Arial"/>
                <w:b/>
                <w:bCs/>
                <w:color w:val="FF0000"/>
                <w:sz w:val="14"/>
                <w:szCs w:val="14"/>
              </w:rPr>
              <w:t>gardzka</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1832,40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3164,30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600,60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1638,18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1180,11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1 136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63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63,47</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63,47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63</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10083,38</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4989,37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2945,10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xml:space="preserve">3490      </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740,59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699,71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381,75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377,55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329,28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327,18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1 372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327</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15979,53</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101,45</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1217,40</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6923,22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6210,85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702,05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5229,63</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2022,15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1937,16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546,67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542,47</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494,20</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643,07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1536,92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491,92</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27280,31</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8</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3382,70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3704,00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2498,50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2280</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1 643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2 077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2 310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2 181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2 420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4 147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4 794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2 397</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33834,42</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1397,44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4676,19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1 286</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1397,44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461,31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1397,44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1 066</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4 720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1 470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7 444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1 470</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28183,71</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460,00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380,58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409,7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587,4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409,7</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409,7</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3072,51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409,7</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6519,29</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1791,16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528,20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336,92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1729,88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352,71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1906,97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1906,97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267,8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267,8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2 369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316,44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316,44</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12089,98</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7031,30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9288,39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4232,86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5676,20</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3393,15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4855,33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6201,89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3924,78</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7816,86</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11058,44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12554,49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4593,71</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80627,40</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9</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lastRenderedPageBreak/>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lastRenderedPageBreak/>
              <w:t>13443,99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13945,00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16002,00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12 497,74</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10 202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5 191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5 457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10 650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5 071</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4 989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8 506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9 025</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114981,74</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lastRenderedPageBreak/>
              <w:t>energia ciep</w:t>
            </w:r>
            <w:r w:rsidRPr="00197E48">
              <w:rPr>
                <w:rFonts w:ascii="Arial" w:hAnsi="Arial" w:cs="Arial"/>
                <w:b/>
                <w:bCs/>
                <w:sz w:val="14"/>
                <w:szCs w:val="14"/>
              </w:rPr>
              <w:t>l</w:t>
            </w:r>
            <w:r w:rsidRPr="00197E48">
              <w:rPr>
                <w:rFonts w:ascii="Arial" w:hAnsi="Arial" w:cs="Arial"/>
                <w:b/>
                <w:bCs/>
                <w:sz w:val="14"/>
                <w:szCs w:val="14"/>
              </w:rPr>
              <w:t>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3 751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7 494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3 751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1 032</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3759,96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731,71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1 068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6 424</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3 947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12 065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3 947</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51720,83</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1698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1698,00</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17194,95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21439,46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19753,31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13529,43</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b/>
                <w:bCs/>
                <w:sz w:val="14"/>
                <w:szCs w:val="14"/>
              </w:rPr>
            </w:pPr>
            <w:r w:rsidRPr="00197E48">
              <w:rPr>
                <w:rFonts w:ascii="Arial" w:hAnsi="Arial" w:cs="Arial"/>
                <w:b/>
                <w:bCs/>
                <w:sz w:val="14"/>
                <w:szCs w:val="14"/>
              </w:rPr>
              <w:t>#######</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5922,89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10905,39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11718,33</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11495,33</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8935,78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20571,37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12972,37</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168400,57</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KM PSP</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1528,00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2728,40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1775,90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1 641,90</w:t>
            </w:r>
          </w:p>
        </w:tc>
        <w:tc>
          <w:tcPr>
            <w:tcW w:w="686"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1218,2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1592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1 415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1 298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1 265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2 129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1 877</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18468,20</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1528,00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2728,40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1775,90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1641,90</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1218,20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1592,00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1415,00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1298,10</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1264,80</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2129,00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1876,90</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18468,20</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Budynek  Krępicka</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10"/>
        </w:trPr>
        <w:tc>
          <w:tcPr>
            <w:tcW w:w="1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686"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585,98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1366,50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987,60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1272,14</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952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1 133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1 223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1 126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1 543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1 604</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13594,49</w:t>
            </w:r>
          </w:p>
        </w:tc>
      </w:tr>
      <w:tr w:rsidR="00F13802" w:rsidRPr="00197E48" w:rsidTr="00F13802">
        <w:trPr>
          <w:trHeight w:val="195"/>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2790,00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1977,90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1352,15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1 352</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646,41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572,71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482,46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128,1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551,71</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4 609</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15571,28</w:t>
            </w:r>
          </w:p>
        </w:tc>
      </w:tr>
      <w:tr w:rsidR="00F13802" w:rsidRPr="00197E48" w:rsidTr="00F13802">
        <w:trPr>
          <w:trHeight w:val="210"/>
        </w:trPr>
        <w:tc>
          <w:tcPr>
            <w:tcW w:w="1113"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762,30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522,30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573,30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707,58</w:t>
            </w:r>
          </w:p>
        </w:tc>
        <w:tc>
          <w:tcPr>
            <w:tcW w:w="686"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473,66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491,43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491,43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546,34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-527,52</w:t>
            </w:r>
          </w:p>
        </w:tc>
        <w:tc>
          <w:tcPr>
            <w:tcW w:w="73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5678,25</w:t>
            </w:r>
          </w:p>
        </w:tc>
      </w:tr>
      <w:tr w:rsidR="00F13802" w:rsidRPr="00197E48" w:rsidTr="00F13802">
        <w:trPr>
          <w:trHeight w:val="210"/>
        </w:trPr>
        <w:tc>
          <w:tcPr>
            <w:tcW w:w="1113"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4138,28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3866,70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2913,05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3331,87</w:t>
            </w:r>
          </w:p>
        </w:tc>
        <w:tc>
          <w:tcPr>
            <w:tcW w:w="686"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2171,12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2278,86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1927,48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1449,88</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2265,67</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1681,73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3134,30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5685,08</w:t>
            </w:r>
          </w:p>
        </w:tc>
        <w:tc>
          <w:tcPr>
            <w:tcW w:w="73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195"/>
        </w:trPr>
        <w:tc>
          <w:tcPr>
            <w:tcW w:w="111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195"/>
        </w:trPr>
        <w:tc>
          <w:tcPr>
            <w:tcW w:w="111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34844,02</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86"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1456" w:type="dxa"/>
            <w:gridSpan w:val="2"/>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color w:val="000000"/>
                <w:sz w:val="14"/>
                <w:szCs w:val="14"/>
              </w:rPr>
            </w:pPr>
            <w:r w:rsidRPr="00197E48">
              <w:rPr>
                <w:rFonts w:ascii="Arial" w:hAnsi="Arial" w:cs="Arial"/>
                <w:color w:val="000000"/>
                <w:sz w:val="14"/>
                <w:szCs w:val="14"/>
              </w:rPr>
              <w:t>:</w:t>
            </w: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bl>
    <w:p w:rsidR="00F13802" w:rsidRPr="00197E48" w:rsidRDefault="00F13802" w:rsidP="00F13802">
      <w:pPr>
        <w:pStyle w:val="Akapitzlist"/>
        <w:spacing w:line="240" w:lineRule="auto"/>
        <w:ind w:left="360"/>
        <w:rPr>
          <w:i/>
          <w:sz w:val="24"/>
          <w:szCs w:val="24"/>
        </w:rPr>
      </w:pPr>
    </w:p>
    <w:p w:rsidR="00F13802" w:rsidRPr="00197E48" w:rsidRDefault="00F13802" w:rsidP="00F13802">
      <w:pPr>
        <w:pStyle w:val="Akapitzlist"/>
        <w:spacing w:line="240" w:lineRule="auto"/>
        <w:ind w:left="360"/>
        <w:rPr>
          <w:i/>
          <w:sz w:val="24"/>
          <w:szCs w:val="24"/>
        </w:rPr>
      </w:pPr>
    </w:p>
    <w:p w:rsidR="00F13802" w:rsidRPr="00197E48" w:rsidRDefault="00AC7E31" w:rsidP="00F13802">
      <w:pPr>
        <w:pStyle w:val="Akapitzlist"/>
        <w:spacing w:line="240" w:lineRule="auto"/>
        <w:ind w:left="360"/>
        <w:rPr>
          <w:b/>
          <w:i/>
          <w:sz w:val="24"/>
          <w:szCs w:val="24"/>
          <w:u w:val="single"/>
        </w:rPr>
      </w:pPr>
      <w:r>
        <w:rPr>
          <w:b/>
          <w:i/>
          <w:sz w:val="24"/>
          <w:szCs w:val="24"/>
          <w:u w:val="single"/>
        </w:rPr>
        <w:t xml:space="preserve">Tabela nr </w:t>
      </w:r>
      <w:r w:rsidR="003D6037">
        <w:rPr>
          <w:b/>
          <w:i/>
          <w:sz w:val="24"/>
          <w:szCs w:val="24"/>
          <w:u w:val="single"/>
        </w:rPr>
        <w:t>4</w:t>
      </w:r>
      <w:r w:rsidR="00120000">
        <w:rPr>
          <w:b/>
          <w:i/>
          <w:sz w:val="24"/>
          <w:szCs w:val="24"/>
          <w:u w:val="single"/>
        </w:rPr>
        <w:t>9</w:t>
      </w:r>
      <w:r>
        <w:rPr>
          <w:b/>
          <w:i/>
          <w:sz w:val="24"/>
          <w:szCs w:val="24"/>
          <w:u w:val="single"/>
        </w:rPr>
        <w:t xml:space="preserve">  </w:t>
      </w:r>
      <w:r w:rsidR="00F13802" w:rsidRPr="00197E48">
        <w:rPr>
          <w:b/>
          <w:i/>
          <w:sz w:val="24"/>
          <w:szCs w:val="24"/>
          <w:u w:val="single"/>
        </w:rPr>
        <w:t>Rok 2013</w:t>
      </w:r>
    </w:p>
    <w:tbl>
      <w:tblPr>
        <w:tblW w:w="10665" w:type="dxa"/>
        <w:tblInd w:w="-772" w:type="dxa"/>
        <w:tblCellMar>
          <w:left w:w="70" w:type="dxa"/>
          <w:right w:w="70" w:type="dxa"/>
        </w:tblCellMar>
        <w:tblLook w:val="04A0"/>
      </w:tblPr>
      <w:tblGrid>
        <w:gridCol w:w="1167"/>
        <w:gridCol w:w="802"/>
        <w:gridCol w:w="724"/>
        <w:gridCol w:w="724"/>
        <w:gridCol w:w="724"/>
        <w:gridCol w:w="724"/>
        <w:gridCol w:w="724"/>
        <w:gridCol w:w="650"/>
        <w:gridCol w:w="678"/>
        <w:gridCol w:w="732"/>
        <w:gridCol w:w="903"/>
        <w:gridCol w:w="724"/>
        <w:gridCol w:w="724"/>
        <w:gridCol w:w="665"/>
      </w:tblGrid>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1</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1714,54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3367,88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1709,80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782,12</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1200,82</w:t>
            </w:r>
          </w:p>
        </w:tc>
        <w:tc>
          <w:tcPr>
            <w:tcW w:w="724"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1143,72</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813,32</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690,56</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1284,35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626,06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1972,00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1411,25</w:t>
            </w:r>
          </w:p>
        </w:tc>
        <w:tc>
          <w:tcPr>
            <w:tcW w:w="66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16716,42</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6647,19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6497,20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1125,17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4592,63</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2980,43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1685,72</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530,78</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1655,80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1815,58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1167,10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4999,91</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1167,10</w:t>
            </w:r>
          </w:p>
        </w:tc>
        <w:tc>
          <w:tcPr>
            <w:tcW w:w="66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34864,61</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97,22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90,37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90,37</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51,01</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2403,21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83,35</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65" w:type="dxa"/>
            <w:tcBorders>
              <w:top w:val="nil"/>
              <w:left w:val="single" w:sz="8" w:space="0" w:color="auto"/>
              <w:bottom w:val="single" w:sz="4" w:space="0" w:color="auto"/>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3009,97</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384,49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918,75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481,02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454,03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755,07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560,06</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560,06</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952,44</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612,55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612,45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389,16</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612,55</w:t>
            </w:r>
          </w:p>
        </w:tc>
        <w:tc>
          <w:tcPr>
            <w:tcW w:w="665" w:type="dxa"/>
            <w:tcBorders>
              <w:top w:val="nil"/>
              <w:left w:val="single" w:sz="8" w:space="0" w:color="auto"/>
              <w:bottom w:val="nil"/>
              <w:right w:val="single" w:sz="8" w:space="0" w:color="auto"/>
            </w:tcBorders>
            <w:shd w:val="clear" w:color="000000" w:fill="D7E4BC"/>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7292,63</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8843,44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10881,05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3413,21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5828,78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5026,69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3479,87</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1955,17</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5702,01</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3712,48</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2405,61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7444,42</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3190,90</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61883,63</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2</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 xml:space="preserve">tryczna </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1450,44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2705,04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1597,13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688,59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1337,18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2692,67</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840,38</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722,50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1260,58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693,70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1525,51</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1570,28</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17084,00</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10193,01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10021,00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1463,69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6442,14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4037,74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1086,37</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970,79</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2264,18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2684,00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1518,24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7161,07</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1518,24</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49360,47</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117,65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203,07</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77,82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113,66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113,66</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978,81</w:t>
            </w:r>
          </w:p>
        </w:tc>
      </w:tr>
      <w:tr w:rsidR="00F13802" w:rsidRPr="00197E48" w:rsidTr="00F13802">
        <w:trPr>
          <w:trHeight w:val="240"/>
        </w:trPr>
        <w:tc>
          <w:tcPr>
            <w:tcW w:w="1167" w:type="dxa"/>
            <w:tcBorders>
              <w:top w:val="nil"/>
              <w:left w:val="single" w:sz="4" w:space="0" w:color="auto"/>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341,76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2087,50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2087,46</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286,04</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2202,70</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931,44</w:t>
            </w:r>
          </w:p>
        </w:tc>
        <w:tc>
          <w:tcPr>
            <w:tcW w:w="650"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173,02</w:t>
            </w:r>
          </w:p>
        </w:tc>
        <w:tc>
          <w:tcPr>
            <w:tcW w:w="678"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1936,17</w:t>
            </w:r>
          </w:p>
        </w:tc>
        <w:tc>
          <w:tcPr>
            <w:tcW w:w="732"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214,07</w:t>
            </w:r>
          </w:p>
        </w:tc>
        <w:tc>
          <w:tcPr>
            <w:tcW w:w="903"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214,07</w:t>
            </w:r>
          </w:p>
        </w:tc>
        <w:tc>
          <w:tcPr>
            <w:tcW w:w="724" w:type="dxa"/>
            <w:tcBorders>
              <w:top w:val="nil"/>
              <w:left w:val="nil"/>
              <w:bottom w:val="nil"/>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3338,06</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758,42</w:t>
            </w:r>
          </w:p>
        </w:tc>
        <w:tc>
          <w:tcPr>
            <w:tcW w:w="665" w:type="dxa"/>
            <w:tcBorders>
              <w:top w:val="nil"/>
              <w:left w:val="single" w:sz="8" w:space="0" w:color="auto"/>
              <w:bottom w:val="nil"/>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14570,71</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12102,86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14931,19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5265,93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7534,42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7577,62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4913,55</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1984,19</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5000,67</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4158,65</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2539,67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12024,64</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3960,60</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81993,99</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3</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1855,28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3747,43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1955,71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952,88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1189,36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2442,44</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1231,47</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535,70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1127,86</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609,60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1027,75</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1978,38</w:t>
            </w:r>
          </w:p>
        </w:tc>
        <w:tc>
          <w:tcPr>
            <w:tcW w:w="66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18653,86</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8857,13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8933,00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10493,00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5884,39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2851,47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230,83</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220,75</w:t>
            </w: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1578,59</w:t>
            </w:r>
          </w:p>
        </w:tc>
        <w:tc>
          <w:tcPr>
            <w:tcW w:w="732"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1866,67</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1420,81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6524,72</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1420,81</w:t>
            </w:r>
          </w:p>
        </w:tc>
        <w:tc>
          <w:tcPr>
            <w:tcW w:w="66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50282,17</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782,52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517,17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523,85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752,90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611,60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611,60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865,40</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609,61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609,61</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717,47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680,35</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680,35</w:t>
            </w:r>
          </w:p>
        </w:tc>
        <w:tc>
          <w:tcPr>
            <w:tcW w:w="665" w:type="dxa"/>
            <w:tcBorders>
              <w:top w:val="nil"/>
              <w:left w:val="single" w:sz="4" w:space="0" w:color="auto"/>
              <w:bottom w:val="single" w:sz="4" w:space="0" w:color="auto"/>
              <w:right w:val="single" w:sz="4"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7962,43</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11494,93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13197,60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12972,56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7590,17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4652,43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3284,87</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2317,62</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2723,90</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3604,14</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2747,88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8232,82</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4079,54</w:t>
            </w:r>
          </w:p>
        </w:tc>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lastRenderedPageBreak/>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76898,46</w:t>
            </w: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87"/>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4</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1663,00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3766,33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893,60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3344,87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1249,19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2612,10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785,97</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701,12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930,10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1787,93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2171,41</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1619,26</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21524,88</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8 104,11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7 790,00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8 928,89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5244,41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2791,40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347,60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218,77</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1603,40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1546,22</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1461,40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5975,04</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1461,40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45472,64</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58,61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96,80</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76,76</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923,01</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179,28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179,28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129,60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250,72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250,72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1452,51</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323,20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349,20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1532,70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690,84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690,84</w:t>
            </w:r>
          </w:p>
        </w:tc>
        <w:tc>
          <w:tcPr>
            <w:tcW w:w="724" w:type="dxa"/>
            <w:tcBorders>
              <w:top w:val="nil"/>
              <w:left w:val="nil"/>
              <w:bottom w:val="single" w:sz="4" w:space="0" w:color="auto"/>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6028,89</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10005,00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11812,37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10028,85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8916,76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4368,07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4488,97</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1404,70</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2730,48</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4085,78</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4016,93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8934,09</w:t>
            </w:r>
          </w:p>
        </w:tc>
        <w:tc>
          <w:tcPr>
            <w:tcW w:w="724" w:type="dxa"/>
            <w:tcBorders>
              <w:top w:val="single" w:sz="8" w:space="0" w:color="auto"/>
              <w:left w:val="nil"/>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3157,42</w:t>
            </w:r>
          </w:p>
        </w:tc>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73949,42</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5</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1 078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2 128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1 218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535,07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1 043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885</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625</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633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2 044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1248,56</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12647,62</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10179,00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9868,31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6792,76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6 570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1233,05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1114,4</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608,3</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561,94</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1527,8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3 313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5 058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5 830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52657,37</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624,20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568,47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601,45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672,71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811,92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671,75</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671,75</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710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675,57</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675,57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559,67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658,2</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7901,20</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11881,06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12564,55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8612,54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7778,07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3087,92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2670,92</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1905,14</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1905,18</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2958,67</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4443,64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7661,63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7736,87</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73206,19</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6 Kąty</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348,74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1923,30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415,38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835</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832</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680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1 396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3 706</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11277,33</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10 379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4 153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4152,00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4 353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2929,54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1036,54</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712,11</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591,61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573,08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1 341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1 811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3 368</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35399,36</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786,00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522,17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580,1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623,55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652,5</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522,17</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1 462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373,03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823,64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681,48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522,17</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8070,96</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11513,74</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4675,05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6597,30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5348,57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4350,42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2524,29</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2065,87</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2734,13</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1289,54</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2164,21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3888,13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7596,40</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54747,65</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p>
        </w:tc>
        <w:tc>
          <w:tcPr>
            <w:tcW w:w="80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p>
        </w:tc>
        <w:tc>
          <w:tcPr>
            <w:tcW w:w="678"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7 NOWE</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9698,00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5658,00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2330,09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3105,82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-4595,33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0,00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2770,93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2941,00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5082,47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5377,44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5666,08</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38034,50</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4473,31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16865,00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9373,28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2674,65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7246,85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2044,50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3149,19</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2952,31</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4008,23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4579,00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4109,26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14005,00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75480,58</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1293,76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492,13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1051,95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1120,95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595,95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982,80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105,60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1010,72</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1010,72</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292,01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530,55</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8487,14</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15465,07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23015,13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12755,32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6901,42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3247,47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3027,30</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3254,79</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6733,96</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7959,95</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9953,48</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9486,70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20201,63</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122002,22</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8</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1937,00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975,53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2106,12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868,00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1582,72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3025,94</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1119,64</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1069,63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1992,94</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2535,96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2610,22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1909,80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21733,50</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10365,15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9827,00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1512,69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6466,05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3347,12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758,48</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653,81</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2159,00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2283,36</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1569,07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7059,07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1569,07</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47569,87</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517,00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234,86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385,18</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sz w:val="14"/>
                <w:szCs w:val="14"/>
              </w:rPr>
            </w:pPr>
            <w:r w:rsidRPr="00197E48">
              <w:rPr>
                <w:rFonts w:ascii="Arial" w:hAnsi="Arial" w:cs="Arial"/>
                <w:sz w:val="14"/>
                <w:szCs w:val="14"/>
              </w:rPr>
              <w:t>385,18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sz w:val="14"/>
                <w:szCs w:val="14"/>
              </w:rPr>
            </w:pPr>
            <w:r w:rsidRPr="00197E48">
              <w:rPr>
                <w:rFonts w:ascii="Czcionka tekstu podstawowego" w:hAnsi="Czcionka tekstu podstawowego"/>
                <w:sz w:val="14"/>
                <w:szCs w:val="14"/>
              </w:rPr>
              <w:t>385,18</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3833,30</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3492,00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919,00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971,00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1372,38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561,79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561,79</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2990,00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561,79</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561,80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2236,35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570,39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1834,42</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16632,71</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15794,15</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12238,53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4589,81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8941,29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5876,81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4731,39</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5148,63</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4175,60</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5223,28</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6726,56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10624,86</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5698,47</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89769,38</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JRG 9</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12545,78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4490,53</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6411,10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6716,85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4214,56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6059,27</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5932,71</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2055,85</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4474,57</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4870,56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3843,35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8102,10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69717,23</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lastRenderedPageBreak/>
              <w:t>energia cieplna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16206,25</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17170,00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4060,49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15182,64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Arial" w:hAnsi="Arial" w:cs="Arial"/>
                <w:color w:val="000000"/>
                <w:sz w:val="14"/>
                <w:szCs w:val="14"/>
              </w:rPr>
            </w:pPr>
            <w:r w:rsidRPr="00197E48">
              <w:rPr>
                <w:rFonts w:ascii="Arial" w:hAnsi="Arial" w:cs="Arial"/>
                <w:color w:val="000000"/>
                <w:sz w:val="14"/>
                <w:szCs w:val="14"/>
              </w:rPr>
              <w:t>6074,36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880,05</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843,30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4843,80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2262,03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4211,66</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11685,82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424,70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83845,10</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28752,03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21660,53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10471,59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21899,49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10288,92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6939,32</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6776,01</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6899,65</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6736,60</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9082,22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15529,17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8526,80</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153562,33</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87"/>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Budynek Kr</w:t>
            </w:r>
            <w:r w:rsidRPr="00197E48">
              <w:rPr>
                <w:rFonts w:ascii="Arial" w:hAnsi="Arial" w:cs="Arial"/>
                <w:b/>
                <w:bCs/>
                <w:color w:val="FF0000"/>
                <w:sz w:val="14"/>
                <w:szCs w:val="14"/>
              </w:rPr>
              <w:t>ę</w:t>
            </w:r>
            <w:r w:rsidRPr="00197E48">
              <w:rPr>
                <w:rFonts w:ascii="Arial" w:hAnsi="Arial" w:cs="Arial"/>
                <w:b/>
                <w:bCs/>
                <w:color w:val="FF0000"/>
                <w:sz w:val="14"/>
                <w:szCs w:val="14"/>
              </w:rPr>
              <w:t>picka</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459,97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1 102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89,50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1651,71</w:t>
            </w:r>
          </w:p>
        </w:tc>
      </w:tr>
      <w:tr w:rsidR="00F13802" w:rsidRPr="00197E48" w:rsidTr="00F13802">
        <w:trPr>
          <w:trHeight w:val="22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55,00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178,48</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59,49</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667,79</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59,49</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20,69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1104,94</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511,00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492,00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514,00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544,34</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514,21</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514,21</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503,23</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503,23</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491,53</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581,99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479,20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5648,94</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575,00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492,00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569,00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1004,31</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692,69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573,70</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1171,02</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562,72</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491,53</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581,99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1602,13</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89,50</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8405,59</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color w:val="FF0000"/>
                <w:sz w:val="14"/>
                <w:szCs w:val="14"/>
              </w:rPr>
            </w:pPr>
            <w:r w:rsidRPr="00197E48">
              <w:rPr>
                <w:rFonts w:ascii="Arial" w:hAnsi="Arial" w:cs="Arial"/>
                <w:b/>
                <w:bCs/>
                <w:color w:val="FF0000"/>
                <w:sz w:val="14"/>
                <w:szCs w:val="14"/>
              </w:rPr>
              <w:t>KM PSP</w:t>
            </w: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40"/>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czerwiec</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lipiec</w:t>
            </w:r>
          </w:p>
        </w:tc>
        <w:tc>
          <w:tcPr>
            <w:tcW w:w="678"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sierpień</w:t>
            </w:r>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wrzesień</w:t>
            </w:r>
          </w:p>
        </w:tc>
        <w:tc>
          <w:tcPr>
            <w:tcW w:w="903"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grudzień</w:t>
            </w:r>
          </w:p>
        </w:tc>
        <w:tc>
          <w:tcPr>
            <w:tcW w:w="6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197E48">
              <w:rPr>
                <w:rFonts w:ascii="Czcionka tekstu podstawowego" w:hAnsi="Czcionka tekstu podstawowego"/>
                <w:b/>
                <w:bCs/>
                <w:color w:val="000000"/>
                <w:sz w:val="14"/>
                <w:szCs w:val="14"/>
              </w:rPr>
              <w:t>SUMA</w:t>
            </w:r>
          </w:p>
        </w:tc>
      </w:tr>
      <w:tr w:rsidR="00F13802" w:rsidRPr="00197E48" w:rsidTr="00F13802">
        <w:trPr>
          <w:trHeight w:val="240"/>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energia ele</w:t>
            </w:r>
            <w:r w:rsidRPr="00197E48">
              <w:rPr>
                <w:rFonts w:ascii="Arial" w:hAnsi="Arial" w:cs="Arial"/>
                <w:b/>
                <w:bCs/>
                <w:sz w:val="14"/>
                <w:szCs w:val="14"/>
              </w:rPr>
              <w:t>k</w:t>
            </w:r>
            <w:r w:rsidRPr="00197E48">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0,00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982,67</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3090,90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698,60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936,82</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928,32</w:t>
            </w:r>
          </w:p>
        </w:tc>
        <w:tc>
          <w:tcPr>
            <w:tcW w:w="650"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1079,60</w:t>
            </w:r>
          </w:p>
        </w:tc>
        <w:tc>
          <w:tcPr>
            <w:tcW w:w="678"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446,28</w:t>
            </w:r>
          </w:p>
        </w:tc>
        <w:tc>
          <w:tcPr>
            <w:tcW w:w="732"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743,15</w:t>
            </w:r>
          </w:p>
        </w:tc>
        <w:tc>
          <w:tcPr>
            <w:tcW w:w="903"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1526,00</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2239,59</w:t>
            </w:r>
          </w:p>
        </w:tc>
        <w:tc>
          <w:tcPr>
            <w:tcW w:w="724" w:type="dxa"/>
            <w:tcBorders>
              <w:top w:val="nil"/>
              <w:left w:val="nil"/>
              <w:bottom w:val="single" w:sz="4" w:space="0" w:color="auto"/>
              <w:right w:val="single" w:sz="4" w:space="0" w:color="auto"/>
            </w:tcBorders>
            <w:shd w:val="clear" w:color="auto" w:fill="auto"/>
            <w:vAlign w:val="bottom"/>
            <w:hideMark/>
          </w:tcPr>
          <w:p w:rsidR="00F13802" w:rsidRPr="00197E48" w:rsidRDefault="00F13802" w:rsidP="00F13802">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1296,45</w:t>
            </w:r>
          </w:p>
        </w:tc>
        <w:tc>
          <w:tcPr>
            <w:tcW w:w="665" w:type="dxa"/>
            <w:tcBorders>
              <w:top w:val="nil"/>
              <w:left w:val="single" w:sz="8" w:space="0" w:color="auto"/>
              <w:bottom w:val="single" w:sz="4"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13968,38</w:t>
            </w:r>
          </w:p>
        </w:tc>
      </w:tr>
      <w:tr w:rsidR="00F13802" w:rsidRPr="00197E48" w:rsidTr="00F13802">
        <w:trPr>
          <w:trHeight w:val="240"/>
        </w:trPr>
        <w:tc>
          <w:tcPr>
            <w:tcW w:w="1167" w:type="dxa"/>
            <w:tcBorders>
              <w:top w:val="single" w:sz="8" w:space="0" w:color="auto"/>
              <w:left w:val="single" w:sz="8" w:space="0" w:color="auto"/>
              <w:bottom w:val="single" w:sz="8" w:space="0" w:color="auto"/>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sz w:val="14"/>
                <w:szCs w:val="14"/>
              </w:rPr>
            </w:pPr>
            <w:r w:rsidRPr="00197E48">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982,67</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3090,90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698,60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936,82</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928,32</w:t>
            </w:r>
          </w:p>
        </w:tc>
        <w:tc>
          <w:tcPr>
            <w:tcW w:w="650"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1079,60</w:t>
            </w:r>
          </w:p>
        </w:tc>
        <w:tc>
          <w:tcPr>
            <w:tcW w:w="678"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446,28</w:t>
            </w:r>
          </w:p>
        </w:tc>
        <w:tc>
          <w:tcPr>
            <w:tcW w:w="732"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743,15</w:t>
            </w:r>
          </w:p>
        </w:tc>
        <w:tc>
          <w:tcPr>
            <w:tcW w:w="903"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1526,00</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2239,59</w:t>
            </w:r>
          </w:p>
        </w:tc>
        <w:tc>
          <w:tcPr>
            <w:tcW w:w="724" w:type="dxa"/>
            <w:tcBorders>
              <w:top w:val="single" w:sz="8" w:space="0" w:color="auto"/>
              <w:left w:val="nil"/>
              <w:bottom w:val="single" w:sz="8" w:space="0" w:color="auto"/>
              <w:right w:val="single" w:sz="8" w:space="0" w:color="auto"/>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sz w:val="14"/>
                <w:szCs w:val="14"/>
              </w:rPr>
            </w:pPr>
            <w:r w:rsidRPr="00197E48">
              <w:rPr>
                <w:rFonts w:ascii="Arial" w:hAnsi="Arial" w:cs="Arial"/>
                <w:b/>
                <w:bCs/>
                <w:sz w:val="14"/>
                <w:szCs w:val="14"/>
              </w:rPr>
              <w:t>1296,45</w:t>
            </w:r>
          </w:p>
        </w:tc>
        <w:tc>
          <w:tcPr>
            <w:tcW w:w="665" w:type="dxa"/>
            <w:tcBorders>
              <w:top w:val="nil"/>
              <w:left w:val="nil"/>
              <w:bottom w:val="single" w:sz="8" w:space="0" w:color="auto"/>
              <w:right w:val="single" w:sz="8" w:space="0" w:color="auto"/>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197E48">
              <w:rPr>
                <w:rFonts w:ascii="Czcionka tekstu podstawowego" w:hAnsi="Czcionka tekstu podstawowego"/>
                <w:color w:val="000000"/>
                <w:sz w:val="14"/>
                <w:szCs w:val="14"/>
              </w:rPr>
              <w:t> </w:t>
            </w:r>
          </w:p>
        </w:tc>
      </w:tr>
      <w:tr w:rsidR="00F13802" w:rsidRPr="00197E48" w:rsidTr="00F13802">
        <w:trPr>
          <w:trHeight w:val="225"/>
        </w:trPr>
        <w:tc>
          <w:tcPr>
            <w:tcW w:w="1167"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r w:rsidR="00F13802" w:rsidRPr="00197E48" w:rsidTr="00F13802">
        <w:trPr>
          <w:trHeight w:val="225"/>
        </w:trPr>
        <w:tc>
          <w:tcPr>
            <w:tcW w:w="1167" w:type="dxa"/>
            <w:tcBorders>
              <w:top w:val="nil"/>
              <w:left w:val="nil"/>
              <w:bottom w:val="nil"/>
              <w:right w:val="nil"/>
            </w:tcBorders>
            <w:shd w:val="clear" w:color="auto" w:fill="auto"/>
            <w:vAlign w:val="bottom"/>
            <w:hideMark/>
          </w:tcPr>
          <w:p w:rsidR="00F13802" w:rsidRPr="00197E48" w:rsidRDefault="00F13802" w:rsidP="00F13802">
            <w:pPr>
              <w:overflowPunct/>
              <w:autoSpaceDE/>
              <w:autoSpaceDN/>
              <w:adjustRightInd/>
              <w:spacing w:line="240" w:lineRule="auto"/>
              <w:jc w:val="left"/>
              <w:textAlignment w:val="auto"/>
              <w:rPr>
                <w:rFonts w:ascii="Arial" w:hAnsi="Arial" w:cs="Arial"/>
                <w:b/>
                <w:bCs/>
                <w:i/>
                <w:iCs/>
                <w:sz w:val="14"/>
                <w:szCs w:val="14"/>
                <w:u w:val="single"/>
              </w:rPr>
            </w:pPr>
            <w:r w:rsidRPr="00197E48">
              <w:rPr>
                <w:rFonts w:ascii="Arial" w:hAnsi="Arial" w:cs="Arial"/>
                <w:b/>
                <w:bCs/>
                <w:i/>
                <w:iCs/>
                <w:sz w:val="14"/>
                <w:szCs w:val="14"/>
                <w:u w:val="single"/>
              </w:rPr>
              <w:t>RAZEM:</w:t>
            </w:r>
          </w:p>
        </w:tc>
        <w:tc>
          <w:tcPr>
            <w:tcW w:w="802" w:type="dxa"/>
            <w:tcBorders>
              <w:top w:val="nil"/>
              <w:left w:val="nil"/>
              <w:bottom w:val="nil"/>
              <w:right w:val="nil"/>
            </w:tcBorders>
            <w:shd w:val="clear" w:color="000000" w:fill="D7E4BC"/>
            <w:noWrap/>
            <w:vAlign w:val="bottom"/>
            <w:hideMark/>
          </w:tcPr>
          <w:p w:rsidR="00F13802" w:rsidRPr="00197E48" w:rsidRDefault="00F13802" w:rsidP="00F13802">
            <w:pPr>
              <w:overflowPunct/>
              <w:autoSpaceDE/>
              <w:autoSpaceDN/>
              <w:adjustRightInd/>
              <w:spacing w:line="240" w:lineRule="auto"/>
              <w:jc w:val="right"/>
              <w:textAlignment w:val="auto"/>
              <w:rPr>
                <w:rFonts w:ascii="Arial" w:hAnsi="Arial" w:cs="Arial"/>
                <w:b/>
                <w:bCs/>
                <w:i/>
                <w:iCs/>
                <w:sz w:val="14"/>
                <w:szCs w:val="14"/>
                <w:u w:val="single"/>
              </w:rPr>
            </w:pPr>
            <w:r w:rsidRPr="00197E48">
              <w:rPr>
                <w:rFonts w:ascii="Arial" w:hAnsi="Arial" w:cs="Arial"/>
                <w:b/>
                <w:bCs/>
                <w:i/>
                <w:iCs/>
                <w:sz w:val="14"/>
                <w:szCs w:val="14"/>
                <w:u w:val="single"/>
              </w:rPr>
              <w:t>13968,38</w:t>
            </w: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50"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78"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32"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903"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665" w:type="dxa"/>
            <w:tcBorders>
              <w:top w:val="nil"/>
              <w:left w:val="nil"/>
              <w:bottom w:val="nil"/>
              <w:right w:val="nil"/>
            </w:tcBorders>
            <w:shd w:val="clear" w:color="auto" w:fill="auto"/>
            <w:noWrap/>
            <w:vAlign w:val="bottom"/>
            <w:hideMark/>
          </w:tcPr>
          <w:p w:rsidR="00F13802" w:rsidRPr="00197E48" w:rsidRDefault="00F13802" w:rsidP="00F13802">
            <w:pPr>
              <w:overflowPunct/>
              <w:autoSpaceDE/>
              <w:autoSpaceDN/>
              <w:adjustRightInd/>
              <w:spacing w:line="240" w:lineRule="auto"/>
              <w:jc w:val="left"/>
              <w:textAlignment w:val="auto"/>
              <w:rPr>
                <w:rFonts w:ascii="Czcionka tekstu podstawowego" w:hAnsi="Czcionka tekstu podstawowego"/>
                <w:color w:val="000000"/>
                <w:sz w:val="14"/>
                <w:szCs w:val="14"/>
              </w:rPr>
            </w:pPr>
          </w:p>
        </w:tc>
      </w:tr>
    </w:tbl>
    <w:p w:rsidR="00F13802" w:rsidRPr="00197E48" w:rsidRDefault="00F13802" w:rsidP="00F13802">
      <w:pPr>
        <w:pStyle w:val="Akapitzlist"/>
        <w:spacing w:line="240" w:lineRule="auto"/>
        <w:ind w:left="360"/>
        <w:rPr>
          <w:i/>
          <w:sz w:val="24"/>
          <w:szCs w:val="24"/>
        </w:rPr>
      </w:pPr>
    </w:p>
    <w:p w:rsidR="00F13802" w:rsidRPr="00197E48" w:rsidRDefault="00F13802" w:rsidP="00F13802">
      <w:pPr>
        <w:pStyle w:val="Akapitzlist"/>
        <w:spacing w:line="240" w:lineRule="auto"/>
        <w:ind w:left="360"/>
        <w:jc w:val="both"/>
        <w:rPr>
          <w:i/>
          <w:sz w:val="24"/>
          <w:szCs w:val="24"/>
        </w:rPr>
      </w:pPr>
      <w:r w:rsidRPr="00197E48">
        <w:rPr>
          <w:i/>
          <w:sz w:val="24"/>
          <w:szCs w:val="24"/>
        </w:rPr>
        <w:t xml:space="preserve"> </w:t>
      </w:r>
    </w:p>
    <w:p w:rsidR="00F13802" w:rsidRPr="00197E48" w:rsidRDefault="00F13802" w:rsidP="00F13802">
      <w:pPr>
        <w:pStyle w:val="Akapitzlist"/>
        <w:spacing w:line="240" w:lineRule="auto"/>
        <w:ind w:left="360"/>
        <w:jc w:val="both"/>
        <w:rPr>
          <w:i/>
          <w:sz w:val="24"/>
          <w:szCs w:val="24"/>
        </w:rPr>
      </w:pPr>
      <w:r w:rsidRPr="00197E48">
        <w:rPr>
          <w:i/>
          <w:sz w:val="24"/>
          <w:szCs w:val="24"/>
        </w:rPr>
        <w:t>Z tytułu dostawy mediów w 2013 r. zmniejszyły się w porównaniu do 2012r o 2,18%. Koszty zmniejszyły się pomimo wzrostu opłat za dostawę energii cieplnej i znacznych opłat związanych z funkcjonowaniem JRG – nr 7. Znaczący wpływ na obniżenie kosztów miała zmiana dostawcy ene</w:t>
      </w:r>
      <w:r w:rsidRPr="00197E48">
        <w:rPr>
          <w:i/>
          <w:sz w:val="24"/>
          <w:szCs w:val="24"/>
        </w:rPr>
        <w:t>r</w:t>
      </w:r>
      <w:r w:rsidRPr="00197E48">
        <w:rPr>
          <w:i/>
          <w:sz w:val="24"/>
          <w:szCs w:val="24"/>
        </w:rPr>
        <w:t xml:space="preserve">gii elektrycznej w 2013roku. </w:t>
      </w:r>
    </w:p>
    <w:p w:rsidR="00F13802" w:rsidRPr="00197E48" w:rsidRDefault="00F13802" w:rsidP="00F13802">
      <w:pPr>
        <w:pStyle w:val="Akapitzlist"/>
        <w:spacing w:line="240" w:lineRule="auto"/>
        <w:ind w:left="360"/>
        <w:jc w:val="both"/>
        <w:rPr>
          <w:i/>
          <w:sz w:val="24"/>
          <w:szCs w:val="24"/>
        </w:rPr>
      </w:pPr>
    </w:p>
    <w:p w:rsidR="00F13802" w:rsidRPr="00197E48" w:rsidRDefault="00F13802" w:rsidP="00F13802">
      <w:pPr>
        <w:pStyle w:val="Akapitzlist"/>
        <w:spacing w:line="240" w:lineRule="auto"/>
        <w:ind w:left="360"/>
        <w:jc w:val="both"/>
        <w:rPr>
          <w:i/>
          <w:sz w:val="24"/>
          <w:szCs w:val="24"/>
        </w:rPr>
      </w:pPr>
      <w:r w:rsidRPr="00197E48">
        <w:rPr>
          <w:i/>
          <w:sz w:val="24"/>
          <w:szCs w:val="24"/>
        </w:rPr>
        <w:t>Do kosztów utrzymania obiektów należą również opłaty z tytułu:</w:t>
      </w:r>
    </w:p>
    <w:p w:rsidR="00F13802" w:rsidRPr="00197E48" w:rsidRDefault="00F13802" w:rsidP="00F13802">
      <w:pPr>
        <w:pStyle w:val="Akapitzlist"/>
        <w:spacing w:line="240" w:lineRule="auto"/>
        <w:ind w:left="360"/>
        <w:jc w:val="both"/>
        <w:rPr>
          <w:i/>
          <w:sz w:val="24"/>
          <w:szCs w:val="24"/>
        </w:rPr>
      </w:pPr>
      <w:r w:rsidRPr="00197E48">
        <w:rPr>
          <w:i/>
          <w:sz w:val="24"/>
          <w:szCs w:val="24"/>
        </w:rPr>
        <w:t>- trwałego zarządu nieruchomościami – 64 682,06 zł rocznie</w:t>
      </w:r>
    </w:p>
    <w:p w:rsidR="00F13802" w:rsidRPr="00197E48" w:rsidRDefault="00F13802" w:rsidP="00F13802">
      <w:pPr>
        <w:pStyle w:val="Akapitzlist"/>
        <w:spacing w:line="240" w:lineRule="auto"/>
        <w:ind w:left="360"/>
        <w:jc w:val="both"/>
        <w:rPr>
          <w:i/>
          <w:sz w:val="24"/>
          <w:szCs w:val="24"/>
        </w:rPr>
      </w:pPr>
      <w:r w:rsidRPr="00197E48">
        <w:rPr>
          <w:i/>
          <w:sz w:val="24"/>
          <w:szCs w:val="24"/>
        </w:rPr>
        <w:t>- podatku od nieruchomości – 87 209,70 zł rocznie</w:t>
      </w:r>
    </w:p>
    <w:p w:rsidR="00F13802" w:rsidRPr="00197E48" w:rsidRDefault="00F13802" w:rsidP="00F13802">
      <w:pPr>
        <w:pStyle w:val="Akapitzlist"/>
        <w:spacing w:line="240" w:lineRule="auto"/>
        <w:ind w:left="360"/>
        <w:jc w:val="both"/>
        <w:rPr>
          <w:i/>
          <w:sz w:val="24"/>
          <w:szCs w:val="24"/>
        </w:rPr>
      </w:pPr>
      <w:r w:rsidRPr="00197E48">
        <w:rPr>
          <w:i/>
          <w:sz w:val="24"/>
          <w:szCs w:val="24"/>
        </w:rPr>
        <w:t>- Pozostałe opłaty mające wpływ na koszty utrzymania obiektów to między innymi; koszty bież</w:t>
      </w:r>
      <w:r w:rsidRPr="00197E48">
        <w:rPr>
          <w:i/>
          <w:sz w:val="24"/>
          <w:szCs w:val="24"/>
        </w:rPr>
        <w:t>ą</w:t>
      </w:r>
      <w:r w:rsidRPr="00197E48">
        <w:rPr>
          <w:i/>
          <w:sz w:val="24"/>
          <w:szCs w:val="24"/>
        </w:rPr>
        <w:t xml:space="preserve">cych remontów, opłaty za abonament RTV, zakup środków czystości, itp. </w:t>
      </w:r>
    </w:p>
    <w:p w:rsidR="00F13802" w:rsidRPr="00197E48" w:rsidRDefault="00F13802" w:rsidP="00F13802">
      <w:pPr>
        <w:pStyle w:val="Akapitzlist"/>
        <w:ind w:left="360"/>
        <w:rPr>
          <w:b/>
          <w:i/>
          <w:sz w:val="24"/>
          <w:szCs w:val="24"/>
        </w:rPr>
      </w:pPr>
    </w:p>
    <w:p w:rsidR="00F13802" w:rsidRPr="00197E48" w:rsidRDefault="00F13802" w:rsidP="00F13802">
      <w:pPr>
        <w:pStyle w:val="Akapitzlist"/>
        <w:numPr>
          <w:ilvl w:val="0"/>
          <w:numId w:val="23"/>
        </w:numPr>
        <w:rPr>
          <w:b/>
          <w:i/>
          <w:sz w:val="24"/>
          <w:szCs w:val="24"/>
        </w:rPr>
      </w:pPr>
      <w:r w:rsidRPr="00197E48">
        <w:rPr>
          <w:b/>
          <w:i/>
          <w:sz w:val="24"/>
          <w:szCs w:val="24"/>
        </w:rPr>
        <w:t>WPROWADZENIE USTAWY O UTRZYMANIU CZYSTOŚCI I PORZĄDKU</w:t>
      </w:r>
    </w:p>
    <w:p w:rsidR="00F13802" w:rsidRPr="00197E48" w:rsidRDefault="00F13802" w:rsidP="00F13802">
      <w:pPr>
        <w:rPr>
          <w:rFonts w:ascii="Calibri" w:eastAsia="Calibri" w:hAnsi="Calibri"/>
          <w:i/>
          <w:szCs w:val="24"/>
        </w:rPr>
      </w:pPr>
      <w:r w:rsidRPr="00197E48">
        <w:rPr>
          <w:rFonts w:ascii="Calibri" w:eastAsia="Calibri" w:hAnsi="Calibri"/>
          <w:i/>
          <w:szCs w:val="24"/>
        </w:rPr>
        <w:t>W związku ze zmianą ustawy o utrzymaniu czystości i porządku w gminach Dz.U.2011 nr 152 poz. 897 – rozwiązanie dotychczasowej  umowy z firmą odbierającą nieczystości i zawarcie nowej kompleks</w:t>
      </w:r>
      <w:r w:rsidRPr="00197E48">
        <w:rPr>
          <w:rFonts w:ascii="Calibri" w:eastAsia="Calibri" w:hAnsi="Calibri"/>
          <w:i/>
          <w:szCs w:val="24"/>
        </w:rPr>
        <w:t>o</w:t>
      </w:r>
      <w:r w:rsidRPr="00197E48">
        <w:rPr>
          <w:rFonts w:ascii="Calibri" w:eastAsia="Calibri" w:hAnsi="Calibri"/>
          <w:i/>
          <w:szCs w:val="24"/>
        </w:rPr>
        <w:t xml:space="preserve">wej z firmą „Ekosystem”. </w:t>
      </w:r>
    </w:p>
    <w:p w:rsidR="00F13802" w:rsidRPr="00197E48" w:rsidRDefault="00F13802" w:rsidP="00F13802">
      <w:pPr>
        <w:rPr>
          <w:rFonts w:ascii="Calibri" w:eastAsia="Calibri" w:hAnsi="Calibri"/>
          <w:i/>
          <w:szCs w:val="24"/>
        </w:rPr>
      </w:pPr>
    </w:p>
    <w:p w:rsidR="00F13802" w:rsidRPr="00197E48" w:rsidRDefault="00F13802" w:rsidP="00F13802">
      <w:pPr>
        <w:pStyle w:val="Akapitzlist"/>
        <w:numPr>
          <w:ilvl w:val="0"/>
          <w:numId w:val="23"/>
        </w:numPr>
        <w:rPr>
          <w:b/>
          <w:i/>
          <w:szCs w:val="24"/>
        </w:rPr>
      </w:pPr>
      <w:r w:rsidRPr="00197E48">
        <w:rPr>
          <w:b/>
          <w:i/>
          <w:sz w:val="24"/>
          <w:szCs w:val="24"/>
        </w:rPr>
        <w:t>Kompleksowa wymiana Kart FLOTA ORLEN na wszystkie pojazdy KM PSP we Wrocławiu</w:t>
      </w:r>
      <w:r w:rsidRPr="00197E48">
        <w:rPr>
          <w:b/>
          <w:i/>
          <w:szCs w:val="24"/>
        </w:rPr>
        <w:t>.</w:t>
      </w:r>
    </w:p>
    <w:p w:rsidR="00F13802" w:rsidRPr="00197E48" w:rsidRDefault="00F13802" w:rsidP="00F13802">
      <w:pPr>
        <w:pStyle w:val="Akapitzlist"/>
        <w:ind w:left="360"/>
        <w:rPr>
          <w:b/>
          <w:i/>
          <w:szCs w:val="24"/>
        </w:rPr>
      </w:pPr>
    </w:p>
    <w:p w:rsidR="00F13802" w:rsidRPr="00197E48" w:rsidRDefault="00F13802" w:rsidP="00F13802">
      <w:pPr>
        <w:pStyle w:val="Akapitzlist"/>
        <w:numPr>
          <w:ilvl w:val="0"/>
          <w:numId w:val="23"/>
        </w:numPr>
        <w:rPr>
          <w:b/>
          <w:i/>
          <w:szCs w:val="24"/>
        </w:rPr>
      </w:pPr>
      <w:r w:rsidRPr="00197E48">
        <w:rPr>
          <w:b/>
          <w:i/>
          <w:szCs w:val="24"/>
        </w:rPr>
        <w:t>ZAMÓWIENIA PUBLICZNE</w:t>
      </w:r>
    </w:p>
    <w:p w:rsidR="00F13802" w:rsidRPr="00197E48" w:rsidRDefault="00F13802" w:rsidP="00F13802">
      <w:pPr>
        <w:spacing w:after="200" w:line="276" w:lineRule="auto"/>
        <w:ind w:left="360"/>
        <w:rPr>
          <w:rFonts w:ascii="Calibri" w:eastAsia="Calibri" w:hAnsi="Calibri"/>
          <w:i/>
          <w:lang w:eastAsia="en-US"/>
        </w:rPr>
      </w:pPr>
      <w:r w:rsidRPr="00197E48">
        <w:rPr>
          <w:rFonts w:ascii="Calibri" w:eastAsia="Calibri" w:hAnsi="Calibri"/>
          <w:i/>
          <w:lang w:eastAsia="en-US"/>
        </w:rPr>
        <w:t>W roku 2013 przeprowadzono 3  postępowania o udzielenie zamówień publicznych w trybie prz</w:t>
      </w:r>
      <w:r w:rsidRPr="00197E48">
        <w:rPr>
          <w:rFonts w:ascii="Calibri" w:eastAsia="Calibri" w:hAnsi="Calibri"/>
          <w:i/>
          <w:lang w:eastAsia="en-US"/>
        </w:rPr>
        <w:t>e</w:t>
      </w:r>
      <w:r w:rsidRPr="00197E48">
        <w:rPr>
          <w:rFonts w:ascii="Calibri" w:eastAsia="Calibri" w:hAnsi="Calibri"/>
          <w:i/>
          <w:lang w:eastAsia="en-US"/>
        </w:rPr>
        <w:t xml:space="preserve">targu nieograniczonego.     </w:t>
      </w:r>
    </w:p>
    <w:p w:rsidR="00F13802" w:rsidRPr="00197E48" w:rsidRDefault="00F13802" w:rsidP="00F13802">
      <w:pPr>
        <w:ind w:left="360"/>
        <w:rPr>
          <w:rFonts w:ascii="Calibri" w:eastAsia="Calibri" w:hAnsi="Calibri"/>
          <w:i/>
        </w:rPr>
      </w:pPr>
    </w:p>
    <w:p w:rsidR="00F13802" w:rsidRPr="00197E48" w:rsidRDefault="00F13802" w:rsidP="00F13802">
      <w:pPr>
        <w:pStyle w:val="Akapitzlist"/>
        <w:ind w:left="360"/>
        <w:rPr>
          <w:i/>
        </w:rPr>
      </w:pPr>
      <w:r w:rsidRPr="00197E48">
        <w:rPr>
          <w:b/>
          <w:i/>
          <w:u w:val="single"/>
        </w:rPr>
        <w:lastRenderedPageBreak/>
        <w:t>Zamówienia poniżej kwoty 14 000,00 EURO:</w:t>
      </w:r>
    </w:p>
    <w:p w:rsidR="00F13802" w:rsidRPr="00197E48" w:rsidRDefault="00F13802" w:rsidP="00F13802">
      <w:pPr>
        <w:ind w:left="360"/>
        <w:rPr>
          <w:rFonts w:ascii="Calibri" w:hAnsi="Calibri" w:cs="Arial"/>
          <w:bCs/>
          <w:i/>
          <w:szCs w:val="24"/>
        </w:rPr>
      </w:pPr>
      <w:r w:rsidRPr="00197E48">
        <w:rPr>
          <w:rFonts w:ascii="Calibri" w:eastAsia="Calibri" w:hAnsi="Calibri"/>
          <w:i/>
          <w:szCs w:val="24"/>
        </w:rPr>
        <w:t>-</w:t>
      </w:r>
      <w:r w:rsidRPr="00197E48">
        <w:rPr>
          <w:rFonts w:ascii="Calibri" w:hAnsi="Calibri"/>
          <w:i/>
          <w:iCs/>
          <w:szCs w:val="24"/>
        </w:rPr>
        <w:t xml:space="preserve"> </w:t>
      </w:r>
      <w:r w:rsidRPr="00197E48">
        <w:rPr>
          <w:rFonts w:ascii="Calibri" w:hAnsi="Calibri"/>
          <w:i/>
          <w:szCs w:val="24"/>
        </w:rPr>
        <w:t xml:space="preserve">„Dostawa </w:t>
      </w:r>
      <w:r w:rsidRPr="00197E48">
        <w:rPr>
          <w:rFonts w:ascii="Calibri" w:hAnsi="Calibri"/>
          <w:bCs/>
          <w:i/>
          <w:szCs w:val="24"/>
        </w:rPr>
        <w:t>ubra</w:t>
      </w:r>
      <w:r w:rsidRPr="00197E48">
        <w:rPr>
          <w:rFonts w:ascii="Calibri" w:eastAsia="TimesNewRoman,Bold" w:hAnsi="Calibri" w:cs="TimesNewRoman,Bold"/>
          <w:bCs/>
          <w:i/>
          <w:szCs w:val="24"/>
        </w:rPr>
        <w:t xml:space="preserve">ń </w:t>
      </w:r>
      <w:r w:rsidRPr="00197E48">
        <w:rPr>
          <w:rFonts w:ascii="Calibri" w:hAnsi="Calibri"/>
          <w:bCs/>
          <w:i/>
          <w:szCs w:val="24"/>
        </w:rPr>
        <w:t>stra</w:t>
      </w:r>
      <w:r w:rsidRPr="00197E48">
        <w:rPr>
          <w:rFonts w:ascii="Calibri" w:eastAsia="TimesNewRoman,Bold" w:hAnsi="Calibri" w:cs="TimesNewRoman,Bold"/>
          <w:bCs/>
          <w:i/>
          <w:szCs w:val="24"/>
        </w:rPr>
        <w:t>ż</w:t>
      </w:r>
      <w:r w:rsidRPr="00197E48">
        <w:rPr>
          <w:rFonts w:ascii="Calibri" w:hAnsi="Calibri"/>
          <w:bCs/>
          <w:i/>
          <w:szCs w:val="24"/>
        </w:rPr>
        <w:t>ackich specjalnych dla Komendy Miejskiej Pa</w:t>
      </w:r>
      <w:r w:rsidRPr="00197E48">
        <w:rPr>
          <w:rFonts w:ascii="Calibri" w:eastAsia="TimesNewRoman,Bold" w:hAnsi="Calibri" w:cs="TimesNewRoman,Bold"/>
          <w:bCs/>
          <w:i/>
          <w:szCs w:val="24"/>
        </w:rPr>
        <w:t>ń</w:t>
      </w:r>
      <w:r w:rsidRPr="00197E48">
        <w:rPr>
          <w:rFonts w:ascii="Calibri" w:hAnsi="Calibri"/>
          <w:bCs/>
          <w:i/>
          <w:szCs w:val="24"/>
        </w:rPr>
        <w:t xml:space="preserve">stwowej Straży Pożarnej we Wrocławiu” </w:t>
      </w:r>
      <w:r w:rsidRPr="00197E48">
        <w:rPr>
          <w:rFonts w:ascii="Calibri" w:hAnsi="Calibri" w:cs="Arial"/>
          <w:bCs/>
          <w:i/>
          <w:szCs w:val="24"/>
        </w:rPr>
        <w:t>MT.2370.1.2013</w:t>
      </w:r>
    </w:p>
    <w:p w:rsidR="00F13802" w:rsidRPr="00197E48" w:rsidRDefault="00F13802" w:rsidP="00F13802">
      <w:pPr>
        <w:ind w:left="360"/>
        <w:rPr>
          <w:rFonts w:ascii="Calibri" w:hAnsi="Calibri" w:cs="Arial"/>
          <w:b/>
          <w:bCs/>
          <w:i/>
          <w:szCs w:val="24"/>
          <w:u w:val="single"/>
        </w:rPr>
      </w:pPr>
      <w:r w:rsidRPr="00197E48">
        <w:rPr>
          <w:rFonts w:ascii="Calibri" w:hAnsi="Calibri" w:cs="Arial"/>
          <w:b/>
          <w:bCs/>
          <w:i/>
          <w:szCs w:val="24"/>
          <w:u w:val="single"/>
        </w:rPr>
        <w:t>Wartość brutto: 124 156,80zł</w:t>
      </w:r>
    </w:p>
    <w:p w:rsidR="00F13802" w:rsidRPr="00197E48" w:rsidRDefault="00F13802" w:rsidP="00F13802">
      <w:pPr>
        <w:rPr>
          <w:rFonts w:ascii="Calibri" w:hAnsi="Calibri" w:cs="Arial"/>
          <w:b/>
          <w:bCs/>
          <w:i/>
          <w:szCs w:val="24"/>
          <w:u w:val="single"/>
        </w:rPr>
      </w:pPr>
    </w:p>
    <w:p w:rsidR="00F13802" w:rsidRPr="00197E48" w:rsidRDefault="00F13802" w:rsidP="00F13802">
      <w:pPr>
        <w:ind w:left="360"/>
        <w:rPr>
          <w:rFonts w:ascii="Calibri" w:hAnsi="Calibri" w:cs="Arial"/>
          <w:b/>
          <w:bCs/>
          <w:i/>
          <w:szCs w:val="24"/>
          <w:u w:val="single"/>
        </w:rPr>
      </w:pPr>
    </w:p>
    <w:p w:rsidR="00F13802" w:rsidRPr="00197E48" w:rsidRDefault="00F13802" w:rsidP="00F13802">
      <w:pPr>
        <w:ind w:left="360"/>
        <w:rPr>
          <w:rFonts w:ascii="Calibri" w:hAnsi="Calibri"/>
          <w:i/>
          <w:szCs w:val="24"/>
        </w:rPr>
      </w:pPr>
      <w:r w:rsidRPr="00197E48">
        <w:rPr>
          <w:rFonts w:ascii="Calibri" w:hAnsi="Calibri"/>
          <w:i/>
          <w:szCs w:val="24"/>
        </w:rPr>
        <w:t>- „Wykonywanie napraw i przeglądów okresowych specjalnych pojazdów pożarniczych dla K</w:t>
      </w:r>
      <w:r w:rsidRPr="00197E48">
        <w:rPr>
          <w:rFonts w:ascii="Calibri" w:hAnsi="Calibri"/>
          <w:i/>
          <w:szCs w:val="24"/>
        </w:rPr>
        <w:t>o</w:t>
      </w:r>
      <w:r w:rsidRPr="00197E48">
        <w:rPr>
          <w:rFonts w:ascii="Calibri" w:hAnsi="Calibri"/>
          <w:i/>
          <w:szCs w:val="24"/>
        </w:rPr>
        <w:t>mendy Miejskiej Państwowej Straży Pożarnej we Wrocławiu” MT.2370.2.2013 w roku 2013.</w:t>
      </w:r>
    </w:p>
    <w:p w:rsidR="00F13802" w:rsidRPr="00197E48" w:rsidRDefault="00F13802" w:rsidP="00F13802">
      <w:pPr>
        <w:ind w:left="360"/>
        <w:rPr>
          <w:rFonts w:ascii="Calibri" w:hAnsi="Calibri"/>
          <w:b/>
          <w:i/>
          <w:szCs w:val="24"/>
          <w:u w:val="single"/>
        </w:rPr>
      </w:pPr>
      <w:r w:rsidRPr="00197E48">
        <w:rPr>
          <w:rFonts w:ascii="Calibri" w:hAnsi="Calibri" w:cs="Arial"/>
          <w:b/>
          <w:bCs/>
          <w:i/>
          <w:szCs w:val="24"/>
          <w:u w:val="single"/>
        </w:rPr>
        <w:t xml:space="preserve">Wartość </w:t>
      </w:r>
      <w:r w:rsidRPr="00197E48">
        <w:rPr>
          <w:rFonts w:ascii="Calibri" w:hAnsi="Calibri"/>
          <w:b/>
          <w:i/>
          <w:szCs w:val="24"/>
          <w:u w:val="single"/>
        </w:rPr>
        <w:t>umowy 300 000,00zł brutto.</w:t>
      </w:r>
    </w:p>
    <w:p w:rsidR="00F13802" w:rsidRPr="00197E48" w:rsidRDefault="00F13802" w:rsidP="00F13802">
      <w:pPr>
        <w:ind w:left="360"/>
        <w:rPr>
          <w:rFonts w:ascii="Calibri" w:hAnsi="Calibri"/>
          <w:b/>
          <w:i/>
          <w:szCs w:val="24"/>
          <w:u w:val="single"/>
        </w:rPr>
      </w:pPr>
    </w:p>
    <w:p w:rsidR="00F13802" w:rsidRPr="00197E48" w:rsidRDefault="00F13802" w:rsidP="00F13802">
      <w:pPr>
        <w:ind w:left="360"/>
        <w:rPr>
          <w:rFonts w:ascii="Calibri" w:hAnsi="Calibri"/>
          <w:b/>
          <w:i/>
          <w:szCs w:val="24"/>
          <w:u w:val="single"/>
        </w:rPr>
      </w:pPr>
    </w:p>
    <w:p w:rsidR="00F13802" w:rsidRPr="00197E48" w:rsidRDefault="00F13802" w:rsidP="00F13802">
      <w:pPr>
        <w:ind w:left="360"/>
        <w:rPr>
          <w:rFonts w:ascii="Calibri" w:hAnsi="Calibri"/>
          <w:i/>
          <w:szCs w:val="24"/>
        </w:rPr>
      </w:pPr>
      <w:r w:rsidRPr="00197E48">
        <w:rPr>
          <w:rFonts w:ascii="Calibri" w:hAnsi="Calibri"/>
          <w:i/>
          <w:szCs w:val="24"/>
        </w:rPr>
        <w:t>- „Wykonywanie napraw i przeglądów okresowych specjalnych pojazdów pożarniczych oraz sprz</w:t>
      </w:r>
      <w:r w:rsidRPr="00197E48">
        <w:rPr>
          <w:rFonts w:ascii="Calibri" w:hAnsi="Calibri"/>
          <w:i/>
          <w:szCs w:val="24"/>
        </w:rPr>
        <w:t>ę</w:t>
      </w:r>
      <w:r w:rsidRPr="00197E48">
        <w:rPr>
          <w:rFonts w:ascii="Calibri" w:hAnsi="Calibri"/>
          <w:i/>
          <w:szCs w:val="24"/>
        </w:rPr>
        <w:t>tu silnikowego dla Komendy Miejskiej Państwowej Straży Pożarnej we Wrocławiu” MT.2370.3.2013 w roku 2014.</w:t>
      </w:r>
    </w:p>
    <w:p w:rsidR="00F13802" w:rsidRPr="00197E48" w:rsidRDefault="00F13802" w:rsidP="00F13802">
      <w:pPr>
        <w:ind w:left="360"/>
        <w:rPr>
          <w:rFonts w:ascii="Calibri" w:hAnsi="Calibri" w:cs="Arial"/>
          <w:b/>
          <w:bCs/>
          <w:i/>
          <w:szCs w:val="24"/>
          <w:u w:val="single"/>
        </w:rPr>
      </w:pPr>
    </w:p>
    <w:p w:rsidR="00F13802" w:rsidRPr="00197E48" w:rsidRDefault="00F13802" w:rsidP="00F13802">
      <w:pPr>
        <w:ind w:left="360"/>
        <w:rPr>
          <w:rFonts w:ascii="Calibri" w:hAnsi="Calibri"/>
          <w:b/>
          <w:i/>
          <w:szCs w:val="24"/>
          <w:u w:val="single"/>
        </w:rPr>
      </w:pPr>
      <w:r w:rsidRPr="00197E48">
        <w:rPr>
          <w:rFonts w:ascii="Calibri" w:hAnsi="Calibri" w:cs="Arial"/>
          <w:b/>
          <w:bCs/>
          <w:i/>
          <w:szCs w:val="24"/>
          <w:u w:val="single"/>
        </w:rPr>
        <w:t xml:space="preserve">Wartość </w:t>
      </w:r>
      <w:r w:rsidRPr="00197E48">
        <w:rPr>
          <w:rFonts w:ascii="Calibri" w:hAnsi="Calibri"/>
          <w:b/>
          <w:i/>
          <w:szCs w:val="24"/>
          <w:u w:val="single"/>
        </w:rPr>
        <w:t>umowy 600 000,00zł brutto.</w:t>
      </w:r>
    </w:p>
    <w:p w:rsidR="00F13802" w:rsidRPr="00197E48" w:rsidRDefault="00F13802" w:rsidP="00F13802">
      <w:pPr>
        <w:ind w:left="709"/>
        <w:rPr>
          <w:rFonts w:ascii="Calibri" w:hAnsi="Calibri"/>
          <w:b/>
          <w:i/>
          <w:iCs/>
          <w:szCs w:val="24"/>
          <w:u w:val="single"/>
        </w:rPr>
      </w:pPr>
    </w:p>
    <w:p w:rsidR="00F13802" w:rsidRPr="00197E48" w:rsidRDefault="00F13802" w:rsidP="00F13802">
      <w:pPr>
        <w:ind w:left="709"/>
        <w:rPr>
          <w:rFonts w:ascii="Calibri" w:hAnsi="Calibri"/>
          <w:b/>
          <w:i/>
          <w:iCs/>
          <w:szCs w:val="24"/>
          <w:u w:val="single"/>
        </w:rPr>
      </w:pPr>
    </w:p>
    <w:p w:rsidR="00F13802" w:rsidRPr="0085619B" w:rsidRDefault="00F13802" w:rsidP="00D80676">
      <w:pPr>
        <w:pStyle w:val="Akapitzlist"/>
        <w:numPr>
          <w:ilvl w:val="0"/>
          <w:numId w:val="57"/>
        </w:numPr>
        <w:rPr>
          <w:b/>
          <w:i/>
          <w:sz w:val="24"/>
          <w:szCs w:val="24"/>
        </w:rPr>
      </w:pPr>
      <w:r w:rsidRPr="0085619B">
        <w:rPr>
          <w:b/>
          <w:i/>
          <w:sz w:val="24"/>
          <w:szCs w:val="24"/>
        </w:rPr>
        <w:t>REMONTY I MODERNIZACJA OBIEKTÓW KM PSP W 2013 ROKU</w:t>
      </w:r>
    </w:p>
    <w:p w:rsidR="00F13802" w:rsidRPr="00197E48" w:rsidRDefault="00F13802" w:rsidP="00D80676">
      <w:pPr>
        <w:pStyle w:val="Akapitzlist"/>
        <w:numPr>
          <w:ilvl w:val="0"/>
          <w:numId w:val="53"/>
        </w:numPr>
        <w:jc w:val="both"/>
        <w:rPr>
          <w:i/>
          <w:sz w:val="24"/>
          <w:szCs w:val="24"/>
        </w:rPr>
      </w:pPr>
      <w:r w:rsidRPr="00197E48">
        <w:rPr>
          <w:i/>
          <w:sz w:val="24"/>
          <w:szCs w:val="24"/>
        </w:rPr>
        <w:t>Teren i budynki KM PSP – remonty i modernizacja obiektów KM PSP w 2013 roku.</w:t>
      </w:r>
    </w:p>
    <w:p w:rsidR="00F13802" w:rsidRPr="00197E48" w:rsidRDefault="00F13802" w:rsidP="00F13802">
      <w:pPr>
        <w:ind w:firstLine="708"/>
        <w:rPr>
          <w:rFonts w:ascii="Calibri" w:hAnsi="Calibri"/>
          <w:i/>
          <w:szCs w:val="24"/>
        </w:rPr>
      </w:pPr>
      <w:r w:rsidRPr="00197E48">
        <w:rPr>
          <w:rFonts w:ascii="Calibri" w:hAnsi="Calibri"/>
          <w:i/>
          <w:szCs w:val="24"/>
        </w:rPr>
        <w:t>Przeprowadzono następujące prace remontowe w obiektach Komendy Miejskiej:</w:t>
      </w:r>
    </w:p>
    <w:p w:rsidR="00F13802" w:rsidRPr="00197E48" w:rsidRDefault="00F13802" w:rsidP="00D80676">
      <w:pPr>
        <w:pStyle w:val="Akapitzlist"/>
        <w:numPr>
          <w:ilvl w:val="0"/>
          <w:numId w:val="54"/>
        </w:numPr>
        <w:rPr>
          <w:i/>
          <w:sz w:val="24"/>
          <w:szCs w:val="24"/>
        </w:rPr>
      </w:pPr>
      <w:r w:rsidRPr="00197E48">
        <w:rPr>
          <w:i/>
          <w:sz w:val="24"/>
          <w:szCs w:val="24"/>
        </w:rPr>
        <w:t xml:space="preserve"> Remont ścian budynku oraz remont i wymiana orynnowania JRG-4 przy ul. Grabiszy</w:t>
      </w:r>
      <w:r w:rsidRPr="00197E48">
        <w:rPr>
          <w:i/>
          <w:sz w:val="24"/>
          <w:szCs w:val="24"/>
        </w:rPr>
        <w:t>ń</w:t>
      </w:r>
      <w:r w:rsidRPr="00197E48">
        <w:rPr>
          <w:i/>
          <w:sz w:val="24"/>
          <w:szCs w:val="24"/>
        </w:rPr>
        <w:t xml:space="preserve">skiej 259, wymiana tynku, malowanie na kwotę 6666,32 zł </w:t>
      </w:r>
    </w:p>
    <w:p w:rsidR="00F13802" w:rsidRPr="00197E48" w:rsidRDefault="00F13802" w:rsidP="00D80676">
      <w:pPr>
        <w:pStyle w:val="Akapitzlist"/>
        <w:numPr>
          <w:ilvl w:val="0"/>
          <w:numId w:val="54"/>
        </w:numPr>
        <w:rPr>
          <w:i/>
          <w:sz w:val="24"/>
          <w:szCs w:val="24"/>
        </w:rPr>
      </w:pPr>
      <w:r w:rsidRPr="00197E48">
        <w:rPr>
          <w:i/>
          <w:sz w:val="24"/>
          <w:szCs w:val="24"/>
        </w:rPr>
        <w:t xml:space="preserve"> Wymiana pokrycia papowego na dachu budynku  koszarowego oraz naprawa orynn</w:t>
      </w:r>
      <w:r w:rsidRPr="00197E48">
        <w:rPr>
          <w:i/>
          <w:sz w:val="24"/>
          <w:szCs w:val="24"/>
        </w:rPr>
        <w:t>o</w:t>
      </w:r>
      <w:r w:rsidRPr="00197E48">
        <w:rPr>
          <w:i/>
          <w:sz w:val="24"/>
          <w:szCs w:val="24"/>
        </w:rPr>
        <w:t>wania w  JRG 5 ul. Kasprowicza 68 na kwotę 39 684,10 zł</w:t>
      </w:r>
    </w:p>
    <w:p w:rsidR="00F13802" w:rsidRPr="00197E48" w:rsidRDefault="00F13802" w:rsidP="00D80676">
      <w:pPr>
        <w:pStyle w:val="Akapitzlist"/>
        <w:numPr>
          <w:ilvl w:val="0"/>
          <w:numId w:val="54"/>
        </w:numPr>
        <w:rPr>
          <w:i/>
          <w:sz w:val="24"/>
          <w:szCs w:val="24"/>
        </w:rPr>
      </w:pPr>
      <w:r w:rsidRPr="00197E48">
        <w:rPr>
          <w:i/>
          <w:sz w:val="24"/>
          <w:szCs w:val="24"/>
        </w:rPr>
        <w:t>Naprawa uszczelnień, ogniomurów, doraźna naprawa dachu w budynku JRG-8 i KM PSP na kwotę 2205,00 zł</w:t>
      </w:r>
    </w:p>
    <w:p w:rsidR="00F13802" w:rsidRPr="00197E48" w:rsidRDefault="00F13802" w:rsidP="00D80676">
      <w:pPr>
        <w:pStyle w:val="Akapitzlist"/>
        <w:numPr>
          <w:ilvl w:val="0"/>
          <w:numId w:val="54"/>
        </w:numPr>
        <w:rPr>
          <w:i/>
          <w:sz w:val="24"/>
          <w:szCs w:val="24"/>
        </w:rPr>
      </w:pPr>
      <w:r w:rsidRPr="00197E48">
        <w:rPr>
          <w:i/>
          <w:sz w:val="24"/>
          <w:szCs w:val="24"/>
        </w:rPr>
        <w:t xml:space="preserve"> Remont toalety na III p. w budynku KM PSP przy ul.Krętej 28 na kwotę 3000 zł</w:t>
      </w:r>
    </w:p>
    <w:p w:rsidR="00F13802" w:rsidRPr="00197E48" w:rsidRDefault="00F13802" w:rsidP="00F13802">
      <w:pPr>
        <w:pStyle w:val="Akapitzlist"/>
        <w:ind w:left="1428"/>
        <w:rPr>
          <w:i/>
          <w:szCs w:val="24"/>
        </w:rPr>
      </w:pPr>
      <w:r w:rsidRPr="00197E48">
        <w:rPr>
          <w:i/>
          <w:sz w:val="24"/>
          <w:szCs w:val="24"/>
        </w:rPr>
        <w:t xml:space="preserve"> </w:t>
      </w:r>
    </w:p>
    <w:p w:rsidR="00F13802" w:rsidRPr="00197E48" w:rsidRDefault="00F13802" w:rsidP="00D80676">
      <w:pPr>
        <w:pStyle w:val="Akapitzlist"/>
        <w:numPr>
          <w:ilvl w:val="0"/>
          <w:numId w:val="53"/>
        </w:numPr>
        <w:rPr>
          <w:i/>
          <w:sz w:val="24"/>
          <w:szCs w:val="24"/>
        </w:rPr>
      </w:pPr>
      <w:r w:rsidRPr="00197E48">
        <w:rPr>
          <w:i/>
          <w:sz w:val="24"/>
          <w:szCs w:val="24"/>
        </w:rPr>
        <w:t>W ramach okresowych przeglądów obiektów wynikających z przepisów ustawy z dnia                    7 lipca 1994 roku prawo Budowlane dokonano przeglądów we wszystkich obiektach Komendy Miejskiej Państwowej Straży Pożarnej we Wrocławiu:</w:t>
      </w:r>
    </w:p>
    <w:p w:rsidR="00F13802" w:rsidRPr="00197E48" w:rsidRDefault="00F13802" w:rsidP="00D80676">
      <w:pPr>
        <w:pStyle w:val="Akapitzlist"/>
        <w:numPr>
          <w:ilvl w:val="0"/>
          <w:numId w:val="55"/>
        </w:numPr>
        <w:rPr>
          <w:i/>
          <w:sz w:val="24"/>
          <w:szCs w:val="24"/>
        </w:rPr>
      </w:pPr>
      <w:r w:rsidRPr="00197E48">
        <w:rPr>
          <w:i/>
          <w:sz w:val="24"/>
          <w:szCs w:val="24"/>
        </w:rPr>
        <w:t xml:space="preserve">instalacji gazowych </w:t>
      </w:r>
    </w:p>
    <w:p w:rsidR="00F13802" w:rsidRPr="00197E48" w:rsidRDefault="00F13802" w:rsidP="00D80676">
      <w:pPr>
        <w:pStyle w:val="Akapitzlist"/>
        <w:numPr>
          <w:ilvl w:val="0"/>
          <w:numId w:val="55"/>
        </w:numPr>
        <w:rPr>
          <w:i/>
          <w:sz w:val="24"/>
          <w:szCs w:val="24"/>
        </w:rPr>
      </w:pPr>
      <w:r w:rsidRPr="00197E48">
        <w:rPr>
          <w:i/>
          <w:sz w:val="24"/>
          <w:szCs w:val="24"/>
        </w:rPr>
        <w:t xml:space="preserve"> instalacji kominowych, domowych, spalinowych i wentylacyjnych</w:t>
      </w:r>
    </w:p>
    <w:p w:rsidR="00F13802" w:rsidRPr="00197E48" w:rsidRDefault="00F13802" w:rsidP="00D80676">
      <w:pPr>
        <w:pStyle w:val="Akapitzlist"/>
        <w:numPr>
          <w:ilvl w:val="0"/>
          <w:numId w:val="55"/>
        </w:numPr>
        <w:rPr>
          <w:i/>
          <w:sz w:val="24"/>
          <w:szCs w:val="24"/>
        </w:rPr>
      </w:pPr>
      <w:r w:rsidRPr="00197E48">
        <w:rPr>
          <w:i/>
          <w:sz w:val="24"/>
          <w:szCs w:val="24"/>
        </w:rPr>
        <w:t xml:space="preserve"> przeglądu technicznego-konstrukcyjnego rocznego</w:t>
      </w:r>
    </w:p>
    <w:p w:rsidR="00F13802" w:rsidRPr="00197E48" w:rsidRDefault="00F13802" w:rsidP="00D80676">
      <w:pPr>
        <w:pStyle w:val="Akapitzlist"/>
        <w:numPr>
          <w:ilvl w:val="0"/>
          <w:numId w:val="55"/>
        </w:numPr>
        <w:rPr>
          <w:i/>
          <w:sz w:val="24"/>
          <w:szCs w:val="24"/>
        </w:rPr>
      </w:pPr>
      <w:r w:rsidRPr="00197E48">
        <w:rPr>
          <w:i/>
          <w:sz w:val="24"/>
          <w:szCs w:val="24"/>
        </w:rPr>
        <w:t xml:space="preserve"> konserwacje i przegląd pieców gazowych</w:t>
      </w:r>
    </w:p>
    <w:p w:rsidR="00F13802" w:rsidRPr="00197E48" w:rsidRDefault="00F13802" w:rsidP="00F13802">
      <w:pPr>
        <w:pStyle w:val="Akapitzlist"/>
        <w:ind w:left="426"/>
        <w:rPr>
          <w:i/>
          <w:sz w:val="24"/>
          <w:szCs w:val="24"/>
        </w:rPr>
      </w:pPr>
      <w:r w:rsidRPr="00197E48">
        <w:rPr>
          <w:i/>
          <w:sz w:val="24"/>
          <w:szCs w:val="24"/>
        </w:rPr>
        <w:t>3. Rejestracja , sprawdzanie i rozliczanie „Wniosków remontowych” dotyczących przeprowadz</w:t>
      </w:r>
      <w:r w:rsidRPr="00197E48">
        <w:rPr>
          <w:i/>
          <w:sz w:val="24"/>
          <w:szCs w:val="24"/>
        </w:rPr>
        <w:t>e</w:t>
      </w:r>
      <w:r w:rsidRPr="00197E48">
        <w:rPr>
          <w:i/>
          <w:sz w:val="24"/>
          <w:szCs w:val="24"/>
        </w:rPr>
        <w:t>nia remontu systemem gospodarczym:</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JRG- 1 Remont pomieszczeń strażaków , kuchni , pomieszczeń pracowników systemu codziennego.</w:t>
      </w:r>
    </w:p>
    <w:p w:rsidR="00F13802" w:rsidRPr="00197E48" w:rsidRDefault="00F13802" w:rsidP="00D80676">
      <w:pPr>
        <w:pStyle w:val="Akapitzlist"/>
        <w:numPr>
          <w:ilvl w:val="0"/>
          <w:numId w:val="58"/>
        </w:numPr>
        <w:ind w:left="1418" w:hanging="284"/>
        <w:rPr>
          <w:i/>
          <w:sz w:val="24"/>
          <w:szCs w:val="24"/>
        </w:rPr>
      </w:pPr>
      <w:r w:rsidRPr="00197E48">
        <w:rPr>
          <w:i/>
          <w:sz w:val="24"/>
          <w:szCs w:val="24"/>
        </w:rPr>
        <w:lastRenderedPageBreak/>
        <w:t xml:space="preserve"> JRG-2 Remont klatki schodowej. </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JRG- 2 Remont Punktu Alarmowego.</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  4 Remont korytarzy i pokoju strażaków.</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JRG-6 Remont garażu.</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JRG-6 Remont sypialni kierowców, strażaków, korytarza, Punktu Alarmowego, pokoju D-cy zmiany, WC, łazienki.</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JRG-8 Modernizacja pomieszczeń socjalnych.</w:t>
      </w:r>
    </w:p>
    <w:p w:rsidR="00F13802" w:rsidRPr="00197E48" w:rsidRDefault="00F13802" w:rsidP="00D80676">
      <w:pPr>
        <w:pStyle w:val="Akapitzlist"/>
        <w:numPr>
          <w:ilvl w:val="0"/>
          <w:numId w:val="58"/>
        </w:numPr>
        <w:ind w:left="1418" w:hanging="284"/>
        <w:rPr>
          <w:i/>
          <w:sz w:val="24"/>
          <w:szCs w:val="24"/>
        </w:rPr>
      </w:pPr>
      <w:r w:rsidRPr="00197E48">
        <w:rPr>
          <w:i/>
          <w:sz w:val="24"/>
          <w:szCs w:val="24"/>
        </w:rPr>
        <w:t>JRG- 9 Remont pomieszczenia szatni.</w:t>
      </w:r>
    </w:p>
    <w:p w:rsidR="00F13802" w:rsidRPr="00197E48" w:rsidRDefault="00F13802" w:rsidP="00F13802">
      <w:pPr>
        <w:widowControl w:val="0"/>
        <w:shd w:val="clear" w:color="auto" w:fill="FFFFFF"/>
        <w:rPr>
          <w:rFonts w:ascii="Calibri" w:hAnsi="Calibri" w:cs="Arial"/>
          <w:i/>
          <w:color w:val="000000"/>
          <w:szCs w:val="24"/>
          <w:u w:val="single"/>
        </w:rPr>
      </w:pPr>
    </w:p>
    <w:p w:rsidR="00F13802" w:rsidRPr="00197E48" w:rsidRDefault="00F13802" w:rsidP="00F13802">
      <w:pPr>
        <w:pStyle w:val="Akapitzlist"/>
        <w:numPr>
          <w:ilvl w:val="0"/>
          <w:numId w:val="24"/>
        </w:numPr>
        <w:rPr>
          <w:rFonts w:cs="Arial"/>
          <w:b/>
          <w:i/>
          <w:sz w:val="24"/>
          <w:szCs w:val="24"/>
        </w:rPr>
      </w:pPr>
      <w:r w:rsidRPr="00197E48">
        <w:rPr>
          <w:rFonts w:cs="Arial"/>
          <w:b/>
          <w:i/>
          <w:sz w:val="24"/>
          <w:szCs w:val="24"/>
        </w:rPr>
        <w:t>REALIZACJA ZAKUPÓW ,USŁUG I POZYSKANE DAROWIZN</w:t>
      </w:r>
    </w:p>
    <w:p w:rsidR="00F13802" w:rsidRPr="00197E48" w:rsidRDefault="00F13802" w:rsidP="00F13802">
      <w:pPr>
        <w:overflowPunct/>
        <w:autoSpaceDE/>
        <w:autoSpaceDN/>
        <w:adjustRightInd/>
        <w:spacing w:line="276" w:lineRule="auto"/>
        <w:jc w:val="left"/>
        <w:textAlignment w:val="auto"/>
        <w:rPr>
          <w:rFonts w:ascii="Calibri" w:eastAsia="Calibri" w:hAnsi="Calibri" w:cs="Arial"/>
          <w:i/>
          <w:szCs w:val="24"/>
          <w:lang w:eastAsia="en-US"/>
        </w:rPr>
      </w:pPr>
      <w:r w:rsidRPr="00197E48">
        <w:rPr>
          <w:rFonts w:ascii="Calibri" w:eastAsia="Calibri" w:hAnsi="Calibri" w:cs="Arial"/>
          <w:i/>
          <w:szCs w:val="24"/>
          <w:lang w:eastAsia="en-US"/>
        </w:rPr>
        <w:t>W wyniku przeprowadzonych postępowań wydział realizował zakupy w zakresie doposażenia straż</w:t>
      </w:r>
      <w:r w:rsidRPr="00197E48">
        <w:rPr>
          <w:rFonts w:ascii="Calibri" w:eastAsia="Calibri" w:hAnsi="Calibri" w:cs="Arial"/>
          <w:i/>
          <w:szCs w:val="24"/>
          <w:lang w:eastAsia="en-US"/>
        </w:rPr>
        <w:t>a</w:t>
      </w:r>
      <w:r w:rsidRPr="00197E48">
        <w:rPr>
          <w:rFonts w:ascii="Calibri" w:eastAsia="Calibri" w:hAnsi="Calibri" w:cs="Arial"/>
          <w:i/>
          <w:szCs w:val="24"/>
          <w:lang w:eastAsia="en-US"/>
        </w:rPr>
        <w:t>ków w umundurowanie, sprzęt ochrony osobistej, doposażenie jednostek w sprzęt ratowniczy, gaśn</w:t>
      </w:r>
      <w:r w:rsidRPr="00197E48">
        <w:rPr>
          <w:rFonts w:ascii="Calibri" w:eastAsia="Calibri" w:hAnsi="Calibri" w:cs="Arial"/>
          <w:i/>
          <w:szCs w:val="24"/>
          <w:lang w:eastAsia="en-US"/>
        </w:rPr>
        <w:t>i</w:t>
      </w:r>
      <w:r w:rsidRPr="00197E48">
        <w:rPr>
          <w:rFonts w:ascii="Calibri" w:eastAsia="Calibri" w:hAnsi="Calibri" w:cs="Arial"/>
          <w:i/>
          <w:szCs w:val="24"/>
          <w:lang w:eastAsia="en-US"/>
        </w:rPr>
        <w:t>czy i specjalistyczny sprzęt pożarniczy a także zakupy paliwa, środków gaśniczych, sorbentów i neutr</w:t>
      </w:r>
      <w:r w:rsidRPr="00197E48">
        <w:rPr>
          <w:rFonts w:ascii="Calibri" w:eastAsia="Calibri" w:hAnsi="Calibri" w:cs="Arial"/>
          <w:i/>
          <w:szCs w:val="24"/>
          <w:lang w:eastAsia="en-US"/>
        </w:rPr>
        <w:t>a</w:t>
      </w:r>
      <w:r w:rsidRPr="00197E48">
        <w:rPr>
          <w:rFonts w:ascii="Calibri" w:eastAsia="Calibri" w:hAnsi="Calibri" w:cs="Arial"/>
          <w:i/>
          <w:szCs w:val="24"/>
          <w:lang w:eastAsia="en-US"/>
        </w:rPr>
        <w:t>lizatorów.</w:t>
      </w:r>
    </w:p>
    <w:p w:rsidR="00F13802" w:rsidRPr="00197E48" w:rsidRDefault="00F13802" w:rsidP="00F13802">
      <w:pPr>
        <w:overflowPunct/>
        <w:autoSpaceDE/>
        <w:autoSpaceDN/>
        <w:adjustRightInd/>
        <w:spacing w:after="200" w:line="276" w:lineRule="auto"/>
        <w:jc w:val="left"/>
        <w:textAlignment w:val="auto"/>
        <w:rPr>
          <w:rFonts w:ascii="Calibri" w:eastAsia="Calibri" w:hAnsi="Calibri" w:cs="Arial"/>
          <w:b/>
          <w:i/>
          <w:szCs w:val="24"/>
          <w:lang w:eastAsia="en-US"/>
        </w:rPr>
      </w:pPr>
    </w:p>
    <w:p w:rsidR="00F13802" w:rsidRPr="00197E48" w:rsidRDefault="00F13802" w:rsidP="00D80676">
      <w:pPr>
        <w:pStyle w:val="Akapitzlist"/>
        <w:numPr>
          <w:ilvl w:val="0"/>
          <w:numId w:val="76"/>
        </w:numPr>
        <w:rPr>
          <w:b/>
          <w:i/>
          <w:sz w:val="24"/>
          <w:szCs w:val="24"/>
        </w:rPr>
      </w:pPr>
      <w:r w:rsidRPr="00197E48">
        <w:rPr>
          <w:b/>
          <w:i/>
          <w:sz w:val="24"/>
          <w:szCs w:val="24"/>
        </w:rPr>
        <w:t>WAŻNIEJSZE ZAKUPY W UJĘCIU ILOŚCIOWO-WARTOŚCIOWYM</w:t>
      </w:r>
    </w:p>
    <w:p w:rsidR="00F13802" w:rsidRPr="00197E48" w:rsidRDefault="00F13802" w:rsidP="00F13802">
      <w:pPr>
        <w:pStyle w:val="Akapitzlist"/>
        <w:numPr>
          <w:ilvl w:val="0"/>
          <w:numId w:val="21"/>
        </w:numPr>
        <w:rPr>
          <w:i/>
          <w:sz w:val="24"/>
          <w:szCs w:val="24"/>
          <w:u w:val="single"/>
        </w:rPr>
      </w:pPr>
      <w:r w:rsidRPr="00197E48">
        <w:rPr>
          <w:i/>
          <w:sz w:val="24"/>
          <w:szCs w:val="24"/>
          <w:u w:val="single"/>
        </w:rPr>
        <w:t>Wyposażenie osobiste i ochrona strażaka:</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Rękawice specjalne: 485 par na kwotę: 61 595,00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Buty specjalne gumowe: 50 par na kwotę:  18 090,00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Buty specjalne skórzane:  57 par na kwotę 46 740,00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Hełm strażacki: 43 szt. na kwotę: 27 864,00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Ubranie specjalne: 85 kpl na kwotę 87 944,00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Ubranie koszarowe: 150 kpl na kwotę  42 760,00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color w:val="000000"/>
          <w:szCs w:val="24"/>
          <w:lang w:eastAsia="en-US"/>
        </w:rPr>
      </w:pPr>
      <w:r w:rsidRPr="00197E48">
        <w:rPr>
          <w:rFonts w:ascii="Calibri" w:eastAsia="Calibri" w:hAnsi="Calibri"/>
          <w:i/>
          <w:color w:val="000000"/>
          <w:szCs w:val="24"/>
          <w:lang w:eastAsia="en-US"/>
        </w:rPr>
        <w:t>Toporek z pochewką 104 szt. t na kwotę 10 781,00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color w:val="000000"/>
          <w:szCs w:val="24"/>
          <w:lang w:eastAsia="en-US"/>
        </w:rPr>
      </w:pPr>
      <w:r w:rsidRPr="00197E48">
        <w:rPr>
          <w:rFonts w:ascii="Calibri" w:eastAsia="Calibri" w:hAnsi="Calibri"/>
          <w:i/>
          <w:color w:val="000000"/>
          <w:szCs w:val="24"/>
          <w:lang w:eastAsia="en-US"/>
        </w:rPr>
        <w:t>Podpinka linkowa 28szt na kwotę 846,00 zł.</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color w:val="000000"/>
          <w:szCs w:val="24"/>
          <w:lang w:eastAsia="en-US"/>
        </w:rPr>
      </w:pPr>
      <w:r w:rsidRPr="00197E48">
        <w:rPr>
          <w:rFonts w:ascii="Calibri" w:eastAsia="Calibri" w:hAnsi="Calibri"/>
          <w:i/>
          <w:color w:val="000000"/>
          <w:szCs w:val="24"/>
          <w:lang w:eastAsia="en-US"/>
        </w:rPr>
        <w:t>Zatrzaśnik 28 szt. 2630,00 zł .</w:t>
      </w:r>
    </w:p>
    <w:p w:rsidR="00F13802" w:rsidRPr="00197E48" w:rsidRDefault="00F13802" w:rsidP="00D80676">
      <w:pPr>
        <w:numPr>
          <w:ilvl w:val="0"/>
          <w:numId w:val="51"/>
        </w:numPr>
        <w:overflowPunct/>
        <w:autoSpaceDE/>
        <w:autoSpaceDN/>
        <w:adjustRightInd/>
        <w:spacing w:after="200" w:line="276" w:lineRule="auto"/>
        <w:contextualSpacing/>
        <w:jc w:val="left"/>
        <w:textAlignment w:val="auto"/>
        <w:rPr>
          <w:rFonts w:ascii="Calibri" w:eastAsia="Calibri" w:hAnsi="Calibri"/>
          <w:i/>
          <w:color w:val="000000"/>
          <w:szCs w:val="24"/>
          <w:lang w:eastAsia="en-US"/>
        </w:rPr>
      </w:pPr>
      <w:r w:rsidRPr="00197E48">
        <w:rPr>
          <w:rFonts w:ascii="Calibri" w:eastAsia="Calibri" w:hAnsi="Calibri"/>
          <w:i/>
          <w:color w:val="000000"/>
          <w:szCs w:val="24"/>
          <w:lang w:eastAsia="en-US"/>
        </w:rPr>
        <w:t>Osłona karku 70 szt. 6609,00 zł.</w:t>
      </w:r>
    </w:p>
    <w:p w:rsidR="00F13802" w:rsidRPr="00197E48" w:rsidRDefault="00F13802" w:rsidP="00F13802">
      <w:pPr>
        <w:overflowPunct/>
        <w:autoSpaceDE/>
        <w:autoSpaceDN/>
        <w:adjustRightInd/>
        <w:spacing w:after="200" w:line="276" w:lineRule="auto"/>
        <w:ind w:left="1080"/>
        <w:contextualSpacing/>
        <w:jc w:val="left"/>
        <w:textAlignment w:val="auto"/>
        <w:rPr>
          <w:rFonts w:ascii="Calibri" w:eastAsia="Calibri" w:hAnsi="Calibri"/>
          <w:i/>
          <w:color w:val="FF0000"/>
          <w:szCs w:val="24"/>
          <w:lang w:eastAsia="en-US"/>
        </w:rPr>
      </w:pPr>
    </w:p>
    <w:p w:rsidR="00F13802" w:rsidRPr="00197E48" w:rsidRDefault="00F13802" w:rsidP="00F13802">
      <w:pPr>
        <w:pStyle w:val="Akapitzlist"/>
        <w:numPr>
          <w:ilvl w:val="0"/>
          <w:numId w:val="21"/>
        </w:numPr>
        <w:rPr>
          <w:i/>
          <w:color w:val="000000"/>
          <w:sz w:val="24"/>
          <w:szCs w:val="24"/>
          <w:u w:val="single"/>
        </w:rPr>
      </w:pPr>
      <w:r w:rsidRPr="00197E48">
        <w:rPr>
          <w:i/>
          <w:color w:val="000000"/>
          <w:sz w:val="24"/>
          <w:szCs w:val="24"/>
          <w:u w:val="single"/>
        </w:rPr>
        <w:t>Sprzęt ratowniczy i pożarniczy:</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Wąż W-52: 129 szt. na kwotę 16 121,00 zł.</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Wąż W-75:74 szt. na kwotę 14 811,00 zł.</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Linka ratownicza 9 szt. na kwotę 2140,00 zł.</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Wyposażenie zestawów PSP R-1i R-2 na kwotę 19 854,19zł.</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Zasysacze liniowe 7 szt. na kwotę 6574,00 zł.</w:t>
      </w:r>
    </w:p>
    <w:p w:rsidR="00F13802" w:rsidRPr="00197E48" w:rsidRDefault="00F13802" w:rsidP="00D80676">
      <w:pPr>
        <w:pStyle w:val="Akapitzlist"/>
        <w:numPr>
          <w:ilvl w:val="0"/>
          <w:numId w:val="52"/>
        </w:numPr>
        <w:rPr>
          <w:i/>
          <w:color w:val="000000"/>
          <w:sz w:val="24"/>
          <w:szCs w:val="24"/>
        </w:rPr>
      </w:pPr>
      <w:r w:rsidRPr="00197E48">
        <w:rPr>
          <w:i/>
          <w:color w:val="000000"/>
          <w:sz w:val="24"/>
          <w:szCs w:val="24"/>
        </w:rPr>
        <w:t>Prądownica 2 szt. na kwotę 1998,00 zł</w:t>
      </w:r>
    </w:p>
    <w:p w:rsidR="00F13802" w:rsidRPr="00197E48" w:rsidRDefault="00F13802" w:rsidP="00F13802">
      <w:pPr>
        <w:pStyle w:val="Akapitzlist"/>
        <w:rPr>
          <w:i/>
          <w:color w:val="FF0000"/>
          <w:sz w:val="24"/>
          <w:szCs w:val="24"/>
        </w:rPr>
      </w:pPr>
    </w:p>
    <w:p w:rsidR="00F13802" w:rsidRPr="00197E48" w:rsidRDefault="00F13802" w:rsidP="00F13802">
      <w:pPr>
        <w:pStyle w:val="Akapitzlist"/>
        <w:numPr>
          <w:ilvl w:val="0"/>
          <w:numId w:val="21"/>
        </w:numPr>
        <w:rPr>
          <w:i/>
          <w:color w:val="000000"/>
          <w:sz w:val="24"/>
          <w:szCs w:val="24"/>
          <w:u w:val="single"/>
        </w:rPr>
      </w:pPr>
      <w:r w:rsidRPr="00197E48">
        <w:rPr>
          <w:i/>
          <w:color w:val="000000"/>
          <w:sz w:val="24"/>
          <w:szCs w:val="24"/>
          <w:u w:val="single"/>
        </w:rPr>
        <w:t>Środki gaśnicze:</w:t>
      </w:r>
    </w:p>
    <w:p w:rsidR="00F13802" w:rsidRPr="00197E48" w:rsidRDefault="00F13802" w:rsidP="00D80676">
      <w:pPr>
        <w:pStyle w:val="Akapitzlist"/>
        <w:numPr>
          <w:ilvl w:val="0"/>
          <w:numId w:val="60"/>
        </w:numPr>
        <w:rPr>
          <w:i/>
          <w:color w:val="000000"/>
          <w:sz w:val="24"/>
          <w:szCs w:val="24"/>
        </w:rPr>
      </w:pPr>
      <w:r w:rsidRPr="00197E48">
        <w:rPr>
          <w:i/>
          <w:color w:val="000000"/>
          <w:sz w:val="24"/>
          <w:szCs w:val="24"/>
        </w:rPr>
        <w:t xml:space="preserve">Środek pianotwórczy Roteor 10 000 l na kwotę 42 800,00 zł </w:t>
      </w:r>
    </w:p>
    <w:p w:rsidR="00F13802" w:rsidRPr="00197E48" w:rsidRDefault="00F13802" w:rsidP="00F13802">
      <w:pPr>
        <w:rPr>
          <w:rFonts w:ascii="Calibri" w:eastAsia="Calibri" w:hAnsi="Calibri"/>
          <w:i/>
          <w:szCs w:val="24"/>
        </w:rPr>
      </w:pPr>
    </w:p>
    <w:p w:rsidR="00F13802" w:rsidRPr="00197E48" w:rsidRDefault="00F13802" w:rsidP="00F13802">
      <w:pPr>
        <w:pStyle w:val="Akapitzlist"/>
        <w:numPr>
          <w:ilvl w:val="0"/>
          <w:numId w:val="21"/>
        </w:numPr>
        <w:rPr>
          <w:i/>
          <w:sz w:val="24"/>
          <w:szCs w:val="24"/>
          <w:u w:val="single"/>
        </w:rPr>
      </w:pPr>
      <w:r w:rsidRPr="00197E48">
        <w:rPr>
          <w:i/>
          <w:sz w:val="24"/>
          <w:szCs w:val="24"/>
          <w:u w:val="single"/>
        </w:rPr>
        <w:t>Paliwo i neutralizatory:</w:t>
      </w:r>
    </w:p>
    <w:p w:rsidR="00F13802" w:rsidRPr="00197E48" w:rsidRDefault="00F13802" w:rsidP="00F13802">
      <w:pPr>
        <w:numPr>
          <w:ilvl w:val="0"/>
          <w:numId w:val="22"/>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Paliwo:  na kwotę 624 348,66ZŁ</w:t>
      </w:r>
    </w:p>
    <w:p w:rsidR="00F13802" w:rsidRPr="00197E48" w:rsidRDefault="00F13802" w:rsidP="00F13802">
      <w:pPr>
        <w:numPr>
          <w:ilvl w:val="0"/>
          <w:numId w:val="22"/>
        </w:numPr>
        <w:overflowPunct/>
        <w:autoSpaceDE/>
        <w:autoSpaceDN/>
        <w:adjustRightInd/>
        <w:spacing w:after="200" w:line="276" w:lineRule="auto"/>
        <w:contextualSpacing/>
        <w:jc w:val="left"/>
        <w:textAlignment w:val="auto"/>
        <w:rPr>
          <w:rFonts w:ascii="Calibri" w:eastAsia="Calibri" w:hAnsi="Calibri"/>
          <w:i/>
          <w:szCs w:val="24"/>
          <w:lang w:eastAsia="en-US"/>
        </w:rPr>
      </w:pPr>
      <w:r w:rsidRPr="00197E48">
        <w:rPr>
          <w:rFonts w:ascii="Calibri" w:eastAsia="Calibri" w:hAnsi="Calibri"/>
          <w:i/>
          <w:szCs w:val="24"/>
          <w:lang w:eastAsia="en-US"/>
        </w:rPr>
        <w:t>Sorbent: 10 000kg na kwotę 28 100,00 zł.</w:t>
      </w:r>
    </w:p>
    <w:p w:rsidR="00F13802" w:rsidRPr="00197E48" w:rsidRDefault="00F13802" w:rsidP="00F13802">
      <w:pPr>
        <w:pStyle w:val="Akapitzlist"/>
        <w:numPr>
          <w:ilvl w:val="0"/>
          <w:numId w:val="21"/>
        </w:numPr>
        <w:rPr>
          <w:i/>
          <w:sz w:val="24"/>
          <w:szCs w:val="24"/>
        </w:rPr>
      </w:pPr>
      <w:r w:rsidRPr="00197E48">
        <w:rPr>
          <w:i/>
          <w:sz w:val="24"/>
          <w:szCs w:val="24"/>
          <w:u w:val="single"/>
        </w:rPr>
        <w:t>Zakup tonerów i tuszy do drukarek</w:t>
      </w:r>
      <w:r w:rsidRPr="00197E48">
        <w:rPr>
          <w:i/>
          <w:sz w:val="24"/>
          <w:szCs w:val="24"/>
        </w:rPr>
        <w:t>: na kwotę 23 000,00 zł.</w:t>
      </w:r>
    </w:p>
    <w:p w:rsidR="00F13802" w:rsidRPr="00197E48" w:rsidRDefault="00F13802" w:rsidP="00F13802">
      <w:pPr>
        <w:pStyle w:val="Akapitzlist"/>
        <w:numPr>
          <w:ilvl w:val="0"/>
          <w:numId w:val="21"/>
        </w:numPr>
        <w:rPr>
          <w:i/>
          <w:sz w:val="24"/>
          <w:szCs w:val="24"/>
        </w:rPr>
      </w:pPr>
      <w:r w:rsidRPr="00197E48">
        <w:rPr>
          <w:i/>
          <w:sz w:val="24"/>
          <w:szCs w:val="24"/>
          <w:u w:val="single"/>
        </w:rPr>
        <w:t>Zakup środków czystości dla KM i JRG</w:t>
      </w:r>
      <w:r w:rsidRPr="00197E48">
        <w:rPr>
          <w:i/>
          <w:sz w:val="24"/>
          <w:szCs w:val="24"/>
        </w:rPr>
        <w:t>: na kwotę 28 000,00 zł.</w:t>
      </w:r>
    </w:p>
    <w:p w:rsidR="00F13802" w:rsidRPr="00197E48" w:rsidRDefault="00F13802" w:rsidP="00F13802">
      <w:pPr>
        <w:pStyle w:val="Akapitzlist"/>
        <w:numPr>
          <w:ilvl w:val="0"/>
          <w:numId w:val="21"/>
        </w:numPr>
        <w:rPr>
          <w:i/>
          <w:sz w:val="24"/>
          <w:szCs w:val="24"/>
        </w:rPr>
      </w:pPr>
      <w:r w:rsidRPr="00197E48">
        <w:rPr>
          <w:i/>
          <w:sz w:val="24"/>
          <w:szCs w:val="24"/>
          <w:u w:val="single"/>
        </w:rPr>
        <w:t>Zakup art. biurowych dla KM i JRG</w:t>
      </w:r>
      <w:r w:rsidRPr="00197E48">
        <w:rPr>
          <w:i/>
          <w:sz w:val="24"/>
          <w:szCs w:val="24"/>
        </w:rPr>
        <w:t>: na kwotę 12 000,00 zł.</w:t>
      </w:r>
    </w:p>
    <w:p w:rsidR="00F13802" w:rsidRPr="00197E48" w:rsidRDefault="00F13802" w:rsidP="00F13802">
      <w:pPr>
        <w:overflowPunct/>
        <w:autoSpaceDE/>
        <w:autoSpaceDN/>
        <w:adjustRightInd/>
        <w:spacing w:after="200" w:line="276" w:lineRule="auto"/>
        <w:jc w:val="left"/>
        <w:textAlignment w:val="auto"/>
        <w:rPr>
          <w:rFonts w:ascii="Calibri" w:eastAsia="Calibri" w:hAnsi="Calibri" w:cs="Arial"/>
          <w:b/>
          <w:i/>
          <w:szCs w:val="24"/>
          <w:lang w:eastAsia="en-US"/>
        </w:rPr>
      </w:pPr>
      <w:r w:rsidRPr="00197E48">
        <w:rPr>
          <w:rFonts w:ascii="Calibri" w:eastAsia="Calibri" w:hAnsi="Calibri" w:cs="Arial"/>
          <w:b/>
          <w:i/>
          <w:szCs w:val="24"/>
          <w:lang w:eastAsia="en-US"/>
        </w:rPr>
        <w:t>Informacja o przyjętych darowiznach rzeczowych za okres od 01.01.2013 do 31.12.2013:</w:t>
      </w:r>
    </w:p>
    <w:p w:rsidR="00F13802" w:rsidRPr="00197E48" w:rsidRDefault="00F13802" w:rsidP="00F13802">
      <w:pPr>
        <w:rPr>
          <w:rFonts w:ascii="Calibri" w:eastAsia="Calibri" w:hAnsi="Calibri" w:cs="Arial"/>
          <w:i/>
        </w:rPr>
      </w:pPr>
      <w:r w:rsidRPr="00197E48">
        <w:rPr>
          <w:rFonts w:ascii="Calibri" w:eastAsia="Calibri" w:hAnsi="Calibri" w:cs="Arial"/>
          <w:i/>
        </w:rPr>
        <w:t xml:space="preserve">            z tytułu darowizn rzeczowych pozyskano materiały i sprzęt na kwotę 37 655,00 zł:</w:t>
      </w:r>
    </w:p>
    <w:p w:rsidR="00F13802" w:rsidRPr="00197E48" w:rsidRDefault="00F13802" w:rsidP="00F13802">
      <w:pPr>
        <w:rPr>
          <w:rFonts w:ascii="Calibri" w:eastAsia="Calibri" w:hAnsi="Calibri" w:cs="Arial"/>
          <w:i/>
        </w:rPr>
      </w:pPr>
    </w:p>
    <w:p w:rsidR="00F13802" w:rsidRPr="00197E48" w:rsidRDefault="00F13802" w:rsidP="00F13802">
      <w:pPr>
        <w:pStyle w:val="Akapitzlist"/>
        <w:rPr>
          <w:rFonts w:cs="Arial"/>
          <w:i/>
          <w:sz w:val="24"/>
          <w:szCs w:val="24"/>
        </w:rPr>
      </w:pPr>
      <w:r w:rsidRPr="00197E48">
        <w:rPr>
          <w:rFonts w:cs="Arial"/>
          <w:i/>
          <w:sz w:val="24"/>
          <w:szCs w:val="24"/>
        </w:rPr>
        <w:t>- pralka Samsung WF1124ZAC z przeznaczeniem dla JRG 4</w:t>
      </w:r>
    </w:p>
    <w:p w:rsidR="00F13802" w:rsidRPr="00197E48" w:rsidRDefault="00F13802" w:rsidP="00F13802">
      <w:pPr>
        <w:pStyle w:val="Akapitzlist"/>
        <w:rPr>
          <w:rFonts w:cs="Arial"/>
          <w:i/>
          <w:sz w:val="24"/>
          <w:szCs w:val="24"/>
        </w:rPr>
      </w:pPr>
      <w:r w:rsidRPr="00197E48">
        <w:rPr>
          <w:rFonts w:cs="Arial"/>
          <w:i/>
          <w:sz w:val="24"/>
          <w:szCs w:val="24"/>
        </w:rPr>
        <w:t>- zamiatarka spalinowa LIDER HS600 z przeznaczeniem dla JRG 4</w:t>
      </w:r>
    </w:p>
    <w:p w:rsidR="00F13802" w:rsidRPr="00197E48" w:rsidRDefault="00F13802" w:rsidP="00F13802">
      <w:pPr>
        <w:pStyle w:val="Akapitzlist"/>
        <w:rPr>
          <w:rFonts w:cs="Arial"/>
          <w:i/>
          <w:sz w:val="24"/>
          <w:szCs w:val="24"/>
        </w:rPr>
      </w:pPr>
      <w:r w:rsidRPr="00197E48">
        <w:rPr>
          <w:rFonts w:cs="Arial"/>
          <w:i/>
          <w:sz w:val="24"/>
          <w:szCs w:val="24"/>
        </w:rPr>
        <w:t>- 30 par butów strażackich skórzanych HAIX z przeznaczeniem dla strażaków KM PSP</w:t>
      </w:r>
    </w:p>
    <w:p w:rsidR="00F13802" w:rsidRPr="00197E48" w:rsidRDefault="00F13802" w:rsidP="00F13802">
      <w:pPr>
        <w:pStyle w:val="Akapitzlist"/>
        <w:rPr>
          <w:rFonts w:cs="Arial"/>
          <w:i/>
          <w:sz w:val="24"/>
          <w:szCs w:val="24"/>
        </w:rPr>
      </w:pPr>
      <w:r w:rsidRPr="00197E48">
        <w:rPr>
          <w:rFonts w:cs="Arial"/>
          <w:i/>
          <w:sz w:val="24"/>
          <w:szCs w:val="24"/>
        </w:rPr>
        <w:t>- 90 l benzyny z przeznaczeniem dla JRG 7</w:t>
      </w:r>
    </w:p>
    <w:p w:rsidR="00F13802" w:rsidRPr="00197E48" w:rsidRDefault="00F13802" w:rsidP="00F13802">
      <w:pPr>
        <w:pStyle w:val="Akapitzlist"/>
        <w:rPr>
          <w:rFonts w:cs="Arial"/>
          <w:i/>
          <w:sz w:val="24"/>
          <w:szCs w:val="24"/>
        </w:rPr>
      </w:pPr>
      <w:r w:rsidRPr="00197E48">
        <w:rPr>
          <w:rFonts w:cs="Arial"/>
          <w:i/>
          <w:sz w:val="24"/>
          <w:szCs w:val="24"/>
        </w:rPr>
        <w:t xml:space="preserve">- zabudowa w formie szafy biurowej na dokumenty z przeznaczeniem dla Wydziału Kontrolno Rozpoznawczego w KM PSP  </w:t>
      </w:r>
    </w:p>
    <w:p w:rsidR="00F13802" w:rsidRPr="00197E48" w:rsidRDefault="00F13802" w:rsidP="00F13802">
      <w:pPr>
        <w:pStyle w:val="Akapitzlist"/>
        <w:rPr>
          <w:rFonts w:cs="Arial"/>
          <w:i/>
          <w:sz w:val="24"/>
          <w:szCs w:val="24"/>
        </w:rPr>
      </w:pPr>
      <w:r w:rsidRPr="00197E48">
        <w:rPr>
          <w:rFonts w:cs="Arial"/>
          <w:i/>
          <w:sz w:val="24"/>
          <w:szCs w:val="24"/>
        </w:rPr>
        <w:t xml:space="preserve">                           </w:t>
      </w:r>
    </w:p>
    <w:p w:rsidR="00F13802" w:rsidRPr="00197E48" w:rsidRDefault="00F13802" w:rsidP="00D80676">
      <w:pPr>
        <w:pStyle w:val="Akapitzlist"/>
        <w:numPr>
          <w:ilvl w:val="0"/>
          <w:numId w:val="76"/>
        </w:numPr>
        <w:rPr>
          <w:b/>
          <w:i/>
          <w:sz w:val="24"/>
          <w:szCs w:val="24"/>
        </w:rPr>
      </w:pPr>
      <w:r w:rsidRPr="00197E48">
        <w:rPr>
          <w:b/>
          <w:i/>
          <w:sz w:val="24"/>
          <w:szCs w:val="24"/>
        </w:rPr>
        <w:t>ŚWIADCZENIA SOCJALNE I ZAOPATRZENIA MUNDUROWE</w:t>
      </w: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i/>
          <w:szCs w:val="24"/>
        </w:rPr>
      </w:pPr>
      <w:r w:rsidRPr="00197E48">
        <w:rPr>
          <w:rFonts w:ascii="Calibri" w:hAnsi="Calibri"/>
          <w:i/>
          <w:szCs w:val="24"/>
        </w:rPr>
        <w:t>Wydano 15 decyzji w sprawie przyznania pomocy finansowej na uzyskanie lokalu mieszkaln</w:t>
      </w:r>
      <w:r w:rsidRPr="00197E48">
        <w:rPr>
          <w:rFonts w:ascii="Calibri" w:hAnsi="Calibri"/>
          <w:i/>
          <w:szCs w:val="24"/>
        </w:rPr>
        <w:t>e</w:t>
      </w:r>
      <w:r w:rsidRPr="00197E48">
        <w:rPr>
          <w:rFonts w:ascii="Calibri" w:hAnsi="Calibri"/>
          <w:i/>
          <w:szCs w:val="24"/>
        </w:rPr>
        <w:t xml:space="preserve">go dla strażaków i ich rodzin na łączną    kwotę </w:t>
      </w:r>
      <w:r w:rsidRPr="00197E48">
        <w:rPr>
          <w:rFonts w:ascii="Calibri" w:hAnsi="Calibri"/>
          <w:b/>
          <w:i/>
          <w:szCs w:val="24"/>
        </w:rPr>
        <w:t>119 200 zł.</w:t>
      </w:r>
    </w:p>
    <w:p w:rsidR="00F13802" w:rsidRPr="00197E48" w:rsidRDefault="00F13802" w:rsidP="00F13802">
      <w:pPr>
        <w:ind w:left="720"/>
        <w:jc w:val="left"/>
        <w:rPr>
          <w:rFonts w:ascii="Calibri" w:hAnsi="Calibri"/>
          <w:i/>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b/>
          <w:i/>
          <w:szCs w:val="24"/>
        </w:rPr>
      </w:pPr>
      <w:r w:rsidRPr="00197E48">
        <w:rPr>
          <w:rFonts w:ascii="Calibri" w:hAnsi="Calibri"/>
          <w:i/>
          <w:szCs w:val="24"/>
        </w:rPr>
        <w:t xml:space="preserve">Wydano 30 nowych decyzji w sprawie przyznania równoważnika pieniężnego za brak lokalu mieszkalnego. Średnia miesięczna kwota wypłaty w/w równoważnika wyniosła </w:t>
      </w:r>
      <w:r w:rsidRPr="00197E48">
        <w:rPr>
          <w:rFonts w:ascii="Calibri" w:hAnsi="Calibri"/>
          <w:b/>
          <w:i/>
          <w:szCs w:val="24"/>
        </w:rPr>
        <w:t>50 075 zł.</w:t>
      </w:r>
    </w:p>
    <w:p w:rsidR="00F13802" w:rsidRPr="00197E48" w:rsidRDefault="00F13802" w:rsidP="00F13802">
      <w:pPr>
        <w:jc w:val="left"/>
        <w:rPr>
          <w:rFonts w:ascii="Calibri" w:hAnsi="Calibri"/>
          <w:b/>
          <w:i/>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b/>
          <w:i/>
          <w:szCs w:val="24"/>
        </w:rPr>
      </w:pPr>
      <w:r w:rsidRPr="00197E48">
        <w:rPr>
          <w:rFonts w:ascii="Calibri" w:hAnsi="Calibri"/>
          <w:i/>
          <w:szCs w:val="24"/>
        </w:rPr>
        <w:t xml:space="preserve">Zrealizowano 436 wniosków o przyznanie dopłaty do wypoczynku dla strażaków i członków ich rodzin  na łączną kwotę </w:t>
      </w:r>
      <w:r w:rsidRPr="00197E48">
        <w:rPr>
          <w:rFonts w:ascii="Calibri" w:hAnsi="Calibri"/>
          <w:b/>
          <w:i/>
          <w:szCs w:val="24"/>
        </w:rPr>
        <w:t>453 535 zł.</w:t>
      </w:r>
    </w:p>
    <w:p w:rsidR="00F13802" w:rsidRPr="00197E48" w:rsidRDefault="00F13802" w:rsidP="00F13802">
      <w:pPr>
        <w:jc w:val="left"/>
        <w:rPr>
          <w:rFonts w:ascii="Calibri" w:hAnsi="Calibri"/>
          <w:b/>
          <w:i/>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b/>
          <w:i/>
          <w:szCs w:val="24"/>
        </w:rPr>
      </w:pPr>
      <w:r w:rsidRPr="00197E48">
        <w:rPr>
          <w:rFonts w:ascii="Calibri" w:hAnsi="Calibri"/>
          <w:i/>
          <w:szCs w:val="24"/>
        </w:rPr>
        <w:t xml:space="preserve">Równoważnik pieniężny za remont lokalu mieszkalnego wypłacono 207 strażakom i członkom ich rodzin na łączną kwotę </w:t>
      </w:r>
      <w:r w:rsidRPr="00197E48">
        <w:rPr>
          <w:rFonts w:ascii="Calibri" w:hAnsi="Calibri"/>
          <w:b/>
          <w:i/>
          <w:szCs w:val="24"/>
        </w:rPr>
        <w:t>68 064 zł.</w:t>
      </w:r>
    </w:p>
    <w:p w:rsidR="00F13802" w:rsidRPr="00197E48" w:rsidRDefault="00F13802" w:rsidP="00F13802">
      <w:pPr>
        <w:jc w:val="left"/>
        <w:rPr>
          <w:rFonts w:ascii="Calibri" w:hAnsi="Calibri"/>
          <w:b/>
          <w:i/>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b/>
          <w:i/>
          <w:szCs w:val="24"/>
        </w:rPr>
      </w:pPr>
      <w:r w:rsidRPr="00197E48">
        <w:rPr>
          <w:rFonts w:ascii="Calibri" w:hAnsi="Calibri"/>
          <w:i/>
          <w:szCs w:val="24"/>
        </w:rPr>
        <w:t>Równoważnik pieniężny w zamian za niewykorzystany przejazd PKP  na koszt MSWiA wypł</w:t>
      </w:r>
      <w:r w:rsidRPr="00197E48">
        <w:rPr>
          <w:rFonts w:ascii="Calibri" w:hAnsi="Calibri"/>
          <w:i/>
          <w:szCs w:val="24"/>
        </w:rPr>
        <w:t>a</w:t>
      </w:r>
      <w:r w:rsidRPr="00197E48">
        <w:rPr>
          <w:rFonts w:ascii="Calibri" w:hAnsi="Calibri"/>
          <w:i/>
          <w:szCs w:val="24"/>
        </w:rPr>
        <w:t xml:space="preserve">cono 453 strażakom i członkom ich rodzin na łączną kwotę </w:t>
      </w:r>
      <w:r w:rsidRPr="00197E48">
        <w:rPr>
          <w:rFonts w:ascii="Calibri" w:hAnsi="Calibri"/>
          <w:b/>
          <w:i/>
          <w:szCs w:val="24"/>
        </w:rPr>
        <w:t>78 196 zł.</w:t>
      </w:r>
    </w:p>
    <w:p w:rsidR="00F13802" w:rsidRPr="00197E48" w:rsidRDefault="00F13802" w:rsidP="00F13802">
      <w:pPr>
        <w:jc w:val="left"/>
        <w:rPr>
          <w:rFonts w:ascii="Calibri" w:hAnsi="Calibri"/>
          <w:b/>
          <w:i/>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i/>
          <w:szCs w:val="24"/>
        </w:rPr>
      </w:pPr>
      <w:r w:rsidRPr="00197E48">
        <w:rPr>
          <w:rFonts w:ascii="Calibri" w:hAnsi="Calibri"/>
          <w:i/>
          <w:szCs w:val="24"/>
        </w:rPr>
        <w:t xml:space="preserve">Równoważnik pieniężny w zamian za przedmioty umundurowania  wypłacono 458 strażakom na łączną kwotę </w:t>
      </w:r>
      <w:r w:rsidRPr="00197E48">
        <w:rPr>
          <w:rFonts w:ascii="Calibri" w:hAnsi="Calibri"/>
          <w:b/>
          <w:i/>
          <w:szCs w:val="24"/>
        </w:rPr>
        <w:t>844 110 zł.</w:t>
      </w:r>
    </w:p>
    <w:p w:rsidR="00F13802" w:rsidRPr="00197E48" w:rsidRDefault="00F13802" w:rsidP="00F13802">
      <w:pPr>
        <w:pStyle w:val="Akapitzlist"/>
        <w:rPr>
          <w:i/>
          <w:sz w:val="24"/>
          <w:szCs w:val="24"/>
        </w:rPr>
      </w:pPr>
    </w:p>
    <w:p w:rsidR="00F13802" w:rsidRPr="00197E48" w:rsidRDefault="00F13802" w:rsidP="00D80676">
      <w:pPr>
        <w:numPr>
          <w:ilvl w:val="0"/>
          <w:numId w:val="59"/>
        </w:numPr>
        <w:overflowPunct/>
        <w:autoSpaceDE/>
        <w:autoSpaceDN/>
        <w:adjustRightInd/>
        <w:spacing w:line="240" w:lineRule="auto"/>
        <w:jc w:val="left"/>
        <w:textAlignment w:val="auto"/>
        <w:rPr>
          <w:rFonts w:ascii="Calibri" w:hAnsi="Calibri"/>
          <w:i/>
          <w:szCs w:val="24"/>
        </w:rPr>
      </w:pPr>
      <w:r w:rsidRPr="00197E48">
        <w:rPr>
          <w:rFonts w:ascii="Calibri" w:hAnsi="Calibri"/>
          <w:i/>
          <w:szCs w:val="24"/>
        </w:rPr>
        <w:t>Zakupiono 5 kpl. umundurowania służbowego oraz 29 kpl. umundurowania wyjściowego.</w:t>
      </w:r>
    </w:p>
    <w:p w:rsidR="00775024" w:rsidRDefault="00775024" w:rsidP="00775024"/>
    <w:p w:rsidR="00775024" w:rsidRPr="00775024" w:rsidRDefault="00775024" w:rsidP="00775024">
      <w:pPr>
        <w:sectPr w:rsidR="00775024" w:rsidRPr="00775024" w:rsidSect="00BD3D2E">
          <w:pgSz w:w="11906" w:h="16838"/>
          <w:pgMar w:top="1077" w:right="737" w:bottom="1247" w:left="1247" w:header="567" w:footer="567" w:gutter="0"/>
          <w:paperSrc w:first="7" w:other="7"/>
          <w:cols w:space="708"/>
          <w:docGrid w:linePitch="326"/>
        </w:sectPr>
      </w:pPr>
    </w:p>
    <w:tbl>
      <w:tblPr>
        <w:tblW w:w="0" w:type="auto"/>
        <w:tblInd w:w="70" w:type="dxa"/>
        <w:tblCellMar>
          <w:left w:w="70" w:type="dxa"/>
          <w:right w:w="70" w:type="dxa"/>
        </w:tblCellMar>
        <w:tblLook w:val="0000"/>
      </w:tblPr>
      <w:tblGrid>
        <w:gridCol w:w="8647"/>
        <w:gridCol w:w="1276"/>
      </w:tblGrid>
      <w:tr w:rsidR="00467823" w:rsidTr="00552BB1">
        <w:trPr>
          <w:cantSplit/>
          <w:trHeight w:val="14601"/>
        </w:trPr>
        <w:tc>
          <w:tcPr>
            <w:tcW w:w="8647" w:type="dxa"/>
          </w:tcPr>
          <w:p w:rsidR="00230108" w:rsidRDefault="00230108" w:rsidP="000D4766">
            <w:pPr>
              <w:ind w:right="1297"/>
              <w:jc w:val="right"/>
              <w:rPr>
                <w:rFonts w:asciiTheme="majorHAnsi" w:hAnsiTheme="majorHAnsi" w:cs="Arial"/>
                <w:b/>
                <w:bCs/>
                <w:sz w:val="56"/>
                <w:szCs w:val="56"/>
              </w:rPr>
            </w:pPr>
          </w:p>
          <w:p w:rsidR="00467823" w:rsidRPr="00932A6D" w:rsidRDefault="00932A6D" w:rsidP="00932A6D">
            <w:pPr>
              <w:pStyle w:val="Nagwek1"/>
              <w:rPr>
                <w:rFonts w:asciiTheme="majorHAnsi" w:hAnsiTheme="majorHAnsi"/>
                <w:i/>
                <w:sz w:val="28"/>
              </w:rPr>
            </w:pPr>
            <w:bookmarkStart w:id="390" w:name="_Toc381254020"/>
            <w:bookmarkStart w:id="391" w:name="_Toc381254357"/>
            <w:bookmarkStart w:id="392" w:name="_Toc381260673"/>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007745C7" w:rsidRPr="007745C7">
              <w:rPr>
                <w:rFonts w:asciiTheme="majorHAnsi" w:hAnsiTheme="majorHAnsi" w:cs="Arial"/>
                <w:b w:val="0"/>
                <w:i/>
                <w:sz w:val="56"/>
                <w:szCs w:val="56"/>
              </w:rPr>
              <w:t>I</w:t>
            </w:r>
            <w:r>
              <w:rPr>
                <w:rFonts w:asciiTheme="majorHAnsi" w:hAnsiTheme="majorHAnsi" w:cs="Arial"/>
                <w:b w:val="0"/>
                <w:bCs/>
                <w:i/>
                <w:sz w:val="56"/>
                <w:szCs w:val="56"/>
              </w:rPr>
              <w:t>X</w:t>
            </w:r>
            <w:bookmarkEnd w:id="390"/>
            <w:bookmarkEnd w:id="391"/>
            <w:bookmarkEnd w:id="392"/>
          </w:p>
          <w:p w:rsidR="00467823" w:rsidRDefault="00467823" w:rsidP="000D4766"/>
          <w:p w:rsidR="00467823" w:rsidRDefault="00467823" w:rsidP="000D4766">
            <w:pPr>
              <w:ind w:right="639"/>
            </w:pPr>
          </w:p>
          <w:p w:rsidR="00467823" w:rsidRDefault="00467823" w:rsidP="000D4766"/>
          <w:p w:rsidR="00467823" w:rsidRDefault="00467823" w:rsidP="000D4766"/>
          <w:p w:rsidR="00467823" w:rsidRDefault="00467823" w:rsidP="000D4766"/>
          <w:p w:rsidR="00467823" w:rsidRDefault="00467823" w:rsidP="000D4766"/>
          <w:p w:rsidR="00467823" w:rsidRDefault="00467823" w:rsidP="000D4766">
            <w:pPr>
              <w:pStyle w:val="Nagwek"/>
              <w:tabs>
                <w:tab w:val="clear" w:pos="4536"/>
                <w:tab w:val="clear" w:pos="9072"/>
              </w:tabs>
            </w:pPr>
          </w:p>
          <w:p w:rsidR="00467823" w:rsidRDefault="00467823" w:rsidP="000D4766"/>
          <w:p w:rsidR="00467823" w:rsidRDefault="00467823" w:rsidP="000D4766"/>
          <w:p w:rsidR="00467823" w:rsidRDefault="00467823" w:rsidP="000D4766">
            <w:pPr>
              <w:pStyle w:val="Nagwek"/>
              <w:tabs>
                <w:tab w:val="clear" w:pos="4536"/>
                <w:tab w:val="clear" w:pos="9072"/>
              </w:tabs>
            </w:pPr>
          </w:p>
          <w:p w:rsidR="00467823" w:rsidRDefault="00467823" w:rsidP="000D4766"/>
          <w:p w:rsidR="00467823" w:rsidRDefault="00467823" w:rsidP="000D4766"/>
          <w:p w:rsidR="00467823" w:rsidRDefault="00467823" w:rsidP="000D4766"/>
          <w:p w:rsidR="007077D5" w:rsidRDefault="007077D5" w:rsidP="000D4766"/>
          <w:p w:rsidR="007077D5" w:rsidRDefault="007077D5" w:rsidP="000D4766"/>
          <w:p w:rsidR="007077D5" w:rsidRDefault="000A5C75" w:rsidP="000A5C75">
            <w:pPr>
              <w:jc w:val="center"/>
            </w:pPr>
            <w:r>
              <w:rPr>
                <w:noProof/>
              </w:rPr>
              <w:drawing>
                <wp:inline distT="0" distB="0" distL="0" distR="0">
                  <wp:extent cx="3957527" cy="2638483"/>
                  <wp:effectExtent l="171450" t="133350" r="366823" b="314267"/>
                  <wp:docPr id="28" name="Obraz 27"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41" cstate="print"/>
                          <a:stretch>
                            <a:fillRect/>
                          </a:stretch>
                        </pic:blipFill>
                        <pic:spPr>
                          <a:xfrm>
                            <a:off x="0" y="0"/>
                            <a:ext cx="3964957" cy="2643436"/>
                          </a:xfrm>
                          <a:prstGeom prst="rect">
                            <a:avLst/>
                          </a:prstGeom>
                          <a:ln>
                            <a:noFill/>
                          </a:ln>
                          <a:effectLst>
                            <a:outerShdw blurRad="292100" dist="139700" dir="2700000" algn="tl" rotWithShape="0">
                              <a:srgbClr val="333333">
                                <a:alpha val="65000"/>
                              </a:srgbClr>
                            </a:outerShdw>
                          </a:effectLst>
                        </pic:spPr>
                      </pic:pic>
                    </a:graphicData>
                  </a:graphic>
                </wp:inline>
              </w:drawing>
            </w:r>
          </w:p>
          <w:p w:rsidR="007077D5" w:rsidRDefault="007077D5" w:rsidP="000D4766"/>
          <w:p w:rsidR="007077D5" w:rsidRDefault="007077D5" w:rsidP="000D4766"/>
          <w:p w:rsidR="007077D5" w:rsidRDefault="007077D5" w:rsidP="000D4766"/>
          <w:p w:rsidR="00467823" w:rsidRDefault="00467823" w:rsidP="000D4766">
            <w:pPr>
              <w:jc w:val="center"/>
            </w:pPr>
          </w:p>
          <w:p w:rsidR="00467823" w:rsidRDefault="00467823" w:rsidP="000D4766"/>
          <w:p w:rsidR="00421AE9" w:rsidRDefault="00421AE9" w:rsidP="000D4766"/>
        </w:tc>
        <w:tc>
          <w:tcPr>
            <w:tcW w:w="1276" w:type="dxa"/>
            <w:shd w:val="pct10" w:color="auto" w:fill="auto"/>
            <w:textDirection w:val="btLr"/>
          </w:tcPr>
          <w:p w:rsidR="00467823" w:rsidRPr="00CF5491" w:rsidRDefault="00393773" w:rsidP="003C4BCD">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36"/>
              </w:rPr>
            </w:pPr>
            <w:bookmarkStart w:id="393" w:name="_Toc381180712"/>
            <w:bookmarkStart w:id="394" w:name="_Toc381182293"/>
            <w:bookmarkStart w:id="395" w:name="_Toc381260674"/>
            <w:r>
              <w:rPr>
                <w:rFonts w:asciiTheme="majorHAnsi" w:hAnsiTheme="majorHAnsi"/>
                <w:bCs/>
                <w:i/>
                <w:color w:val="0000FF"/>
                <w:sz w:val="52"/>
              </w:rPr>
              <w:t>KADRY ORAZ</w:t>
            </w:r>
            <w:r w:rsidR="003C4BCD">
              <w:rPr>
                <w:rFonts w:asciiTheme="majorHAnsi" w:hAnsiTheme="majorHAnsi"/>
                <w:bCs/>
                <w:i/>
                <w:color w:val="0000FF"/>
                <w:sz w:val="52"/>
              </w:rPr>
              <w:t xml:space="preserve"> </w:t>
            </w:r>
            <w:r w:rsidR="00467823" w:rsidRPr="00CF5491">
              <w:rPr>
                <w:rFonts w:asciiTheme="majorHAnsi" w:hAnsiTheme="majorHAnsi"/>
                <w:bCs/>
                <w:i/>
                <w:color w:val="0000FF"/>
                <w:sz w:val="52"/>
              </w:rPr>
              <w:t>BEZPIECZEŃSTWO I HIGIENA PRACY</w:t>
            </w:r>
            <w:bookmarkEnd w:id="393"/>
            <w:bookmarkEnd w:id="394"/>
            <w:bookmarkEnd w:id="395"/>
            <w:r w:rsidR="00467823" w:rsidRPr="00CF5491">
              <w:rPr>
                <w:rFonts w:asciiTheme="majorHAnsi" w:hAnsiTheme="majorHAnsi"/>
                <w:bCs/>
                <w:i/>
                <w:color w:val="0000FF"/>
                <w:sz w:val="52"/>
              </w:rPr>
              <w:t xml:space="preserve"> </w:t>
            </w:r>
          </w:p>
        </w:tc>
      </w:tr>
    </w:tbl>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lastRenderedPageBreak/>
        <w:t xml:space="preserve">Na dzień </w:t>
      </w:r>
      <w:r w:rsidRPr="00D61DDA">
        <w:rPr>
          <w:rFonts w:ascii="Calibri" w:hAnsi="Calibri" w:cs="Calibri"/>
          <w:i/>
          <w:iCs/>
          <w:szCs w:val="24"/>
          <w:u w:val="single"/>
        </w:rPr>
        <w:t>31.12.2013</w:t>
      </w:r>
      <w:r w:rsidRPr="00D61DDA">
        <w:rPr>
          <w:rFonts w:ascii="Calibri" w:hAnsi="Calibri" w:cs="Calibri"/>
          <w:i/>
          <w:iCs/>
          <w:szCs w:val="24"/>
        </w:rPr>
        <w:t xml:space="preserve"> roku w Komendzie Miejskiej oraz podległych Jednostkach Ratowniczo – </w:t>
      </w:r>
      <w:r>
        <w:rPr>
          <w:rFonts w:ascii="Calibri" w:hAnsi="Calibri" w:cs="Calibri"/>
          <w:i/>
          <w:iCs/>
          <w:szCs w:val="24"/>
        </w:rPr>
        <w:br/>
      </w:r>
      <w:r w:rsidRPr="00D61DDA">
        <w:rPr>
          <w:rFonts w:ascii="Calibri" w:hAnsi="Calibri" w:cs="Calibri"/>
          <w:i/>
          <w:iCs/>
          <w:szCs w:val="24"/>
        </w:rPr>
        <w:t xml:space="preserve">Gaśniczych zatrudnionych było </w:t>
      </w:r>
      <w:r w:rsidRPr="00D61DDA">
        <w:rPr>
          <w:rFonts w:ascii="Calibri" w:hAnsi="Calibri" w:cs="Calibri"/>
          <w:b/>
          <w:bCs/>
          <w:i/>
          <w:iCs/>
          <w:szCs w:val="24"/>
        </w:rPr>
        <w:t>460</w:t>
      </w:r>
      <w:r w:rsidRPr="00D61DDA">
        <w:rPr>
          <w:rFonts w:ascii="Calibri" w:hAnsi="Calibri" w:cs="Calibri"/>
          <w:i/>
          <w:iCs/>
          <w:szCs w:val="24"/>
        </w:rPr>
        <w:t xml:space="preserve"> funkcjonariuszy /w tym 20 kobiet/ oraz </w:t>
      </w:r>
      <w:r w:rsidRPr="00D61DDA">
        <w:rPr>
          <w:rFonts w:ascii="Calibri" w:hAnsi="Calibri" w:cs="Calibri"/>
          <w:b/>
          <w:bCs/>
          <w:i/>
          <w:iCs/>
          <w:szCs w:val="24"/>
        </w:rPr>
        <w:t>13</w:t>
      </w:r>
      <w:r w:rsidRPr="00D61DDA">
        <w:rPr>
          <w:rFonts w:ascii="Calibri" w:hAnsi="Calibri" w:cs="Calibri"/>
          <w:i/>
          <w:iCs/>
          <w:szCs w:val="24"/>
        </w:rPr>
        <w:t xml:space="preserve"> pracowników </w:t>
      </w:r>
      <w:r>
        <w:rPr>
          <w:rFonts w:ascii="Calibri" w:hAnsi="Calibri" w:cs="Calibri"/>
          <w:i/>
          <w:iCs/>
          <w:szCs w:val="24"/>
        </w:rPr>
        <w:br/>
      </w:r>
      <w:r w:rsidRPr="00D61DDA">
        <w:rPr>
          <w:rFonts w:ascii="Calibri" w:hAnsi="Calibri" w:cs="Calibri"/>
          <w:i/>
          <w:iCs/>
          <w:szCs w:val="24"/>
        </w:rPr>
        <w:t>cywilnych:</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xml:space="preserve">•         w służbie stałej – </w:t>
      </w:r>
      <w:r w:rsidRPr="00D61DDA">
        <w:rPr>
          <w:rFonts w:ascii="Calibri" w:hAnsi="Calibri" w:cs="Calibri"/>
          <w:b/>
          <w:bCs/>
          <w:i/>
          <w:iCs/>
          <w:szCs w:val="24"/>
        </w:rPr>
        <w:t>403</w:t>
      </w:r>
      <w:r w:rsidRPr="00D61DDA">
        <w:rPr>
          <w:rFonts w:ascii="Calibri" w:hAnsi="Calibri" w:cs="Calibri"/>
          <w:i/>
          <w:iCs/>
          <w:szCs w:val="24"/>
        </w:rPr>
        <w:t xml:space="preserve"> strażaków</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xml:space="preserve">•         w służbie przygotowawczej - </w:t>
      </w:r>
      <w:r w:rsidRPr="00D61DDA">
        <w:rPr>
          <w:rFonts w:ascii="Calibri" w:hAnsi="Calibri" w:cs="Calibri"/>
          <w:b/>
          <w:bCs/>
          <w:i/>
          <w:iCs/>
          <w:szCs w:val="24"/>
        </w:rPr>
        <w:t>57</w:t>
      </w:r>
      <w:r w:rsidRPr="00D61DDA">
        <w:rPr>
          <w:rFonts w:ascii="Calibri" w:hAnsi="Calibri" w:cs="Calibri"/>
          <w:i/>
          <w:iCs/>
          <w:szCs w:val="24"/>
        </w:rPr>
        <w:t xml:space="preserve"> strażaków</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w tym strażaków:</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xml:space="preserve">•         w systemie zmianowym – </w:t>
      </w:r>
      <w:r w:rsidRPr="00D61DDA">
        <w:rPr>
          <w:rFonts w:ascii="Calibri" w:hAnsi="Calibri" w:cs="Calibri"/>
          <w:b/>
          <w:bCs/>
          <w:i/>
          <w:iCs/>
          <w:szCs w:val="24"/>
        </w:rPr>
        <w:t>402</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xml:space="preserve">•         w systemie codziennym - </w:t>
      </w:r>
      <w:r w:rsidRPr="00D61DDA">
        <w:rPr>
          <w:rFonts w:ascii="Calibri" w:hAnsi="Calibri" w:cs="Calibri"/>
          <w:b/>
          <w:bCs/>
          <w:i/>
          <w:iCs/>
          <w:szCs w:val="24"/>
        </w:rPr>
        <w:t>58</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w tym:</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oficerów – 66</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aspirantów – 74</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podoficerów – 213</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szeregowców – 107</w:t>
      </w:r>
    </w:p>
    <w:p w:rsidR="00D61DDA" w:rsidRPr="00D61DDA" w:rsidRDefault="00D61DDA" w:rsidP="00D61DDA">
      <w:pPr>
        <w:spacing w:before="120" w:line="360" w:lineRule="exact"/>
        <w:rPr>
          <w:rFonts w:ascii="Calibri" w:hAnsi="Calibri" w:cs="Calibri"/>
          <w:i/>
          <w:iCs/>
          <w:szCs w:val="24"/>
          <w:highlight w:val="yellow"/>
        </w:rPr>
      </w:pP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 xml:space="preserve">W roku 2013 do służby w KM </w:t>
      </w:r>
      <w:r w:rsidRPr="00D61DDA">
        <w:rPr>
          <w:rFonts w:ascii="Calibri" w:hAnsi="Calibri" w:cs="Calibri"/>
          <w:i/>
          <w:iCs/>
          <w:szCs w:val="24"/>
          <w:u w:val="single"/>
        </w:rPr>
        <w:t>przyjęto</w:t>
      </w:r>
      <w:r w:rsidRPr="00D61DDA">
        <w:rPr>
          <w:rFonts w:ascii="Calibri" w:hAnsi="Calibri" w:cs="Calibri"/>
          <w:i/>
          <w:iCs/>
          <w:szCs w:val="24"/>
        </w:rPr>
        <w:t xml:space="preserve">  </w:t>
      </w:r>
      <w:r w:rsidRPr="00D61DDA">
        <w:rPr>
          <w:rFonts w:ascii="Calibri" w:hAnsi="Calibri" w:cs="Calibri"/>
          <w:b/>
          <w:bCs/>
          <w:i/>
          <w:iCs/>
          <w:szCs w:val="24"/>
        </w:rPr>
        <w:t>14</w:t>
      </w:r>
      <w:r w:rsidRPr="00D61DDA">
        <w:rPr>
          <w:rFonts w:ascii="Calibri" w:hAnsi="Calibri" w:cs="Calibri"/>
          <w:i/>
          <w:iCs/>
          <w:szCs w:val="24"/>
        </w:rPr>
        <w:t xml:space="preserve">  funkcjonariuszy, w tym:</w:t>
      </w:r>
    </w:p>
    <w:p w:rsidR="00D61DDA" w:rsidRPr="00D61DDA" w:rsidRDefault="00D61DDA" w:rsidP="00D61DDA">
      <w:pPr>
        <w:numPr>
          <w:ilvl w:val="0"/>
          <w:numId w:val="10"/>
        </w:numPr>
        <w:overflowPunct/>
        <w:autoSpaceDE/>
        <w:autoSpaceDN/>
        <w:adjustRightInd/>
        <w:spacing w:before="120" w:line="360" w:lineRule="exact"/>
        <w:ind w:left="600" w:hanging="600"/>
        <w:jc w:val="left"/>
        <w:textAlignment w:val="auto"/>
        <w:rPr>
          <w:rFonts w:ascii="Calibri" w:hAnsi="Calibri" w:cs="Calibri"/>
          <w:b/>
          <w:bCs/>
          <w:i/>
          <w:iCs/>
          <w:szCs w:val="24"/>
          <w:lang w:eastAsia="en-US"/>
        </w:rPr>
      </w:pPr>
      <w:r w:rsidRPr="00D61DDA">
        <w:rPr>
          <w:rFonts w:ascii="Calibri" w:hAnsi="Calibri" w:cs="Calibri"/>
          <w:i/>
          <w:iCs/>
          <w:szCs w:val="24"/>
          <w:lang w:eastAsia="en-US"/>
        </w:rPr>
        <w:t xml:space="preserve">absolwentów szkół pożarniczych  -  8                                                                    </w:t>
      </w:r>
    </w:p>
    <w:p w:rsidR="00D61DDA" w:rsidRPr="00D61DDA" w:rsidRDefault="00D61DDA" w:rsidP="00D61DDA">
      <w:pPr>
        <w:numPr>
          <w:ilvl w:val="0"/>
          <w:numId w:val="10"/>
        </w:numPr>
        <w:overflowPunct/>
        <w:autoSpaceDE/>
        <w:autoSpaceDN/>
        <w:adjustRightInd/>
        <w:spacing w:before="120" w:line="360" w:lineRule="exact"/>
        <w:ind w:left="600" w:hanging="600"/>
        <w:jc w:val="left"/>
        <w:textAlignment w:val="auto"/>
        <w:rPr>
          <w:rFonts w:ascii="Calibri" w:hAnsi="Calibri" w:cs="Calibri"/>
          <w:b/>
          <w:bCs/>
          <w:i/>
          <w:iCs/>
          <w:szCs w:val="24"/>
          <w:lang w:eastAsia="en-US"/>
        </w:rPr>
      </w:pPr>
      <w:r w:rsidRPr="00D61DDA">
        <w:rPr>
          <w:rFonts w:ascii="Calibri" w:hAnsi="Calibri" w:cs="Calibri"/>
          <w:i/>
          <w:iCs/>
          <w:szCs w:val="24"/>
          <w:lang w:eastAsia="en-US"/>
        </w:rPr>
        <w:t xml:space="preserve">w ramach przejścia służbowego z innych jednostek organizacyjnych  -   6 </w:t>
      </w:r>
    </w:p>
    <w:p w:rsidR="00D61DDA" w:rsidRPr="00D61DDA" w:rsidRDefault="00D61DDA" w:rsidP="00D61DDA">
      <w:pPr>
        <w:spacing w:before="240" w:line="360" w:lineRule="exact"/>
        <w:rPr>
          <w:rFonts w:ascii="Calibri" w:hAnsi="Calibri" w:cs="Calibri"/>
          <w:i/>
          <w:iCs/>
          <w:szCs w:val="24"/>
        </w:rPr>
      </w:pPr>
      <w:r w:rsidRPr="00D61DDA">
        <w:rPr>
          <w:rFonts w:ascii="Calibri" w:hAnsi="Calibri" w:cs="Calibri"/>
          <w:i/>
          <w:iCs/>
          <w:szCs w:val="24"/>
        </w:rPr>
        <w:t xml:space="preserve">W roku  2013  ze służby </w:t>
      </w:r>
      <w:r w:rsidRPr="00D61DDA">
        <w:rPr>
          <w:rFonts w:ascii="Calibri" w:hAnsi="Calibri" w:cs="Calibri"/>
          <w:i/>
          <w:iCs/>
          <w:szCs w:val="24"/>
          <w:u w:val="single"/>
        </w:rPr>
        <w:t>odeszło</w:t>
      </w:r>
      <w:r w:rsidRPr="00D61DDA">
        <w:rPr>
          <w:rFonts w:ascii="Calibri" w:hAnsi="Calibri" w:cs="Calibri"/>
          <w:i/>
          <w:iCs/>
          <w:szCs w:val="24"/>
        </w:rPr>
        <w:t xml:space="preserve">  </w:t>
      </w:r>
      <w:r w:rsidRPr="00D61DDA">
        <w:rPr>
          <w:rFonts w:ascii="Calibri" w:hAnsi="Calibri" w:cs="Calibri"/>
          <w:b/>
          <w:bCs/>
          <w:i/>
          <w:iCs/>
          <w:szCs w:val="24"/>
        </w:rPr>
        <w:t xml:space="preserve">20 </w:t>
      </w:r>
      <w:r w:rsidRPr="00D61DDA">
        <w:rPr>
          <w:rFonts w:ascii="Calibri" w:hAnsi="Calibri" w:cs="Calibri"/>
          <w:i/>
          <w:iCs/>
          <w:szCs w:val="24"/>
        </w:rPr>
        <w:t xml:space="preserve"> funkcjonariuszy, w tym:</w:t>
      </w:r>
    </w:p>
    <w:p w:rsidR="00D61DDA" w:rsidRPr="00D61DDA" w:rsidRDefault="00D61DDA" w:rsidP="00D61DDA">
      <w:pPr>
        <w:numPr>
          <w:ilvl w:val="0"/>
          <w:numId w:val="11"/>
        </w:numPr>
        <w:overflowPunct/>
        <w:autoSpaceDE/>
        <w:autoSpaceDN/>
        <w:adjustRightInd/>
        <w:spacing w:before="120" w:line="360" w:lineRule="exact"/>
        <w:ind w:left="600" w:hanging="600"/>
        <w:jc w:val="left"/>
        <w:textAlignment w:val="auto"/>
        <w:rPr>
          <w:rFonts w:ascii="Calibri" w:hAnsi="Calibri" w:cs="Calibri"/>
          <w:b/>
          <w:bCs/>
          <w:i/>
          <w:iCs/>
          <w:szCs w:val="24"/>
          <w:lang w:eastAsia="en-US"/>
        </w:rPr>
      </w:pPr>
      <w:r w:rsidRPr="00D61DDA">
        <w:rPr>
          <w:rFonts w:ascii="Calibri" w:hAnsi="Calibri" w:cs="Calibri"/>
          <w:i/>
          <w:iCs/>
          <w:szCs w:val="24"/>
          <w:lang w:eastAsia="en-US"/>
        </w:rPr>
        <w:t>na zaopatrzenie emerytalne  -  13</w:t>
      </w:r>
    </w:p>
    <w:p w:rsidR="00D61DDA" w:rsidRPr="00D61DDA" w:rsidRDefault="00D61DDA" w:rsidP="00D61DDA">
      <w:pPr>
        <w:numPr>
          <w:ilvl w:val="0"/>
          <w:numId w:val="11"/>
        </w:numPr>
        <w:overflowPunct/>
        <w:autoSpaceDE/>
        <w:autoSpaceDN/>
        <w:adjustRightInd/>
        <w:spacing w:before="120" w:line="360" w:lineRule="exact"/>
        <w:ind w:left="600" w:hanging="600"/>
        <w:jc w:val="left"/>
        <w:textAlignment w:val="auto"/>
        <w:rPr>
          <w:rFonts w:ascii="Calibri" w:hAnsi="Calibri" w:cs="Calibri"/>
          <w:b/>
          <w:bCs/>
          <w:i/>
          <w:iCs/>
          <w:szCs w:val="24"/>
          <w:lang w:eastAsia="en-US"/>
        </w:rPr>
      </w:pPr>
      <w:r w:rsidRPr="00D61DDA">
        <w:rPr>
          <w:rFonts w:ascii="Calibri" w:hAnsi="Calibri" w:cs="Calibri"/>
          <w:i/>
          <w:iCs/>
          <w:szCs w:val="24"/>
          <w:lang w:eastAsia="en-US"/>
        </w:rPr>
        <w:t>w ramach przejścia służbowego do innych jednostek organizacyjnych  -  5</w:t>
      </w:r>
    </w:p>
    <w:p w:rsidR="00D61DDA" w:rsidRPr="00D61DDA" w:rsidRDefault="00D61DDA" w:rsidP="00D61DDA">
      <w:pPr>
        <w:numPr>
          <w:ilvl w:val="0"/>
          <w:numId w:val="11"/>
        </w:numPr>
        <w:overflowPunct/>
        <w:autoSpaceDE/>
        <w:autoSpaceDN/>
        <w:adjustRightInd/>
        <w:spacing w:before="120" w:line="360" w:lineRule="exact"/>
        <w:ind w:left="600" w:hanging="600"/>
        <w:jc w:val="left"/>
        <w:textAlignment w:val="auto"/>
        <w:rPr>
          <w:rFonts w:ascii="Calibri" w:hAnsi="Calibri" w:cs="Calibri"/>
          <w:b/>
          <w:bCs/>
          <w:i/>
          <w:iCs/>
          <w:szCs w:val="24"/>
          <w:lang w:eastAsia="en-US"/>
        </w:rPr>
      </w:pPr>
      <w:r w:rsidRPr="00D61DDA">
        <w:rPr>
          <w:rFonts w:ascii="Calibri" w:hAnsi="Calibri" w:cs="Calibri"/>
          <w:i/>
          <w:iCs/>
          <w:szCs w:val="24"/>
          <w:lang w:eastAsia="en-US"/>
        </w:rPr>
        <w:t xml:space="preserve">zwolnieni na własną prośbę  -  </w:t>
      </w:r>
      <w:r w:rsidRPr="00D61DDA">
        <w:rPr>
          <w:rFonts w:ascii="Calibri" w:hAnsi="Calibri" w:cs="Calibri"/>
          <w:b/>
          <w:bCs/>
          <w:i/>
          <w:iCs/>
          <w:szCs w:val="24"/>
          <w:lang w:eastAsia="en-US"/>
        </w:rPr>
        <w:t xml:space="preserve"> </w:t>
      </w:r>
      <w:r w:rsidRPr="00D61DDA">
        <w:rPr>
          <w:rFonts w:ascii="Calibri" w:hAnsi="Calibri" w:cs="Calibri"/>
          <w:i/>
          <w:iCs/>
          <w:szCs w:val="24"/>
          <w:lang w:eastAsia="en-US"/>
        </w:rPr>
        <w:t>2</w:t>
      </w:r>
    </w:p>
    <w:p w:rsidR="003A6AA7" w:rsidRPr="007538F0" w:rsidRDefault="003A6AA7" w:rsidP="003A6AA7">
      <w:pPr>
        <w:rPr>
          <w:rFonts w:asciiTheme="minorHAnsi" w:hAnsiTheme="minorHAnsi"/>
          <w:i/>
        </w:rPr>
      </w:pPr>
      <w:r>
        <w:rPr>
          <w:rFonts w:asciiTheme="minorHAnsi" w:hAnsiTheme="minorHAnsi"/>
          <w:i/>
        </w:rPr>
        <w:tab/>
      </w:r>
      <w:r w:rsidRPr="007538F0">
        <w:rPr>
          <w:rFonts w:asciiTheme="minorHAnsi" w:hAnsiTheme="minorHAnsi"/>
          <w:i/>
        </w:rPr>
        <w:t>We wrześniu 2013r. rozpoczęto procedurę naboru do służby , według „Wytycznych dotycz</w:t>
      </w:r>
      <w:r w:rsidRPr="007538F0">
        <w:rPr>
          <w:rFonts w:asciiTheme="minorHAnsi" w:hAnsiTheme="minorHAnsi"/>
          <w:i/>
        </w:rPr>
        <w:t>ą</w:t>
      </w:r>
      <w:r w:rsidRPr="007538F0">
        <w:rPr>
          <w:rFonts w:asciiTheme="minorHAnsi" w:hAnsiTheme="minorHAnsi"/>
          <w:i/>
        </w:rPr>
        <w:t>cych procesu postępowania kwalifikacyjnego w stosunku do kandydatów ubiegających się o przyjęcie do służby przygotowawczej w Państwowej Straży Pożarnej” zatwierdzonych przez Komendanta Głó</w:t>
      </w:r>
      <w:r w:rsidRPr="007538F0">
        <w:rPr>
          <w:rFonts w:asciiTheme="minorHAnsi" w:hAnsiTheme="minorHAnsi"/>
          <w:i/>
        </w:rPr>
        <w:t>w</w:t>
      </w:r>
      <w:r w:rsidRPr="007538F0">
        <w:rPr>
          <w:rFonts w:asciiTheme="minorHAnsi" w:hAnsiTheme="minorHAnsi"/>
          <w:i/>
        </w:rPr>
        <w:t xml:space="preserve">nego PSP w dniu 27 grudnia 2012r., zakończoną 7 października 2013r. </w:t>
      </w:r>
    </w:p>
    <w:p w:rsidR="003A6AA7" w:rsidRPr="007538F0" w:rsidRDefault="003A6AA7" w:rsidP="003A6AA7">
      <w:pPr>
        <w:rPr>
          <w:rFonts w:asciiTheme="minorHAnsi" w:hAnsiTheme="minorHAnsi"/>
          <w:i/>
        </w:rPr>
      </w:pPr>
      <w:r w:rsidRPr="007538F0">
        <w:rPr>
          <w:rFonts w:asciiTheme="minorHAnsi" w:hAnsiTheme="minorHAnsi"/>
          <w:i/>
        </w:rPr>
        <w:t xml:space="preserve">Komisja zweryfikowała </w:t>
      </w:r>
      <w:r w:rsidRPr="007538F0">
        <w:rPr>
          <w:rFonts w:asciiTheme="minorHAnsi" w:hAnsiTheme="minorHAnsi"/>
          <w:b/>
          <w:i/>
        </w:rPr>
        <w:t>244</w:t>
      </w:r>
      <w:r w:rsidRPr="007538F0">
        <w:rPr>
          <w:rFonts w:asciiTheme="minorHAnsi" w:hAnsiTheme="minorHAnsi"/>
          <w:i/>
        </w:rPr>
        <w:t xml:space="preserve"> aplikacji do służby. </w:t>
      </w:r>
    </w:p>
    <w:p w:rsidR="003A6AA7" w:rsidRPr="007538F0" w:rsidRDefault="003A6AA7" w:rsidP="003A6AA7">
      <w:pPr>
        <w:rPr>
          <w:rFonts w:asciiTheme="minorHAnsi" w:hAnsiTheme="minorHAnsi"/>
          <w:i/>
        </w:rPr>
      </w:pPr>
      <w:r w:rsidRPr="007538F0">
        <w:rPr>
          <w:rFonts w:asciiTheme="minorHAnsi" w:hAnsiTheme="minorHAnsi"/>
          <w:i/>
        </w:rPr>
        <w:t>Po kolejnych etapach kwalifikacji, według zdobytych przez kandydatów punktów , skierowano na b</w:t>
      </w:r>
      <w:r w:rsidRPr="007538F0">
        <w:rPr>
          <w:rFonts w:asciiTheme="minorHAnsi" w:hAnsiTheme="minorHAnsi"/>
          <w:i/>
        </w:rPr>
        <w:t>a</w:t>
      </w:r>
      <w:r w:rsidRPr="007538F0">
        <w:rPr>
          <w:rFonts w:asciiTheme="minorHAnsi" w:hAnsiTheme="minorHAnsi"/>
          <w:i/>
        </w:rPr>
        <w:t xml:space="preserve">dania psychologiczne 28 kandydatów. Sześciu kandydatów badań tych nie zaliczyło; do Wojewódzkiej Komisji Lekarskie MSW skierowano 22 kandydatów. Po końcowym orzeczeniu WKL MSW do przyjęcia do służby wytypowano 16 kandydatów. </w:t>
      </w:r>
    </w:p>
    <w:p w:rsidR="003A6AA7" w:rsidRPr="003A6AA7" w:rsidRDefault="003A6AA7" w:rsidP="003A6AA7">
      <w:pPr>
        <w:rPr>
          <w:rFonts w:asciiTheme="minorHAnsi" w:hAnsiTheme="minorHAnsi"/>
          <w:i/>
        </w:rPr>
      </w:pPr>
      <w:r w:rsidRPr="007538F0">
        <w:rPr>
          <w:rFonts w:asciiTheme="minorHAnsi" w:hAnsiTheme="minorHAnsi"/>
          <w:i/>
        </w:rPr>
        <w:t>Wyłonieni kandydaci , po ich przyjęciu do służby , uzupełnią zatrudnienia w roku 2014 w pełnym w</w:t>
      </w:r>
      <w:r w:rsidRPr="007538F0">
        <w:rPr>
          <w:rFonts w:asciiTheme="minorHAnsi" w:hAnsiTheme="minorHAnsi"/>
          <w:i/>
        </w:rPr>
        <w:t>y</w:t>
      </w:r>
      <w:r w:rsidR="00691CEF">
        <w:rPr>
          <w:rFonts w:asciiTheme="minorHAnsi" w:hAnsiTheme="minorHAnsi"/>
          <w:i/>
        </w:rPr>
        <w:t>miarze</w:t>
      </w:r>
      <w:r w:rsidR="00C861F8">
        <w:rPr>
          <w:rFonts w:asciiTheme="minorHAnsi" w:hAnsiTheme="minorHAnsi"/>
          <w:i/>
        </w:rPr>
        <w:t xml:space="preserve"> tj. do</w:t>
      </w:r>
      <w:r w:rsidR="00691CEF">
        <w:rPr>
          <w:rFonts w:asciiTheme="minorHAnsi" w:hAnsiTheme="minorHAnsi"/>
          <w:i/>
        </w:rPr>
        <w:t xml:space="preserve"> 473 etatów.</w:t>
      </w:r>
    </w:p>
    <w:p w:rsidR="00C861F8" w:rsidRDefault="00C861F8" w:rsidP="00D61DDA">
      <w:pPr>
        <w:spacing w:before="120" w:line="360" w:lineRule="exact"/>
        <w:rPr>
          <w:rFonts w:ascii="Calibri" w:hAnsi="Calibri" w:cs="Calibri"/>
          <w:b/>
          <w:bCs/>
          <w:i/>
          <w:iCs/>
          <w:szCs w:val="24"/>
        </w:rPr>
      </w:pPr>
    </w:p>
    <w:p w:rsidR="00D61DDA" w:rsidRPr="00D61DDA" w:rsidRDefault="00D61DDA" w:rsidP="00D61DDA">
      <w:pPr>
        <w:spacing w:before="120" w:line="360" w:lineRule="exact"/>
        <w:rPr>
          <w:rFonts w:ascii="Calibri" w:hAnsi="Calibri" w:cs="Calibri"/>
          <w:b/>
          <w:bCs/>
          <w:i/>
          <w:iCs/>
          <w:szCs w:val="24"/>
        </w:rPr>
      </w:pPr>
      <w:r w:rsidRPr="00D61DDA">
        <w:rPr>
          <w:rFonts w:ascii="Calibri" w:hAnsi="Calibri" w:cs="Calibri"/>
          <w:b/>
          <w:bCs/>
          <w:i/>
          <w:iCs/>
          <w:szCs w:val="24"/>
        </w:rPr>
        <w:lastRenderedPageBreak/>
        <w:t>SZKOLENIA</w:t>
      </w:r>
    </w:p>
    <w:p w:rsidR="00D61DDA" w:rsidRPr="00D61DDA" w:rsidRDefault="00D61DDA" w:rsidP="00D80676">
      <w:pPr>
        <w:numPr>
          <w:ilvl w:val="0"/>
          <w:numId w:val="39"/>
        </w:numPr>
        <w:overflowPunct/>
        <w:autoSpaceDE/>
        <w:autoSpaceDN/>
        <w:adjustRightInd/>
        <w:spacing w:before="120" w:line="360" w:lineRule="exact"/>
        <w:ind w:left="357" w:hanging="357"/>
        <w:textAlignment w:val="auto"/>
        <w:rPr>
          <w:rFonts w:ascii="Calibri" w:hAnsi="Calibri" w:cs="Calibri"/>
          <w:i/>
          <w:iCs/>
          <w:szCs w:val="24"/>
          <w:lang w:eastAsia="en-US"/>
        </w:rPr>
      </w:pPr>
      <w:r w:rsidRPr="00D61DDA">
        <w:rPr>
          <w:rFonts w:ascii="Calibri" w:hAnsi="Calibri" w:cs="Calibri"/>
          <w:b/>
          <w:bCs/>
          <w:i/>
          <w:iCs/>
          <w:szCs w:val="24"/>
          <w:lang w:eastAsia="en-US"/>
        </w:rPr>
        <w:t>3</w:t>
      </w:r>
      <w:r w:rsidRPr="00D61DDA">
        <w:rPr>
          <w:rFonts w:ascii="Calibri" w:hAnsi="Calibri" w:cs="Calibri"/>
          <w:i/>
          <w:iCs/>
          <w:szCs w:val="24"/>
          <w:lang w:eastAsia="en-US"/>
        </w:rPr>
        <w:t xml:space="preserve"> strażaków ukończyło Szkołę Główną Służby Pożarniczej - I stopień – inżynierski,</w:t>
      </w:r>
    </w:p>
    <w:p w:rsidR="00D61DDA" w:rsidRPr="00D61DDA" w:rsidRDefault="00D61DDA" w:rsidP="00D80676">
      <w:pPr>
        <w:numPr>
          <w:ilvl w:val="0"/>
          <w:numId w:val="39"/>
        </w:numPr>
        <w:overflowPunct/>
        <w:autoSpaceDE/>
        <w:autoSpaceDN/>
        <w:adjustRightInd/>
        <w:spacing w:before="120" w:line="360" w:lineRule="exact"/>
        <w:ind w:left="357" w:hanging="357"/>
        <w:textAlignment w:val="auto"/>
        <w:rPr>
          <w:rFonts w:ascii="Calibri" w:hAnsi="Calibri" w:cs="Calibri"/>
          <w:i/>
          <w:iCs/>
          <w:szCs w:val="24"/>
          <w:lang w:eastAsia="en-US"/>
        </w:rPr>
      </w:pPr>
      <w:r w:rsidRPr="00D61DDA">
        <w:rPr>
          <w:rFonts w:ascii="Calibri" w:hAnsi="Calibri" w:cs="Calibri"/>
          <w:b/>
          <w:bCs/>
          <w:i/>
          <w:iCs/>
          <w:szCs w:val="24"/>
          <w:lang w:eastAsia="en-US"/>
        </w:rPr>
        <w:t>2</w:t>
      </w:r>
      <w:r w:rsidRPr="00D61DDA">
        <w:rPr>
          <w:rFonts w:ascii="Calibri" w:hAnsi="Calibri" w:cs="Calibri"/>
          <w:i/>
          <w:iCs/>
          <w:szCs w:val="24"/>
          <w:lang w:eastAsia="en-US"/>
        </w:rPr>
        <w:t xml:space="preserve"> strażaków ukończyło przeszkolenie zawodowe dla strażaków ubiegających się o zajmowanie </w:t>
      </w:r>
      <w:r w:rsidRPr="00D61DDA">
        <w:rPr>
          <w:rFonts w:ascii="Calibri" w:hAnsi="Calibri" w:cs="Calibri"/>
          <w:i/>
          <w:iCs/>
          <w:szCs w:val="24"/>
          <w:lang w:eastAsia="en-US"/>
        </w:rPr>
        <w:br/>
      </w:r>
      <w:r w:rsidRPr="00D61DDA">
        <w:rPr>
          <w:rFonts w:ascii="Calibri" w:hAnsi="Calibri" w:cs="Calibri"/>
          <w:szCs w:val="24"/>
          <w:lang w:eastAsia="en-US"/>
        </w:rPr>
        <w:t xml:space="preserve">  </w:t>
      </w:r>
      <w:r w:rsidRPr="00D61DDA">
        <w:rPr>
          <w:rFonts w:ascii="Calibri" w:hAnsi="Calibri" w:cs="Calibri"/>
          <w:i/>
          <w:iCs/>
          <w:szCs w:val="24"/>
          <w:lang w:eastAsia="en-US"/>
        </w:rPr>
        <w:t>stanowisk związanych z kierowaniem działaniami ratowniczymi,</w:t>
      </w:r>
    </w:p>
    <w:p w:rsidR="00D61DDA" w:rsidRPr="00D61DDA" w:rsidRDefault="00D61DDA" w:rsidP="00D80676">
      <w:pPr>
        <w:numPr>
          <w:ilvl w:val="0"/>
          <w:numId w:val="39"/>
        </w:numPr>
        <w:overflowPunct/>
        <w:autoSpaceDE/>
        <w:autoSpaceDN/>
        <w:adjustRightInd/>
        <w:spacing w:before="120" w:line="360" w:lineRule="exact"/>
        <w:ind w:left="357" w:hanging="357"/>
        <w:textAlignment w:val="auto"/>
        <w:rPr>
          <w:rFonts w:ascii="Calibri" w:hAnsi="Calibri" w:cs="Calibri"/>
          <w:i/>
          <w:iCs/>
          <w:szCs w:val="24"/>
          <w:lang w:eastAsia="en-US"/>
        </w:rPr>
      </w:pPr>
      <w:r w:rsidRPr="00D61DDA">
        <w:rPr>
          <w:rFonts w:ascii="Calibri" w:hAnsi="Calibri" w:cs="Calibri"/>
          <w:b/>
          <w:bCs/>
          <w:i/>
          <w:iCs/>
          <w:szCs w:val="24"/>
          <w:lang w:eastAsia="en-US"/>
        </w:rPr>
        <w:t>1</w:t>
      </w:r>
      <w:r w:rsidRPr="00D61DDA">
        <w:rPr>
          <w:rFonts w:ascii="Calibri" w:hAnsi="Calibri" w:cs="Calibri"/>
          <w:i/>
          <w:iCs/>
          <w:szCs w:val="24"/>
          <w:lang w:eastAsia="en-US"/>
        </w:rPr>
        <w:t xml:space="preserve"> strażaków ukończyło przeszkolenie zawodowe dla strażaków ubiegających się o pierwszy stopień  oficerski.</w:t>
      </w:r>
    </w:p>
    <w:p w:rsidR="00D61DDA" w:rsidRPr="00D61DDA" w:rsidRDefault="00D61DDA" w:rsidP="00D80676">
      <w:pPr>
        <w:numPr>
          <w:ilvl w:val="0"/>
          <w:numId w:val="39"/>
        </w:numPr>
        <w:overflowPunct/>
        <w:autoSpaceDE/>
        <w:autoSpaceDN/>
        <w:adjustRightInd/>
        <w:spacing w:before="120" w:line="360" w:lineRule="exact"/>
        <w:ind w:left="357" w:hanging="357"/>
        <w:textAlignment w:val="auto"/>
        <w:rPr>
          <w:rFonts w:ascii="Calibri" w:hAnsi="Calibri" w:cs="Calibri"/>
          <w:i/>
          <w:iCs/>
          <w:szCs w:val="24"/>
          <w:lang w:eastAsia="en-US"/>
        </w:rPr>
      </w:pPr>
      <w:r w:rsidRPr="00D61DDA">
        <w:rPr>
          <w:rFonts w:ascii="Calibri" w:hAnsi="Calibri" w:cs="Calibri"/>
          <w:b/>
          <w:bCs/>
          <w:i/>
          <w:iCs/>
          <w:szCs w:val="24"/>
          <w:lang w:eastAsia="en-US"/>
        </w:rPr>
        <w:t>7</w:t>
      </w:r>
      <w:r w:rsidRPr="00D61DDA">
        <w:rPr>
          <w:rFonts w:ascii="Calibri" w:hAnsi="Calibri" w:cs="Calibri"/>
          <w:i/>
          <w:iCs/>
          <w:szCs w:val="24"/>
          <w:lang w:eastAsia="en-US"/>
        </w:rPr>
        <w:t xml:space="preserve"> strażaków ukończyło Szkołę Aspirantów Pożarnictwa,</w:t>
      </w:r>
    </w:p>
    <w:p w:rsidR="00D61DDA" w:rsidRPr="00D61DDA" w:rsidRDefault="00D61DDA" w:rsidP="00D80676">
      <w:pPr>
        <w:numPr>
          <w:ilvl w:val="0"/>
          <w:numId w:val="39"/>
        </w:numPr>
        <w:overflowPunct/>
        <w:autoSpaceDE/>
        <w:autoSpaceDN/>
        <w:adjustRightInd/>
        <w:spacing w:before="120" w:line="360" w:lineRule="exact"/>
        <w:textAlignment w:val="auto"/>
        <w:rPr>
          <w:rFonts w:ascii="Calibri" w:hAnsi="Calibri" w:cs="Calibri"/>
          <w:i/>
          <w:iCs/>
          <w:szCs w:val="24"/>
          <w:lang w:eastAsia="en-US"/>
        </w:rPr>
      </w:pPr>
      <w:r w:rsidRPr="00D61DDA">
        <w:rPr>
          <w:rFonts w:ascii="Calibri" w:hAnsi="Calibri" w:cs="Calibri"/>
          <w:b/>
          <w:bCs/>
          <w:i/>
          <w:iCs/>
          <w:szCs w:val="24"/>
          <w:lang w:eastAsia="en-US"/>
        </w:rPr>
        <w:t>36</w:t>
      </w:r>
      <w:r w:rsidRPr="00D61DDA">
        <w:rPr>
          <w:rFonts w:ascii="Calibri" w:hAnsi="Calibri" w:cs="Calibri"/>
          <w:i/>
          <w:iCs/>
          <w:szCs w:val="24"/>
          <w:lang w:eastAsia="en-US"/>
        </w:rPr>
        <w:t xml:space="preserve"> strażaków ukończyło szkolenie uzupełniające strażaka jednostki ochrony ppoż.</w:t>
      </w:r>
    </w:p>
    <w:p w:rsidR="003A6AA7" w:rsidRPr="007538F0" w:rsidRDefault="003A6AA7" w:rsidP="003A6AA7">
      <w:pPr>
        <w:rPr>
          <w:rFonts w:asciiTheme="minorHAnsi" w:hAnsiTheme="minorHAnsi"/>
          <w:i/>
        </w:rPr>
      </w:pPr>
      <w:r>
        <w:rPr>
          <w:rFonts w:asciiTheme="minorHAnsi" w:hAnsiTheme="minorHAnsi"/>
          <w:i/>
        </w:rPr>
        <w:tab/>
      </w:r>
      <w:r w:rsidRPr="007538F0">
        <w:rPr>
          <w:rFonts w:asciiTheme="minorHAnsi" w:hAnsiTheme="minorHAnsi"/>
          <w:i/>
        </w:rPr>
        <w:t xml:space="preserve">W roku </w:t>
      </w:r>
      <w:smartTag w:uri="urn:schemas-microsoft-com:office:smarttags" w:element="metricconverter">
        <w:smartTagPr>
          <w:attr w:name="ProductID" w:val="2013 KM"/>
        </w:smartTagPr>
        <w:r w:rsidRPr="007538F0">
          <w:rPr>
            <w:rFonts w:asciiTheme="minorHAnsi" w:hAnsiTheme="minorHAnsi"/>
            <w:i/>
          </w:rPr>
          <w:t>2013 KM</w:t>
        </w:r>
      </w:smartTag>
      <w:r w:rsidRPr="007538F0">
        <w:rPr>
          <w:rFonts w:asciiTheme="minorHAnsi" w:hAnsiTheme="minorHAnsi"/>
          <w:i/>
        </w:rPr>
        <w:t xml:space="preserve"> PSP Wrocław otrzymała 32 miejsca na kursach uzupełniających strażaka je</w:t>
      </w:r>
      <w:r w:rsidRPr="007538F0">
        <w:rPr>
          <w:rFonts w:asciiTheme="minorHAnsi" w:hAnsiTheme="minorHAnsi"/>
          <w:i/>
        </w:rPr>
        <w:t>d</w:t>
      </w:r>
      <w:r w:rsidRPr="007538F0">
        <w:rPr>
          <w:rFonts w:asciiTheme="minorHAnsi" w:hAnsiTheme="minorHAnsi"/>
          <w:i/>
        </w:rPr>
        <w:t>nostki ochrony przeciwpożarowej, które realizowane były w:</w:t>
      </w:r>
    </w:p>
    <w:p w:rsidR="003A6AA7" w:rsidRPr="007538F0" w:rsidRDefault="003A6AA7" w:rsidP="003A6AA7">
      <w:pPr>
        <w:rPr>
          <w:rFonts w:asciiTheme="minorHAnsi" w:hAnsiTheme="minorHAnsi"/>
          <w:i/>
        </w:rPr>
      </w:pPr>
      <w:r w:rsidRPr="007538F0">
        <w:rPr>
          <w:rFonts w:asciiTheme="minorHAnsi" w:hAnsiTheme="minorHAnsi"/>
          <w:i/>
        </w:rPr>
        <w:t>- Ośrodku Szkolenia KW PSP w Miliczu              -   4 miejsca</w:t>
      </w:r>
    </w:p>
    <w:p w:rsidR="003A6AA7" w:rsidRPr="007538F0" w:rsidRDefault="003A6AA7" w:rsidP="003A6AA7">
      <w:pPr>
        <w:rPr>
          <w:rFonts w:asciiTheme="minorHAnsi" w:hAnsiTheme="minorHAnsi"/>
          <w:i/>
        </w:rPr>
      </w:pPr>
      <w:r w:rsidRPr="007538F0">
        <w:rPr>
          <w:rFonts w:asciiTheme="minorHAnsi" w:hAnsiTheme="minorHAnsi"/>
          <w:i/>
        </w:rPr>
        <w:t>- Szkole Podoficerskiej PSP w Bydgoszczy          -   7 miejsc</w:t>
      </w:r>
    </w:p>
    <w:p w:rsidR="003A6AA7" w:rsidRPr="007538F0" w:rsidRDefault="003A6AA7" w:rsidP="003A6AA7">
      <w:pPr>
        <w:rPr>
          <w:rFonts w:asciiTheme="minorHAnsi" w:hAnsiTheme="minorHAnsi"/>
          <w:i/>
        </w:rPr>
      </w:pPr>
      <w:r w:rsidRPr="007538F0">
        <w:rPr>
          <w:rFonts w:asciiTheme="minorHAnsi" w:hAnsiTheme="minorHAnsi"/>
          <w:i/>
        </w:rPr>
        <w:t>- Szkole Aspirantów w Krakowie                          - 12 miejsc</w:t>
      </w:r>
    </w:p>
    <w:p w:rsidR="003A6AA7" w:rsidRPr="007538F0" w:rsidRDefault="003A6AA7" w:rsidP="003A6AA7">
      <w:pPr>
        <w:rPr>
          <w:rFonts w:asciiTheme="minorHAnsi" w:hAnsiTheme="minorHAnsi"/>
          <w:i/>
        </w:rPr>
      </w:pPr>
      <w:r w:rsidRPr="007538F0">
        <w:rPr>
          <w:rFonts w:asciiTheme="minorHAnsi" w:hAnsiTheme="minorHAnsi"/>
          <w:i/>
        </w:rPr>
        <w:t>- Centralnej Szkole PSP w Częstochowie             -   9 miejsc</w:t>
      </w:r>
    </w:p>
    <w:p w:rsidR="003A6AA7" w:rsidRPr="007538F0" w:rsidRDefault="003A6AA7" w:rsidP="003A6AA7">
      <w:pPr>
        <w:rPr>
          <w:rFonts w:asciiTheme="minorHAnsi" w:hAnsiTheme="minorHAnsi"/>
          <w:i/>
        </w:rPr>
      </w:pPr>
      <w:r w:rsidRPr="007538F0">
        <w:rPr>
          <w:rFonts w:asciiTheme="minorHAnsi" w:hAnsiTheme="minorHAnsi"/>
          <w:i/>
        </w:rPr>
        <w:t xml:space="preserve"> Ilość otrzymywanych w ostatnich latach miejsc na kursy na poziomie podoficerskim pozwoli na uz</w:t>
      </w:r>
      <w:r w:rsidRPr="007538F0">
        <w:rPr>
          <w:rFonts w:asciiTheme="minorHAnsi" w:hAnsiTheme="minorHAnsi"/>
          <w:i/>
        </w:rPr>
        <w:t>u</w:t>
      </w:r>
      <w:r w:rsidRPr="007538F0">
        <w:rPr>
          <w:rFonts w:asciiTheme="minorHAnsi" w:hAnsiTheme="minorHAnsi"/>
          <w:i/>
        </w:rPr>
        <w:t xml:space="preserve">pełnieni kwalifikacji strażaków na tym poziomie - według dotychczasowych zasad- do roku 2016. </w:t>
      </w:r>
    </w:p>
    <w:p w:rsidR="003A6AA7" w:rsidRDefault="003A6AA7" w:rsidP="003A6AA7">
      <w:pPr>
        <w:rPr>
          <w:rFonts w:asciiTheme="minorHAnsi" w:hAnsiTheme="minorHAnsi"/>
          <w:i/>
        </w:rPr>
      </w:pPr>
      <w:r>
        <w:rPr>
          <w:rFonts w:asciiTheme="minorHAnsi" w:hAnsiTheme="minorHAnsi"/>
          <w:i/>
        </w:rPr>
        <w:tab/>
      </w:r>
      <w:r w:rsidRPr="007538F0">
        <w:rPr>
          <w:rFonts w:asciiTheme="minorHAnsi" w:hAnsiTheme="minorHAnsi"/>
          <w:i/>
        </w:rPr>
        <w:t>Pod koniec roku 2013 we współpracy z Wojewódzkim Koordynatorem Medycznym rozpoczęto opracowywanie harmonogramów egzaminów sprawdzających w zakresie kwalifikowanej pierwszej pomocy. Pozwoli to na sukcesywną i terminową weryfikację uprawnień medycznych w latach nastę</w:t>
      </w:r>
      <w:r w:rsidRPr="007538F0">
        <w:rPr>
          <w:rFonts w:asciiTheme="minorHAnsi" w:hAnsiTheme="minorHAnsi"/>
          <w:i/>
        </w:rPr>
        <w:t>p</w:t>
      </w:r>
      <w:r w:rsidRPr="007538F0">
        <w:rPr>
          <w:rFonts w:asciiTheme="minorHAnsi" w:hAnsiTheme="minorHAnsi"/>
          <w:i/>
        </w:rPr>
        <w:t>nych.</w:t>
      </w:r>
    </w:p>
    <w:p w:rsidR="003A6AA7" w:rsidRPr="007538F0" w:rsidRDefault="003A6AA7" w:rsidP="003A6AA7">
      <w:pPr>
        <w:rPr>
          <w:rFonts w:asciiTheme="minorHAnsi" w:hAnsiTheme="minorHAnsi"/>
          <w:i/>
        </w:rPr>
      </w:pPr>
    </w:p>
    <w:p w:rsidR="003A6AA7" w:rsidRPr="003A6AA7" w:rsidRDefault="003A6AA7" w:rsidP="003A6AA7">
      <w:pPr>
        <w:spacing w:line="276" w:lineRule="auto"/>
        <w:rPr>
          <w:rFonts w:ascii="Calibri" w:hAnsi="Calibri" w:cs="Calibri"/>
          <w:b/>
          <w:i/>
          <w:iCs/>
          <w:szCs w:val="24"/>
        </w:rPr>
      </w:pPr>
      <w:r w:rsidRPr="003A6AA7">
        <w:rPr>
          <w:rFonts w:ascii="Calibri" w:hAnsi="Calibri" w:cs="Calibri"/>
          <w:b/>
          <w:i/>
          <w:iCs/>
          <w:szCs w:val="24"/>
        </w:rPr>
        <w:t>ABSENCJA CHOROBOWA</w:t>
      </w:r>
    </w:p>
    <w:p w:rsidR="003A6AA7" w:rsidRPr="00D34F04" w:rsidRDefault="005072C7" w:rsidP="003A6AA7">
      <w:pPr>
        <w:rPr>
          <w:rFonts w:asciiTheme="minorHAnsi" w:hAnsiTheme="minorHAnsi"/>
          <w:b/>
          <w:i/>
          <w:sz w:val="22"/>
          <w:szCs w:val="22"/>
        </w:rPr>
      </w:pPr>
      <w:r w:rsidRPr="00D34F04">
        <w:rPr>
          <w:rFonts w:asciiTheme="minorHAnsi" w:hAnsiTheme="minorHAnsi"/>
          <w:b/>
          <w:i/>
          <w:sz w:val="22"/>
          <w:szCs w:val="22"/>
        </w:rPr>
        <w:t xml:space="preserve">Tabela nr </w:t>
      </w:r>
      <w:r w:rsidR="00120000">
        <w:rPr>
          <w:rFonts w:asciiTheme="minorHAnsi" w:hAnsiTheme="minorHAnsi"/>
          <w:b/>
          <w:i/>
          <w:sz w:val="22"/>
          <w:szCs w:val="22"/>
        </w:rPr>
        <w:t>50</w:t>
      </w:r>
      <w:r w:rsidR="004445F7" w:rsidRPr="00D34F04">
        <w:rPr>
          <w:rFonts w:asciiTheme="minorHAnsi" w:hAnsiTheme="minorHAnsi"/>
          <w:b/>
          <w:i/>
          <w:sz w:val="22"/>
          <w:szCs w:val="22"/>
        </w:rPr>
        <w:t>.</w:t>
      </w:r>
      <w:r w:rsidRPr="00D34F04">
        <w:rPr>
          <w:rFonts w:asciiTheme="minorHAnsi" w:hAnsiTheme="minorHAnsi"/>
          <w:b/>
          <w:i/>
          <w:sz w:val="22"/>
          <w:szCs w:val="22"/>
        </w:rPr>
        <w:t xml:space="preserve">  </w:t>
      </w:r>
      <w:r w:rsidR="003A6AA7" w:rsidRPr="00D34F04">
        <w:rPr>
          <w:rFonts w:asciiTheme="minorHAnsi" w:hAnsiTheme="minorHAnsi"/>
          <w:i/>
          <w:sz w:val="22"/>
          <w:szCs w:val="22"/>
        </w:rPr>
        <w:t>Absencję chorobową w roku 2013 przedstawia poniższa tabela</w:t>
      </w:r>
    </w:p>
    <w:tbl>
      <w:tblPr>
        <w:tblStyle w:val="Tabela-Siatka"/>
        <w:tblW w:w="0" w:type="auto"/>
        <w:tblLook w:val="01E0"/>
      </w:tblPr>
      <w:tblGrid>
        <w:gridCol w:w="1184"/>
        <w:gridCol w:w="2905"/>
        <w:gridCol w:w="1260"/>
        <w:gridCol w:w="3960"/>
      </w:tblGrid>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Jednostka</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Ilość dni / godzin zwolnień lekarskich</w:t>
            </w:r>
          </w:p>
        </w:tc>
        <w:tc>
          <w:tcPr>
            <w:tcW w:w="1260" w:type="dxa"/>
          </w:tcPr>
          <w:p w:rsidR="003A6AA7" w:rsidRPr="00D34F04" w:rsidRDefault="003A6AA7" w:rsidP="004318DE">
            <w:pPr>
              <w:rPr>
                <w:rFonts w:asciiTheme="minorHAnsi" w:hAnsiTheme="minorHAnsi"/>
                <w:i/>
                <w:sz w:val="20"/>
              </w:rPr>
            </w:pPr>
            <w:r w:rsidRPr="00D34F04">
              <w:rPr>
                <w:rFonts w:asciiTheme="minorHAnsi" w:hAnsiTheme="minorHAnsi"/>
                <w:i/>
                <w:sz w:val="20"/>
              </w:rPr>
              <w:t xml:space="preserve">Średnio na strażaka </w:t>
            </w:r>
          </w:p>
        </w:tc>
        <w:tc>
          <w:tcPr>
            <w:tcW w:w="3960" w:type="dxa"/>
          </w:tcPr>
          <w:p w:rsidR="003A6AA7" w:rsidRPr="00D34F04" w:rsidRDefault="003A6AA7" w:rsidP="004318DE">
            <w:pPr>
              <w:rPr>
                <w:rFonts w:asciiTheme="minorHAnsi" w:hAnsiTheme="minorHAnsi"/>
                <w:i/>
              </w:rPr>
            </w:pPr>
            <w:r w:rsidRPr="00D34F04">
              <w:rPr>
                <w:rFonts w:asciiTheme="minorHAnsi" w:hAnsiTheme="minorHAnsi"/>
                <w:i/>
              </w:rPr>
              <w:t>W tym zwolnienia  lekarskie dług</w:t>
            </w:r>
            <w:r w:rsidRPr="00D34F04">
              <w:rPr>
                <w:rFonts w:asciiTheme="minorHAnsi" w:hAnsiTheme="minorHAnsi"/>
                <w:i/>
              </w:rPr>
              <w:t>o</w:t>
            </w:r>
            <w:r w:rsidRPr="00D34F04">
              <w:rPr>
                <w:rFonts w:asciiTheme="minorHAnsi" w:hAnsiTheme="minorHAnsi"/>
                <w:i/>
              </w:rPr>
              <w:t xml:space="preserve">trwałe </w:t>
            </w:r>
          </w:p>
          <w:p w:rsidR="003A6AA7" w:rsidRPr="00D34F04" w:rsidRDefault="003A6AA7" w:rsidP="004318DE">
            <w:pPr>
              <w:rPr>
                <w:rFonts w:asciiTheme="minorHAnsi" w:hAnsiTheme="minorHAnsi"/>
                <w:i/>
              </w:rPr>
            </w:pPr>
            <w:r w:rsidRPr="00D34F04">
              <w:rPr>
                <w:rFonts w:asciiTheme="minorHAnsi" w:hAnsiTheme="minorHAnsi"/>
                <w:i/>
              </w:rPr>
              <w:t>/ powyżej 60 dni/ - dni / godziny</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1</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428  dni / 3424 godziny</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8/64</w:t>
            </w:r>
          </w:p>
        </w:tc>
        <w:tc>
          <w:tcPr>
            <w:tcW w:w="3960" w:type="dxa"/>
          </w:tcPr>
          <w:p w:rsidR="003A6AA7" w:rsidRPr="00D34F04" w:rsidRDefault="003A6AA7" w:rsidP="004318DE">
            <w:pPr>
              <w:rPr>
                <w:rFonts w:asciiTheme="minorHAnsi" w:hAnsiTheme="minorHAnsi"/>
                <w:i/>
              </w:rPr>
            </w:pPr>
            <w:r w:rsidRPr="00D34F04">
              <w:rPr>
                <w:rFonts w:asciiTheme="minorHAnsi" w:hAnsiTheme="minorHAnsi"/>
                <w:i/>
              </w:rPr>
              <w:t>bez długotrwałych zwolnień</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2</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498 dni  / 3984 godziny</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13/104</w:t>
            </w:r>
          </w:p>
        </w:tc>
        <w:tc>
          <w:tcPr>
            <w:tcW w:w="3960" w:type="dxa"/>
          </w:tcPr>
          <w:p w:rsidR="003A6AA7" w:rsidRPr="00D34F04" w:rsidRDefault="00293D65" w:rsidP="00293D65">
            <w:pPr>
              <w:rPr>
                <w:rFonts w:asciiTheme="minorHAnsi" w:hAnsiTheme="minorHAnsi"/>
                <w:i/>
              </w:rPr>
            </w:pPr>
            <w:r w:rsidRPr="00D34F04">
              <w:rPr>
                <w:rFonts w:asciiTheme="minorHAnsi" w:hAnsiTheme="minorHAnsi"/>
                <w:i/>
              </w:rPr>
              <w:t>250</w:t>
            </w:r>
            <w:r w:rsidR="003A6AA7" w:rsidRPr="00D34F04">
              <w:rPr>
                <w:rFonts w:asciiTheme="minorHAnsi" w:hAnsiTheme="minorHAnsi"/>
                <w:i/>
              </w:rPr>
              <w:t xml:space="preserve"> / 2240 </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3</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454 dni / 3632 godziny</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8/64</w:t>
            </w:r>
          </w:p>
        </w:tc>
        <w:tc>
          <w:tcPr>
            <w:tcW w:w="3960" w:type="dxa"/>
          </w:tcPr>
          <w:p w:rsidR="003A6AA7" w:rsidRPr="00D34F04" w:rsidRDefault="00293D65" w:rsidP="00293D65">
            <w:pPr>
              <w:rPr>
                <w:rFonts w:asciiTheme="minorHAnsi" w:hAnsiTheme="minorHAnsi"/>
                <w:i/>
              </w:rPr>
            </w:pPr>
            <w:r w:rsidRPr="00D34F04">
              <w:rPr>
                <w:rFonts w:asciiTheme="minorHAnsi" w:hAnsiTheme="minorHAnsi"/>
                <w:i/>
              </w:rPr>
              <w:t>136</w:t>
            </w:r>
            <w:r w:rsidR="003A6AA7" w:rsidRPr="00D34F04">
              <w:rPr>
                <w:rFonts w:asciiTheme="minorHAnsi" w:hAnsiTheme="minorHAnsi"/>
                <w:i/>
              </w:rPr>
              <w:t xml:space="preserve"> / 1088</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4</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598 dni / 4784 godziny</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15/120</w:t>
            </w:r>
          </w:p>
        </w:tc>
        <w:tc>
          <w:tcPr>
            <w:tcW w:w="3960" w:type="dxa"/>
          </w:tcPr>
          <w:p w:rsidR="003A6AA7" w:rsidRPr="00D34F04" w:rsidRDefault="003A6AA7" w:rsidP="004318DE">
            <w:pPr>
              <w:rPr>
                <w:rFonts w:asciiTheme="minorHAnsi" w:hAnsiTheme="minorHAnsi"/>
                <w:i/>
              </w:rPr>
            </w:pPr>
            <w:r w:rsidRPr="00D34F04">
              <w:rPr>
                <w:rFonts w:asciiTheme="minorHAnsi" w:hAnsiTheme="minorHAnsi"/>
                <w:i/>
              </w:rPr>
              <w:t>bez długotrwałych zwolnień</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5</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484 dni / 3872 godziny</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12/96</w:t>
            </w:r>
          </w:p>
        </w:tc>
        <w:tc>
          <w:tcPr>
            <w:tcW w:w="3960" w:type="dxa"/>
          </w:tcPr>
          <w:p w:rsidR="003A6AA7" w:rsidRPr="00D34F04" w:rsidRDefault="003A6AA7" w:rsidP="00293D65">
            <w:pPr>
              <w:rPr>
                <w:rFonts w:asciiTheme="minorHAnsi" w:hAnsiTheme="minorHAnsi"/>
                <w:i/>
              </w:rPr>
            </w:pPr>
            <w:r w:rsidRPr="00D34F04">
              <w:rPr>
                <w:rFonts w:asciiTheme="minorHAnsi" w:hAnsiTheme="minorHAnsi"/>
                <w:i/>
              </w:rPr>
              <w:t xml:space="preserve">64 / 512 </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6</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 xml:space="preserve">728 dni / 5824 godziny </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19/152</w:t>
            </w:r>
          </w:p>
        </w:tc>
        <w:tc>
          <w:tcPr>
            <w:tcW w:w="3960" w:type="dxa"/>
          </w:tcPr>
          <w:p w:rsidR="003A6AA7" w:rsidRPr="00D34F04" w:rsidRDefault="00293D65" w:rsidP="00293D65">
            <w:pPr>
              <w:rPr>
                <w:rFonts w:asciiTheme="minorHAnsi" w:hAnsiTheme="minorHAnsi"/>
                <w:i/>
              </w:rPr>
            </w:pPr>
            <w:r w:rsidRPr="00D34F04">
              <w:rPr>
                <w:rFonts w:asciiTheme="minorHAnsi" w:hAnsiTheme="minorHAnsi"/>
                <w:i/>
              </w:rPr>
              <w:t>175</w:t>
            </w:r>
            <w:r w:rsidR="003A6AA7" w:rsidRPr="00D34F04">
              <w:rPr>
                <w:rFonts w:asciiTheme="minorHAnsi" w:hAnsiTheme="minorHAnsi"/>
                <w:i/>
              </w:rPr>
              <w:t xml:space="preserve"> / 1400 </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7</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 xml:space="preserve">735 dni / 5880 godzin </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14/112</w:t>
            </w:r>
          </w:p>
        </w:tc>
        <w:tc>
          <w:tcPr>
            <w:tcW w:w="3960" w:type="dxa"/>
          </w:tcPr>
          <w:p w:rsidR="003A6AA7" w:rsidRPr="00D34F04" w:rsidRDefault="00293D65" w:rsidP="00293D65">
            <w:pPr>
              <w:rPr>
                <w:rFonts w:asciiTheme="minorHAnsi" w:hAnsiTheme="minorHAnsi"/>
                <w:i/>
              </w:rPr>
            </w:pPr>
            <w:r w:rsidRPr="00D34F04">
              <w:rPr>
                <w:rFonts w:asciiTheme="minorHAnsi" w:hAnsiTheme="minorHAnsi"/>
                <w:i/>
              </w:rPr>
              <w:t>219</w:t>
            </w:r>
            <w:r w:rsidR="003A6AA7" w:rsidRPr="00D34F04">
              <w:rPr>
                <w:rFonts w:asciiTheme="minorHAnsi" w:hAnsiTheme="minorHAnsi"/>
                <w:i/>
              </w:rPr>
              <w:t xml:space="preserve"> / 1752 </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8</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161 dni / 1288 godzin</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4/32</w:t>
            </w:r>
          </w:p>
        </w:tc>
        <w:tc>
          <w:tcPr>
            <w:tcW w:w="3960" w:type="dxa"/>
          </w:tcPr>
          <w:p w:rsidR="003A6AA7" w:rsidRPr="00D34F04" w:rsidRDefault="003A6AA7" w:rsidP="004318DE">
            <w:pPr>
              <w:rPr>
                <w:rFonts w:asciiTheme="minorHAnsi" w:hAnsiTheme="minorHAnsi"/>
                <w:i/>
              </w:rPr>
            </w:pPr>
            <w:r w:rsidRPr="00D34F04">
              <w:rPr>
                <w:rFonts w:asciiTheme="minorHAnsi" w:hAnsiTheme="minorHAnsi"/>
                <w:i/>
              </w:rPr>
              <w:t>bez długotrwałych zwolnień</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JRG Nr 9</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797 dni / 6376 godzin</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19/152</w:t>
            </w:r>
          </w:p>
        </w:tc>
        <w:tc>
          <w:tcPr>
            <w:tcW w:w="3960" w:type="dxa"/>
          </w:tcPr>
          <w:p w:rsidR="003A6AA7" w:rsidRPr="00D34F04" w:rsidRDefault="003A6AA7" w:rsidP="00293D65">
            <w:pPr>
              <w:rPr>
                <w:rFonts w:asciiTheme="minorHAnsi" w:hAnsiTheme="minorHAnsi"/>
                <w:i/>
              </w:rPr>
            </w:pPr>
            <w:r w:rsidRPr="00D34F04">
              <w:rPr>
                <w:rFonts w:asciiTheme="minorHAnsi" w:hAnsiTheme="minorHAnsi"/>
                <w:i/>
              </w:rPr>
              <w:t>72  / 576</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KM</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1270 dni / 10160 godzin</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24/192</w:t>
            </w:r>
          </w:p>
        </w:tc>
        <w:tc>
          <w:tcPr>
            <w:tcW w:w="3960" w:type="dxa"/>
          </w:tcPr>
          <w:p w:rsidR="003A6AA7" w:rsidRPr="00D34F04" w:rsidRDefault="00293D65" w:rsidP="00293D65">
            <w:pPr>
              <w:rPr>
                <w:rFonts w:asciiTheme="minorHAnsi" w:hAnsiTheme="minorHAnsi"/>
                <w:i/>
              </w:rPr>
            </w:pPr>
            <w:r w:rsidRPr="00D34F04">
              <w:rPr>
                <w:rFonts w:asciiTheme="minorHAnsi" w:hAnsiTheme="minorHAnsi"/>
                <w:i/>
              </w:rPr>
              <w:t>961</w:t>
            </w:r>
            <w:r w:rsidR="003A6AA7" w:rsidRPr="00D34F04">
              <w:rPr>
                <w:rFonts w:asciiTheme="minorHAnsi" w:hAnsiTheme="minorHAnsi"/>
                <w:i/>
              </w:rPr>
              <w:t xml:space="preserve"> / 7688 </w:t>
            </w:r>
          </w:p>
        </w:tc>
      </w:tr>
      <w:tr w:rsidR="003A6AA7" w:rsidRPr="00D34F04" w:rsidTr="004318DE">
        <w:tc>
          <w:tcPr>
            <w:tcW w:w="1163" w:type="dxa"/>
          </w:tcPr>
          <w:p w:rsidR="003A6AA7" w:rsidRPr="00D34F04" w:rsidRDefault="003A6AA7" w:rsidP="004318DE">
            <w:pPr>
              <w:rPr>
                <w:rFonts w:asciiTheme="minorHAnsi" w:hAnsiTheme="minorHAnsi"/>
                <w:i/>
              </w:rPr>
            </w:pPr>
            <w:r w:rsidRPr="00D34F04">
              <w:rPr>
                <w:rFonts w:asciiTheme="minorHAnsi" w:hAnsiTheme="minorHAnsi"/>
                <w:i/>
              </w:rPr>
              <w:t>Razem</w:t>
            </w:r>
          </w:p>
        </w:tc>
        <w:tc>
          <w:tcPr>
            <w:tcW w:w="2905" w:type="dxa"/>
          </w:tcPr>
          <w:p w:rsidR="003A6AA7" w:rsidRPr="00D34F04" w:rsidRDefault="003A6AA7" w:rsidP="004318DE">
            <w:pPr>
              <w:rPr>
                <w:rFonts w:asciiTheme="minorHAnsi" w:hAnsiTheme="minorHAnsi"/>
                <w:i/>
              </w:rPr>
            </w:pPr>
            <w:r w:rsidRPr="00D34F04">
              <w:rPr>
                <w:rFonts w:asciiTheme="minorHAnsi" w:hAnsiTheme="minorHAnsi"/>
                <w:i/>
              </w:rPr>
              <w:t>6153 dni / 49224 godzin</w:t>
            </w:r>
          </w:p>
        </w:tc>
        <w:tc>
          <w:tcPr>
            <w:tcW w:w="1260" w:type="dxa"/>
          </w:tcPr>
          <w:p w:rsidR="003A6AA7" w:rsidRPr="00D34F04" w:rsidRDefault="003A6AA7" w:rsidP="004318DE">
            <w:pPr>
              <w:rPr>
                <w:rFonts w:asciiTheme="minorHAnsi" w:hAnsiTheme="minorHAnsi"/>
                <w:i/>
              </w:rPr>
            </w:pPr>
            <w:r w:rsidRPr="00D34F04">
              <w:rPr>
                <w:rFonts w:asciiTheme="minorHAnsi" w:hAnsiTheme="minorHAnsi"/>
                <w:i/>
              </w:rPr>
              <w:t>13/104</w:t>
            </w:r>
          </w:p>
        </w:tc>
        <w:tc>
          <w:tcPr>
            <w:tcW w:w="3960" w:type="dxa"/>
          </w:tcPr>
          <w:p w:rsidR="003A6AA7" w:rsidRPr="00D34F04" w:rsidRDefault="003A6AA7" w:rsidP="004318DE">
            <w:pPr>
              <w:rPr>
                <w:rFonts w:asciiTheme="minorHAnsi" w:hAnsiTheme="minorHAnsi"/>
                <w:i/>
              </w:rPr>
            </w:pPr>
          </w:p>
        </w:tc>
      </w:tr>
    </w:tbl>
    <w:p w:rsidR="003A6AA7" w:rsidRPr="00D34F04" w:rsidRDefault="003A6AA7" w:rsidP="003A6AA7">
      <w:pPr>
        <w:spacing w:line="276" w:lineRule="auto"/>
        <w:ind w:firstLine="720"/>
        <w:rPr>
          <w:rFonts w:asciiTheme="minorHAnsi" w:hAnsiTheme="minorHAnsi" w:cs="Calibri"/>
          <w:i/>
          <w:iCs/>
          <w:szCs w:val="24"/>
        </w:rPr>
      </w:pPr>
    </w:p>
    <w:p w:rsidR="00D61DDA" w:rsidRPr="00D61DDA" w:rsidRDefault="00D61DDA" w:rsidP="00D61DDA">
      <w:pPr>
        <w:spacing w:before="120" w:line="360" w:lineRule="exact"/>
        <w:rPr>
          <w:rFonts w:ascii="Calibri" w:hAnsi="Calibri" w:cs="Calibri"/>
          <w:b/>
          <w:bCs/>
          <w:i/>
          <w:iCs/>
          <w:szCs w:val="24"/>
        </w:rPr>
      </w:pPr>
      <w:r w:rsidRPr="00D61DDA">
        <w:rPr>
          <w:rFonts w:ascii="Calibri" w:hAnsi="Calibri" w:cs="Calibri"/>
          <w:b/>
          <w:bCs/>
          <w:i/>
          <w:iCs/>
          <w:szCs w:val="24"/>
        </w:rPr>
        <w:br w:type="page"/>
      </w:r>
      <w:r w:rsidRPr="00D61DDA">
        <w:rPr>
          <w:rFonts w:ascii="Calibri" w:hAnsi="Calibri" w:cs="Calibri"/>
          <w:b/>
          <w:bCs/>
          <w:i/>
          <w:iCs/>
          <w:szCs w:val="24"/>
        </w:rPr>
        <w:lastRenderedPageBreak/>
        <w:t>AWANSE</w:t>
      </w:r>
    </w:p>
    <w:p w:rsidR="00D61DDA" w:rsidRPr="00D61DDA" w:rsidRDefault="00D61DDA" w:rsidP="00D61DDA">
      <w:pPr>
        <w:spacing w:before="120" w:line="360" w:lineRule="exact"/>
        <w:ind w:left="360"/>
        <w:jc w:val="left"/>
        <w:rPr>
          <w:rFonts w:ascii="Calibri" w:hAnsi="Calibri" w:cs="Calibri"/>
          <w:i/>
          <w:iCs/>
          <w:szCs w:val="24"/>
        </w:rPr>
      </w:pPr>
      <w:r w:rsidRPr="00D61DDA">
        <w:rPr>
          <w:rFonts w:ascii="Calibri" w:hAnsi="Calibri" w:cs="Calibri"/>
          <w:i/>
          <w:iCs/>
          <w:szCs w:val="24"/>
        </w:rPr>
        <w:t>W 2013 r</w:t>
      </w:r>
      <w:r w:rsidRPr="00D61DDA">
        <w:rPr>
          <w:rFonts w:ascii="Calibri" w:hAnsi="Calibri" w:cs="Calibri"/>
          <w:b/>
          <w:bCs/>
          <w:i/>
          <w:iCs/>
          <w:szCs w:val="24"/>
        </w:rPr>
        <w:t>.</w:t>
      </w:r>
      <w:r w:rsidRPr="00D61DDA">
        <w:rPr>
          <w:rFonts w:ascii="Calibri" w:hAnsi="Calibri" w:cs="Calibri"/>
          <w:i/>
          <w:iCs/>
          <w:szCs w:val="24"/>
        </w:rPr>
        <w:t>:</w:t>
      </w:r>
    </w:p>
    <w:p w:rsidR="00D61DDA" w:rsidRPr="00D61DDA" w:rsidRDefault="00D61DDA" w:rsidP="00D80676">
      <w:pPr>
        <w:numPr>
          <w:ilvl w:val="0"/>
          <w:numId w:val="69"/>
        </w:numPr>
        <w:spacing w:before="120" w:line="360" w:lineRule="exact"/>
        <w:jc w:val="left"/>
        <w:rPr>
          <w:rFonts w:ascii="Calibri" w:hAnsi="Calibri" w:cs="Calibri"/>
          <w:i/>
          <w:iCs/>
          <w:szCs w:val="24"/>
        </w:rPr>
      </w:pPr>
      <w:r w:rsidRPr="00D61DDA">
        <w:rPr>
          <w:rFonts w:ascii="Calibri" w:hAnsi="Calibri" w:cs="Calibri"/>
          <w:i/>
          <w:iCs/>
          <w:szCs w:val="24"/>
        </w:rPr>
        <w:t xml:space="preserve">awanse na wyższe stopnie służbowe otrzymało </w:t>
      </w:r>
      <w:r w:rsidRPr="00D61DDA">
        <w:rPr>
          <w:rFonts w:ascii="Calibri" w:hAnsi="Calibri" w:cs="Calibri"/>
          <w:b/>
          <w:bCs/>
          <w:i/>
          <w:iCs/>
          <w:szCs w:val="24"/>
        </w:rPr>
        <w:t xml:space="preserve">154 </w:t>
      </w:r>
      <w:r w:rsidRPr="00D61DDA">
        <w:rPr>
          <w:rFonts w:ascii="Calibri" w:hAnsi="Calibri" w:cs="Calibri"/>
          <w:i/>
          <w:iCs/>
          <w:szCs w:val="24"/>
        </w:rPr>
        <w:t>funkcjonariuszy</w:t>
      </w:r>
      <w:r w:rsidRPr="00D61DDA">
        <w:rPr>
          <w:rFonts w:ascii="Calibri" w:hAnsi="Calibri" w:cs="Calibri"/>
          <w:b/>
          <w:bCs/>
          <w:i/>
          <w:iCs/>
          <w:szCs w:val="24"/>
        </w:rPr>
        <w:t>,</w:t>
      </w:r>
      <w:r w:rsidRPr="00D61DDA">
        <w:rPr>
          <w:rFonts w:ascii="Calibri" w:hAnsi="Calibri" w:cs="Calibri"/>
          <w:i/>
          <w:iCs/>
          <w:szCs w:val="24"/>
        </w:rPr>
        <w:t xml:space="preserve">  </w:t>
      </w:r>
      <w:r w:rsidRPr="00D61DDA">
        <w:rPr>
          <w:rFonts w:ascii="Calibri" w:hAnsi="Calibri" w:cs="Calibri"/>
          <w:i/>
          <w:iCs/>
          <w:szCs w:val="24"/>
        </w:rPr>
        <w:br/>
        <w:t>w tym  w poszczególnych korpusach:</w:t>
      </w:r>
    </w:p>
    <w:p w:rsidR="00D61DDA" w:rsidRPr="00D61DDA" w:rsidRDefault="00D61DDA" w:rsidP="00D80676">
      <w:pPr>
        <w:numPr>
          <w:ilvl w:val="0"/>
          <w:numId w:val="68"/>
        </w:numPr>
        <w:overflowPunct/>
        <w:autoSpaceDE/>
        <w:autoSpaceDN/>
        <w:adjustRightInd/>
        <w:spacing w:before="120" w:line="320" w:lineRule="exact"/>
        <w:ind w:left="1202" w:hanging="482"/>
        <w:jc w:val="left"/>
        <w:textAlignment w:val="auto"/>
        <w:rPr>
          <w:rFonts w:ascii="Calibri" w:hAnsi="Calibri" w:cs="Calibri"/>
          <w:i/>
          <w:iCs/>
          <w:szCs w:val="24"/>
          <w:lang w:eastAsia="en-US"/>
        </w:rPr>
      </w:pPr>
      <w:r w:rsidRPr="00D61DDA">
        <w:rPr>
          <w:rFonts w:ascii="Calibri" w:hAnsi="Calibri" w:cs="Calibri"/>
          <w:i/>
          <w:iCs/>
          <w:szCs w:val="24"/>
          <w:lang w:eastAsia="en-US"/>
        </w:rPr>
        <w:t>oficerów  -  17</w:t>
      </w:r>
    </w:p>
    <w:p w:rsidR="00D61DDA" w:rsidRPr="00D61DDA" w:rsidRDefault="00D61DDA" w:rsidP="00D80676">
      <w:pPr>
        <w:numPr>
          <w:ilvl w:val="0"/>
          <w:numId w:val="68"/>
        </w:numPr>
        <w:overflowPunct/>
        <w:autoSpaceDE/>
        <w:autoSpaceDN/>
        <w:adjustRightInd/>
        <w:spacing w:before="120" w:line="320" w:lineRule="exact"/>
        <w:ind w:left="1202" w:hanging="482"/>
        <w:jc w:val="left"/>
        <w:textAlignment w:val="auto"/>
        <w:rPr>
          <w:rFonts w:ascii="Calibri" w:hAnsi="Calibri" w:cs="Calibri"/>
          <w:i/>
          <w:iCs/>
          <w:szCs w:val="24"/>
          <w:lang w:eastAsia="en-US"/>
        </w:rPr>
      </w:pPr>
      <w:r w:rsidRPr="00D61DDA">
        <w:rPr>
          <w:rFonts w:ascii="Calibri" w:hAnsi="Calibri" w:cs="Calibri"/>
          <w:i/>
          <w:iCs/>
          <w:szCs w:val="24"/>
          <w:lang w:eastAsia="en-US"/>
        </w:rPr>
        <w:t>aspirantów  -  13</w:t>
      </w:r>
    </w:p>
    <w:p w:rsidR="00D61DDA" w:rsidRPr="00D61DDA" w:rsidRDefault="00D61DDA" w:rsidP="00D80676">
      <w:pPr>
        <w:numPr>
          <w:ilvl w:val="0"/>
          <w:numId w:val="68"/>
        </w:numPr>
        <w:overflowPunct/>
        <w:autoSpaceDE/>
        <w:autoSpaceDN/>
        <w:adjustRightInd/>
        <w:spacing w:before="120" w:line="320" w:lineRule="exact"/>
        <w:ind w:left="1202" w:hanging="482"/>
        <w:jc w:val="left"/>
        <w:textAlignment w:val="auto"/>
        <w:rPr>
          <w:rFonts w:ascii="Calibri" w:hAnsi="Calibri" w:cs="Calibri"/>
          <w:i/>
          <w:iCs/>
          <w:szCs w:val="24"/>
          <w:lang w:eastAsia="en-US"/>
        </w:rPr>
      </w:pPr>
      <w:r w:rsidRPr="00D61DDA">
        <w:rPr>
          <w:rFonts w:ascii="Calibri" w:hAnsi="Calibri" w:cs="Calibri"/>
          <w:i/>
          <w:iCs/>
          <w:szCs w:val="24"/>
          <w:lang w:eastAsia="en-US"/>
        </w:rPr>
        <w:t>podoficerów  -  85</w:t>
      </w:r>
    </w:p>
    <w:p w:rsidR="00D61DDA" w:rsidRPr="00D61DDA" w:rsidRDefault="00D61DDA" w:rsidP="00D80676">
      <w:pPr>
        <w:numPr>
          <w:ilvl w:val="0"/>
          <w:numId w:val="68"/>
        </w:numPr>
        <w:overflowPunct/>
        <w:autoSpaceDE/>
        <w:autoSpaceDN/>
        <w:adjustRightInd/>
        <w:spacing w:before="120" w:line="320" w:lineRule="exact"/>
        <w:ind w:left="1202" w:hanging="482"/>
        <w:jc w:val="left"/>
        <w:textAlignment w:val="auto"/>
        <w:rPr>
          <w:rFonts w:ascii="Calibri" w:hAnsi="Calibri" w:cs="Calibri"/>
          <w:i/>
          <w:iCs/>
          <w:szCs w:val="24"/>
          <w:lang w:eastAsia="en-US"/>
        </w:rPr>
      </w:pPr>
      <w:r w:rsidRPr="00D61DDA">
        <w:rPr>
          <w:rFonts w:ascii="Calibri" w:hAnsi="Calibri" w:cs="Calibri"/>
          <w:i/>
          <w:iCs/>
          <w:szCs w:val="24"/>
          <w:lang w:eastAsia="en-US"/>
        </w:rPr>
        <w:t>szeregowych  -  39</w:t>
      </w:r>
    </w:p>
    <w:p w:rsidR="00D61DDA" w:rsidRPr="00D61DDA" w:rsidRDefault="00D61DDA" w:rsidP="00D80676">
      <w:pPr>
        <w:numPr>
          <w:ilvl w:val="0"/>
          <w:numId w:val="69"/>
        </w:numPr>
        <w:spacing w:before="240" w:line="320" w:lineRule="exact"/>
        <w:ind w:left="714" w:hanging="357"/>
        <w:rPr>
          <w:rFonts w:ascii="Calibri" w:hAnsi="Calibri" w:cs="Calibri"/>
          <w:i/>
          <w:iCs/>
          <w:szCs w:val="24"/>
        </w:rPr>
      </w:pPr>
      <w:r w:rsidRPr="00D61DDA">
        <w:rPr>
          <w:rFonts w:ascii="Calibri" w:hAnsi="Calibri" w:cs="Calibri"/>
          <w:i/>
          <w:iCs/>
          <w:szCs w:val="24"/>
        </w:rPr>
        <w:t xml:space="preserve">Komendant Miejski dokonał </w:t>
      </w:r>
      <w:r w:rsidRPr="00D61DDA">
        <w:rPr>
          <w:rFonts w:ascii="Calibri" w:hAnsi="Calibri" w:cs="Calibri"/>
          <w:b/>
          <w:bCs/>
          <w:i/>
          <w:iCs/>
          <w:szCs w:val="24"/>
        </w:rPr>
        <w:t>204</w:t>
      </w:r>
      <w:r w:rsidRPr="00D61DDA">
        <w:rPr>
          <w:rFonts w:ascii="Calibri" w:hAnsi="Calibri" w:cs="Calibri"/>
          <w:i/>
          <w:iCs/>
          <w:szCs w:val="24"/>
        </w:rPr>
        <w:t xml:space="preserve"> zmiany na wyższe stanowiska służbowe, </w:t>
      </w:r>
    </w:p>
    <w:p w:rsidR="00D61DDA" w:rsidRDefault="00D61DDA" w:rsidP="00D61DDA">
      <w:pPr>
        <w:spacing w:before="120" w:line="320" w:lineRule="exact"/>
        <w:ind w:left="720"/>
        <w:rPr>
          <w:rFonts w:ascii="Calibri" w:hAnsi="Calibri" w:cs="Calibri"/>
          <w:i/>
          <w:iCs/>
          <w:szCs w:val="24"/>
        </w:rPr>
      </w:pPr>
      <w:r w:rsidRPr="00D61DDA">
        <w:rPr>
          <w:rFonts w:ascii="Calibri" w:hAnsi="Calibri" w:cs="Calibri"/>
          <w:i/>
          <w:iCs/>
          <w:szCs w:val="24"/>
        </w:rPr>
        <w:t xml:space="preserve">oraz  </w:t>
      </w:r>
      <w:r w:rsidRPr="00D61DDA">
        <w:rPr>
          <w:rFonts w:ascii="Calibri" w:hAnsi="Calibri" w:cs="Calibri"/>
          <w:b/>
          <w:bCs/>
          <w:i/>
          <w:iCs/>
          <w:szCs w:val="24"/>
        </w:rPr>
        <w:t>358</w:t>
      </w:r>
      <w:r w:rsidRPr="00D61DDA">
        <w:rPr>
          <w:rFonts w:ascii="Calibri" w:hAnsi="Calibri" w:cs="Calibri"/>
          <w:i/>
          <w:iCs/>
          <w:szCs w:val="24"/>
        </w:rPr>
        <w:t xml:space="preserve"> zmian ustalając strażakom nowy, wyższy dodatek służbowy.</w:t>
      </w:r>
    </w:p>
    <w:p w:rsidR="00691CEF" w:rsidRPr="00D61DDA" w:rsidRDefault="00691CEF" w:rsidP="00D61DDA">
      <w:pPr>
        <w:spacing w:before="120" w:line="320" w:lineRule="exact"/>
        <w:ind w:left="720"/>
        <w:rPr>
          <w:rFonts w:ascii="Calibri" w:hAnsi="Calibri" w:cs="Calibri"/>
          <w:i/>
          <w:iCs/>
          <w:szCs w:val="24"/>
        </w:rPr>
      </w:pPr>
    </w:p>
    <w:p w:rsidR="00D61DDA" w:rsidRPr="00D61DDA" w:rsidRDefault="00D61DDA" w:rsidP="00D61DDA">
      <w:pPr>
        <w:spacing w:before="360" w:line="360" w:lineRule="exact"/>
        <w:rPr>
          <w:rFonts w:ascii="Calibri" w:hAnsi="Calibri" w:cs="Calibri"/>
          <w:b/>
          <w:bCs/>
          <w:i/>
          <w:iCs/>
          <w:szCs w:val="24"/>
        </w:rPr>
      </w:pPr>
      <w:r w:rsidRPr="00D61DDA">
        <w:rPr>
          <w:rFonts w:ascii="Calibri" w:hAnsi="Calibri" w:cs="Calibri"/>
          <w:b/>
          <w:bCs/>
          <w:i/>
          <w:iCs/>
          <w:szCs w:val="24"/>
        </w:rPr>
        <w:t>NAGRODY</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Nagrody uznaniowe w roku 2013:</w:t>
      </w:r>
    </w:p>
    <w:p w:rsidR="00D61DDA" w:rsidRPr="00D61DDA" w:rsidRDefault="00D61DDA" w:rsidP="00D80676">
      <w:pPr>
        <w:numPr>
          <w:ilvl w:val="0"/>
          <w:numId w:val="70"/>
        </w:numPr>
        <w:spacing w:before="120" w:line="360" w:lineRule="exact"/>
        <w:jc w:val="left"/>
        <w:rPr>
          <w:rFonts w:ascii="Calibri" w:hAnsi="Calibri" w:cs="Calibri"/>
          <w:i/>
          <w:iCs/>
          <w:szCs w:val="24"/>
        </w:rPr>
      </w:pPr>
      <w:r w:rsidRPr="00D61DDA">
        <w:rPr>
          <w:rFonts w:ascii="Calibri" w:hAnsi="Calibri" w:cs="Calibri"/>
          <w:i/>
          <w:iCs/>
          <w:szCs w:val="24"/>
        </w:rPr>
        <w:t xml:space="preserve">w maju z okazji „Dnia strażaka”  -  otrzymało </w:t>
      </w:r>
      <w:r w:rsidRPr="00D61DDA">
        <w:rPr>
          <w:rFonts w:ascii="Calibri" w:hAnsi="Calibri" w:cs="Calibri"/>
          <w:b/>
          <w:bCs/>
          <w:i/>
          <w:iCs/>
          <w:szCs w:val="24"/>
        </w:rPr>
        <w:t>410</w:t>
      </w:r>
      <w:r w:rsidRPr="00D61DDA">
        <w:rPr>
          <w:rFonts w:ascii="Calibri" w:hAnsi="Calibri" w:cs="Calibri"/>
          <w:i/>
          <w:iCs/>
          <w:szCs w:val="24"/>
        </w:rPr>
        <w:t xml:space="preserve"> strażaków </w:t>
      </w:r>
      <w:r w:rsidRPr="00D61DDA">
        <w:rPr>
          <w:rFonts w:ascii="Calibri" w:hAnsi="Calibri" w:cs="Calibri"/>
          <w:i/>
          <w:iCs/>
          <w:szCs w:val="24"/>
        </w:rPr>
        <w:br/>
        <w:t xml:space="preserve">oraz </w:t>
      </w:r>
      <w:r w:rsidRPr="00D61DDA">
        <w:rPr>
          <w:rFonts w:ascii="Calibri" w:hAnsi="Calibri" w:cs="Calibri"/>
          <w:b/>
          <w:bCs/>
          <w:i/>
          <w:iCs/>
          <w:szCs w:val="24"/>
        </w:rPr>
        <w:t>12</w:t>
      </w:r>
      <w:r w:rsidRPr="00D61DDA">
        <w:rPr>
          <w:rFonts w:ascii="Calibri" w:hAnsi="Calibri" w:cs="Calibri"/>
          <w:i/>
          <w:iCs/>
          <w:szCs w:val="24"/>
        </w:rPr>
        <w:t xml:space="preserve"> pracowników cywilnych,</w:t>
      </w:r>
    </w:p>
    <w:p w:rsidR="00D61DDA" w:rsidRPr="00D61DDA" w:rsidRDefault="00D61DDA" w:rsidP="00D80676">
      <w:pPr>
        <w:numPr>
          <w:ilvl w:val="0"/>
          <w:numId w:val="70"/>
        </w:numPr>
        <w:spacing w:before="120" w:line="360" w:lineRule="exact"/>
        <w:jc w:val="left"/>
        <w:rPr>
          <w:rFonts w:ascii="Calibri" w:hAnsi="Calibri" w:cs="Calibri"/>
          <w:i/>
          <w:iCs/>
          <w:szCs w:val="24"/>
        </w:rPr>
      </w:pPr>
      <w:r w:rsidRPr="00D61DDA">
        <w:rPr>
          <w:rFonts w:ascii="Calibri" w:hAnsi="Calibri" w:cs="Calibri"/>
          <w:i/>
          <w:iCs/>
          <w:szCs w:val="24"/>
        </w:rPr>
        <w:t xml:space="preserve">w listopadzie z okazji „Święta Niepodległości”  -  otrzymało </w:t>
      </w:r>
      <w:r w:rsidRPr="00D61DDA">
        <w:rPr>
          <w:rFonts w:ascii="Calibri" w:hAnsi="Calibri" w:cs="Calibri"/>
          <w:b/>
          <w:bCs/>
          <w:i/>
          <w:iCs/>
          <w:szCs w:val="24"/>
        </w:rPr>
        <w:t>451</w:t>
      </w:r>
      <w:r w:rsidRPr="00D61DDA">
        <w:rPr>
          <w:rFonts w:ascii="Calibri" w:hAnsi="Calibri" w:cs="Calibri"/>
          <w:i/>
          <w:iCs/>
          <w:szCs w:val="24"/>
        </w:rPr>
        <w:t xml:space="preserve"> strażaków </w:t>
      </w:r>
      <w:r w:rsidRPr="00D61DDA">
        <w:rPr>
          <w:rFonts w:ascii="Calibri" w:hAnsi="Calibri" w:cs="Calibri"/>
          <w:i/>
          <w:iCs/>
          <w:szCs w:val="24"/>
        </w:rPr>
        <w:br/>
        <w:t xml:space="preserve"> oraz </w:t>
      </w:r>
      <w:r w:rsidRPr="00D61DDA">
        <w:rPr>
          <w:rFonts w:ascii="Calibri" w:hAnsi="Calibri" w:cs="Calibri"/>
          <w:b/>
          <w:bCs/>
          <w:i/>
          <w:iCs/>
          <w:szCs w:val="24"/>
        </w:rPr>
        <w:t>12</w:t>
      </w:r>
      <w:r w:rsidRPr="00D61DDA">
        <w:rPr>
          <w:rFonts w:ascii="Calibri" w:hAnsi="Calibri" w:cs="Calibri"/>
          <w:i/>
          <w:iCs/>
          <w:szCs w:val="24"/>
        </w:rPr>
        <w:t xml:space="preserve"> pracowników cywilnych, </w:t>
      </w:r>
    </w:p>
    <w:p w:rsidR="00D61DDA" w:rsidRPr="00D61DDA" w:rsidRDefault="00D61DDA" w:rsidP="00D80676">
      <w:pPr>
        <w:numPr>
          <w:ilvl w:val="0"/>
          <w:numId w:val="70"/>
        </w:numPr>
        <w:spacing w:before="120" w:line="360" w:lineRule="exact"/>
        <w:rPr>
          <w:rFonts w:ascii="Calibri" w:hAnsi="Calibri" w:cs="Calibri"/>
          <w:i/>
          <w:iCs/>
          <w:szCs w:val="24"/>
        </w:rPr>
      </w:pPr>
      <w:r w:rsidRPr="00D61DDA">
        <w:rPr>
          <w:rFonts w:ascii="Calibri" w:hAnsi="Calibri" w:cs="Calibri"/>
          <w:i/>
          <w:iCs/>
          <w:szCs w:val="24"/>
        </w:rPr>
        <w:t>w ciągu roku za wyróżniające reprezentowanie KM PSP Wrocław lub wyróżniającą postawę po</w:t>
      </w:r>
      <w:r w:rsidRPr="00D61DDA">
        <w:rPr>
          <w:rFonts w:ascii="Calibri" w:hAnsi="Calibri" w:cs="Calibri"/>
          <w:i/>
          <w:iCs/>
          <w:szCs w:val="24"/>
        </w:rPr>
        <w:t>d</w:t>
      </w:r>
      <w:r w:rsidRPr="00D61DDA">
        <w:rPr>
          <w:rFonts w:ascii="Calibri" w:hAnsi="Calibri" w:cs="Calibri"/>
          <w:i/>
          <w:iCs/>
          <w:szCs w:val="24"/>
        </w:rPr>
        <w:t xml:space="preserve">czas działań ratowniczo-gaśniczych nagrody pieniężne lub rzeczowe otrzymało </w:t>
      </w:r>
      <w:r w:rsidRPr="00D61DDA">
        <w:rPr>
          <w:rFonts w:ascii="Calibri" w:hAnsi="Calibri" w:cs="Calibri"/>
          <w:b/>
          <w:bCs/>
          <w:i/>
          <w:iCs/>
          <w:szCs w:val="24"/>
        </w:rPr>
        <w:t>35</w:t>
      </w:r>
      <w:r w:rsidRPr="00D61DDA">
        <w:rPr>
          <w:rFonts w:ascii="Calibri" w:hAnsi="Calibri" w:cs="Calibri"/>
          <w:i/>
          <w:iCs/>
          <w:szCs w:val="24"/>
        </w:rPr>
        <w:t xml:space="preserve"> strażaków, m.in.</w:t>
      </w:r>
    </w:p>
    <w:p w:rsidR="00D61DDA" w:rsidRPr="00D61DDA" w:rsidRDefault="00D61DDA" w:rsidP="00D61DDA">
      <w:pPr>
        <w:spacing w:before="120" w:line="360" w:lineRule="exact"/>
        <w:ind w:left="180"/>
        <w:rPr>
          <w:rFonts w:ascii="Calibri" w:hAnsi="Calibri" w:cs="Calibri"/>
          <w:i/>
          <w:iCs/>
          <w:szCs w:val="24"/>
        </w:rPr>
      </w:pPr>
      <w:r w:rsidRPr="00D61DDA">
        <w:rPr>
          <w:rFonts w:ascii="Calibri" w:hAnsi="Calibri" w:cs="Calibri"/>
          <w:i/>
          <w:iCs/>
          <w:szCs w:val="24"/>
        </w:rPr>
        <w:t>-  reprezentacja KM za zajęcie I miejsca w zawodach pożarniczych szczebla wojewódzkiego,</w:t>
      </w:r>
    </w:p>
    <w:p w:rsidR="00D61DDA" w:rsidRPr="00D61DDA" w:rsidRDefault="00D61DDA" w:rsidP="00D61DDA">
      <w:pPr>
        <w:spacing w:before="120" w:line="360" w:lineRule="exact"/>
        <w:ind w:left="180"/>
        <w:rPr>
          <w:rFonts w:ascii="Calibri" w:hAnsi="Calibri" w:cs="Calibri"/>
          <w:i/>
          <w:iCs/>
          <w:szCs w:val="24"/>
        </w:rPr>
      </w:pPr>
      <w:r w:rsidRPr="00D61DDA">
        <w:rPr>
          <w:rFonts w:ascii="Calibri" w:hAnsi="Calibri" w:cs="Calibri"/>
          <w:i/>
          <w:iCs/>
          <w:szCs w:val="24"/>
        </w:rPr>
        <w:t>-  reprezentacja KM za zajęcie I miejsca w rozgrywkach piłki siatkowej szczebla wojewódzkiego,</w:t>
      </w:r>
    </w:p>
    <w:p w:rsidR="00D61DDA" w:rsidRPr="00D61DDA" w:rsidRDefault="00D61DDA" w:rsidP="00D61DDA">
      <w:pPr>
        <w:spacing w:before="120" w:line="360" w:lineRule="exact"/>
        <w:ind w:left="360" w:hanging="180"/>
        <w:rPr>
          <w:rFonts w:ascii="Calibri" w:hAnsi="Calibri" w:cs="Calibri"/>
          <w:i/>
          <w:iCs/>
          <w:szCs w:val="24"/>
        </w:rPr>
      </w:pPr>
      <w:r w:rsidRPr="00D61DDA">
        <w:rPr>
          <w:rFonts w:ascii="Calibri" w:hAnsi="Calibri" w:cs="Calibri"/>
          <w:i/>
          <w:iCs/>
          <w:szCs w:val="24"/>
        </w:rPr>
        <w:t xml:space="preserve">- członkowie Specjalistycznej Grupy Wodno-Nurkowej za zorganizowanie i zajęcie I miejsca </w:t>
      </w:r>
      <w:r w:rsidRPr="00D61DDA">
        <w:rPr>
          <w:rFonts w:ascii="Calibri" w:hAnsi="Calibri" w:cs="Calibri"/>
          <w:i/>
          <w:iCs/>
          <w:szCs w:val="24"/>
        </w:rPr>
        <w:br/>
        <w:t>na  mistrzostwach płetwonurków szczebla wojewódzkiego,</w:t>
      </w:r>
    </w:p>
    <w:p w:rsidR="00D61DDA" w:rsidRDefault="00D61DDA" w:rsidP="00D61DDA">
      <w:pPr>
        <w:spacing w:before="120" w:line="360" w:lineRule="exact"/>
        <w:ind w:left="360" w:hanging="180"/>
        <w:rPr>
          <w:rFonts w:ascii="Calibri" w:hAnsi="Calibri" w:cs="Calibri"/>
          <w:i/>
          <w:iCs/>
          <w:szCs w:val="24"/>
        </w:rPr>
      </w:pPr>
      <w:r w:rsidRPr="00D61DDA">
        <w:rPr>
          <w:rFonts w:ascii="Calibri" w:hAnsi="Calibri" w:cs="Calibri"/>
          <w:i/>
          <w:iCs/>
          <w:szCs w:val="24"/>
        </w:rPr>
        <w:t>-  członkowie Specjalistycznej Grupy Ratownictwa Wysokościowego za zajęcie II miejsca na zaw</w:t>
      </w:r>
      <w:r w:rsidRPr="00D61DDA">
        <w:rPr>
          <w:rFonts w:ascii="Calibri" w:hAnsi="Calibri" w:cs="Calibri"/>
          <w:i/>
          <w:iCs/>
          <w:szCs w:val="24"/>
        </w:rPr>
        <w:t>o</w:t>
      </w:r>
      <w:r w:rsidRPr="00D61DDA">
        <w:rPr>
          <w:rFonts w:ascii="Calibri" w:hAnsi="Calibri" w:cs="Calibri"/>
          <w:i/>
          <w:iCs/>
          <w:szCs w:val="24"/>
        </w:rPr>
        <w:t>dach w ratownictwie górskim szczebla ogólnokrajowego.</w:t>
      </w:r>
    </w:p>
    <w:p w:rsidR="00D61DDA" w:rsidRPr="00D61DDA" w:rsidRDefault="00D61DDA" w:rsidP="00D61DDA">
      <w:pPr>
        <w:spacing w:before="360" w:line="360" w:lineRule="exact"/>
        <w:rPr>
          <w:rFonts w:ascii="Calibri" w:hAnsi="Calibri" w:cs="Calibri"/>
          <w:b/>
          <w:bCs/>
          <w:i/>
          <w:iCs/>
          <w:szCs w:val="24"/>
        </w:rPr>
      </w:pPr>
      <w:r w:rsidRPr="00D61DDA">
        <w:rPr>
          <w:rFonts w:ascii="Calibri" w:hAnsi="Calibri" w:cs="Calibri"/>
          <w:b/>
          <w:bCs/>
          <w:i/>
          <w:iCs/>
          <w:szCs w:val="24"/>
        </w:rPr>
        <w:t>ODZNACZENIA I MEDALE</w:t>
      </w:r>
    </w:p>
    <w:p w:rsidR="00D61DDA" w:rsidRDefault="00D61DDA" w:rsidP="00D80676">
      <w:pPr>
        <w:numPr>
          <w:ilvl w:val="0"/>
          <w:numId w:val="71"/>
        </w:numPr>
        <w:overflowPunct/>
        <w:autoSpaceDE/>
        <w:autoSpaceDN/>
        <w:adjustRightInd/>
        <w:spacing w:before="120" w:line="360" w:lineRule="exact"/>
        <w:textAlignment w:val="auto"/>
        <w:rPr>
          <w:rFonts w:ascii="Calibri" w:hAnsi="Calibri" w:cs="Calibri"/>
          <w:i/>
          <w:iCs/>
          <w:szCs w:val="24"/>
          <w:lang w:eastAsia="en-US"/>
        </w:rPr>
      </w:pPr>
      <w:r w:rsidRPr="00D61DDA">
        <w:rPr>
          <w:rFonts w:ascii="Calibri" w:hAnsi="Calibri" w:cs="Calibri"/>
          <w:i/>
          <w:iCs/>
          <w:szCs w:val="24"/>
          <w:lang w:eastAsia="en-US"/>
        </w:rPr>
        <w:t xml:space="preserve">w roku 2013 wyróżniono odznaczeniami i medalami łącznie  </w:t>
      </w:r>
      <w:r w:rsidRPr="00D61DDA">
        <w:rPr>
          <w:rFonts w:ascii="Calibri" w:hAnsi="Calibri" w:cs="Calibri"/>
          <w:b/>
          <w:bCs/>
          <w:i/>
          <w:iCs/>
          <w:szCs w:val="24"/>
          <w:lang w:eastAsia="en-US"/>
        </w:rPr>
        <w:t>41</w:t>
      </w:r>
      <w:r w:rsidRPr="00D61DDA">
        <w:rPr>
          <w:rFonts w:ascii="Calibri" w:hAnsi="Calibri" w:cs="Calibri"/>
          <w:i/>
          <w:iCs/>
          <w:szCs w:val="24"/>
          <w:lang w:eastAsia="en-US"/>
        </w:rPr>
        <w:t xml:space="preserve"> strażaków </w:t>
      </w:r>
    </w:p>
    <w:p w:rsidR="00D61DDA" w:rsidRPr="00D61DDA" w:rsidRDefault="00D61DDA" w:rsidP="00D61DDA">
      <w:pPr>
        <w:spacing w:before="240" w:line="360" w:lineRule="exact"/>
        <w:rPr>
          <w:rFonts w:ascii="Calibri" w:hAnsi="Calibri" w:cs="Calibri"/>
          <w:b/>
          <w:bCs/>
          <w:i/>
          <w:iCs/>
          <w:szCs w:val="24"/>
        </w:rPr>
      </w:pPr>
      <w:r w:rsidRPr="00D61DDA">
        <w:rPr>
          <w:rFonts w:ascii="Calibri" w:hAnsi="Calibri" w:cs="Calibri"/>
          <w:b/>
          <w:bCs/>
          <w:i/>
          <w:iCs/>
          <w:szCs w:val="24"/>
        </w:rPr>
        <w:t>INNE</w:t>
      </w:r>
    </w:p>
    <w:p w:rsidR="00D61DDA" w:rsidRPr="00D61DDA" w:rsidRDefault="00D61DDA" w:rsidP="00D80676">
      <w:pPr>
        <w:numPr>
          <w:ilvl w:val="0"/>
          <w:numId w:val="72"/>
        </w:numPr>
        <w:overflowPunct/>
        <w:autoSpaceDE/>
        <w:autoSpaceDN/>
        <w:adjustRightInd/>
        <w:spacing w:before="120" w:line="360" w:lineRule="exact"/>
        <w:jc w:val="left"/>
        <w:textAlignment w:val="auto"/>
        <w:rPr>
          <w:rFonts w:ascii="Calibri" w:hAnsi="Calibri" w:cs="Calibri"/>
          <w:i/>
          <w:iCs/>
          <w:szCs w:val="24"/>
          <w:lang w:eastAsia="en-US"/>
        </w:rPr>
      </w:pPr>
      <w:r w:rsidRPr="00D61DDA">
        <w:rPr>
          <w:rFonts w:ascii="Calibri" w:hAnsi="Calibri" w:cs="Calibri"/>
          <w:i/>
          <w:iCs/>
          <w:szCs w:val="24"/>
          <w:lang w:eastAsia="en-US"/>
        </w:rPr>
        <w:t xml:space="preserve">Komendant Miejski udzielił  </w:t>
      </w:r>
      <w:r w:rsidRPr="00D61DDA">
        <w:rPr>
          <w:rFonts w:ascii="Calibri" w:hAnsi="Calibri" w:cs="Calibri"/>
          <w:b/>
          <w:bCs/>
          <w:i/>
          <w:iCs/>
          <w:szCs w:val="24"/>
          <w:lang w:eastAsia="en-US"/>
        </w:rPr>
        <w:t>3</w:t>
      </w:r>
      <w:r w:rsidRPr="00D61DDA">
        <w:rPr>
          <w:rFonts w:ascii="Calibri" w:hAnsi="Calibri" w:cs="Calibri"/>
          <w:i/>
          <w:iCs/>
          <w:szCs w:val="24"/>
          <w:lang w:eastAsia="en-US"/>
        </w:rPr>
        <w:t xml:space="preserve"> funkcjonariuszom jednorazowej zapomogi pieniężnej.</w:t>
      </w:r>
    </w:p>
    <w:p w:rsidR="00D61DDA" w:rsidRPr="00D61DDA" w:rsidRDefault="00D61DDA" w:rsidP="00D80676">
      <w:pPr>
        <w:numPr>
          <w:ilvl w:val="0"/>
          <w:numId w:val="72"/>
        </w:numPr>
        <w:overflowPunct/>
        <w:autoSpaceDE/>
        <w:autoSpaceDN/>
        <w:adjustRightInd/>
        <w:spacing w:before="120" w:line="360" w:lineRule="exact"/>
        <w:jc w:val="left"/>
        <w:textAlignment w:val="auto"/>
        <w:rPr>
          <w:rFonts w:ascii="Calibri" w:hAnsi="Calibri" w:cs="Calibri"/>
          <w:i/>
          <w:iCs/>
          <w:szCs w:val="24"/>
          <w:lang w:eastAsia="en-US"/>
        </w:rPr>
      </w:pPr>
      <w:r w:rsidRPr="00D61DDA">
        <w:rPr>
          <w:rFonts w:ascii="Calibri" w:hAnsi="Calibri" w:cs="Calibri"/>
          <w:i/>
          <w:iCs/>
          <w:szCs w:val="24"/>
          <w:lang w:eastAsia="en-US"/>
        </w:rPr>
        <w:t xml:space="preserve">Komendant Miejski nałożył na </w:t>
      </w:r>
      <w:r w:rsidRPr="00D61DDA">
        <w:rPr>
          <w:rFonts w:ascii="Calibri" w:hAnsi="Calibri" w:cs="Calibri"/>
          <w:b/>
          <w:bCs/>
          <w:i/>
          <w:iCs/>
          <w:szCs w:val="24"/>
          <w:lang w:eastAsia="en-US"/>
        </w:rPr>
        <w:t>3</w:t>
      </w:r>
      <w:r w:rsidRPr="00D61DDA">
        <w:rPr>
          <w:rFonts w:ascii="Calibri" w:hAnsi="Calibri" w:cs="Calibri"/>
          <w:i/>
          <w:iCs/>
          <w:szCs w:val="24"/>
          <w:lang w:eastAsia="en-US"/>
        </w:rPr>
        <w:t xml:space="preserve"> funkcjonariuszy kary dyscyplinarne – upomnienia.</w:t>
      </w:r>
    </w:p>
    <w:p w:rsidR="00D61DDA" w:rsidRPr="00D61DDA" w:rsidRDefault="00D61DDA" w:rsidP="00D61DDA">
      <w:pPr>
        <w:overflowPunct/>
        <w:autoSpaceDE/>
        <w:autoSpaceDN/>
        <w:adjustRightInd/>
        <w:spacing w:line="240" w:lineRule="auto"/>
        <w:jc w:val="left"/>
        <w:textAlignment w:val="auto"/>
        <w:rPr>
          <w:rFonts w:ascii="Calibri" w:hAnsi="Calibri" w:cs="Calibri"/>
          <w:b/>
          <w:bCs/>
          <w:i/>
          <w:iCs/>
          <w:sz w:val="22"/>
          <w:szCs w:val="22"/>
          <w:lang w:eastAsia="en-US"/>
        </w:rPr>
      </w:pPr>
      <w:r w:rsidRPr="00D61DDA">
        <w:rPr>
          <w:rFonts w:ascii="Calibri" w:hAnsi="Calibri" w:cs="Calibri"/>
          <w:i/>
          <w:iCs/>
          <w:sz w:val="22"/>
          <w:szCs w:val="22"/>
          <w:lang w:eastAsia="en-US"/>
        </w:rPr>
        <w:br w:type="page"/>
      </w:r>
      <w:r w:rsidRPr="00D61DDA">
        <w:rPr>
          <w:rFonts w:ascii="Calibri" w:hAnsi="Calibri" w:cs="Calibri"/>
          <w:b/>
          <w:bCs/>
          <w:i/>
          <w:iCs/>
          <w:sz w:val="22"/>
          <w:szCs w:val="22"/>
          <w:lang w:eastAsia="en-US"/>
        </w:rPr>
        <w:lastRenderedPageBreak/>
        <w:t>Zasady rozdziału środków na nagrody uznaniowe i dodatki motywacyjne w KM PSP we Wrocławiu.</w:t>
      </w:r>
    </w:p>
    <w:p w:rsidR="00D61DDA" w:rsidRPr="00D61DDA" w:rsidRDefault="00D61DDA" w:rsidP="00D61DDA">
      <w:pPr>
        <w:spacing w:before="120" w:line="360" w:lineRule="exact"/>
        <w:ind w:firstLine="540"/>
        <w:rPr>
          <w:rFonts w:ascii="Calibri" w:hAnsi="Calibri" w:cs="Calibri"/>
          <w:i/>
          <w:iCs/>
          <w:szCs w:val="24"/>
        </w:rPr>
      </w:pPr>
      <w:r w:rsidRPr="00D61DDA">
        <w:rPr>
          <w:rFonts w:ascii="Calibri" w:hAnsi="Calibri" w:cs="Calibri"/>
          <w:i/>
          <w:iCs/>
          <w:szCs w:val="24"/>
        </w:rPr>
        <w:t>Komendant Miejski uzgodnił z przewodniczącymi związków zawodowych NSZZ „Solidarność”, ZZS „Florian” oraz NSZZ „Pracowników pożarnictwa” zasady dotyczące przyznawania nagród uzn</w:t>
      </w:r>
      <w:r w:rsidRPr="00D61DDA">
        <w:rPr>
          <w:rFonts w:ascii="Calibri" w:hAnsi="Calibri" w:cs="Calibri"/>
          <w:i/>
          <w:iCs/>
          <w:szCs w:val="24"/>
        </w:rPr>
        <w:t>a</w:t>
      </w:r>
      <w:r w:rsidRPr="00D61DDA">
        <w:rPr>
          <w:rFonts w:ascii="Calibri" w:hAnsi="Calibri" w:cs="Calibri"/>
          <w:i/>
          <w:iCs/>
          <w:szCs w:val="24"/>
        </w:rPr>
        <w:t>niowych oraz dodatków motywacyjnych, tj.</w:t>
      </w:r>
    </w:p>
    <w:p w:rsidR="00D61DDA" w:rsidRPr="00D61DDA" w:rsidRDefault="00D61DDA" w:rsidP="00D80676">
      <w:pPr>
        <w:numPr>
          <w:ilvl w:val="1"/>
          <w:numId w:val="73"/>
        </w:numPr>
        <w:tabs>
          <w:tab w:val="num" w:pos="900"/>
        </w:tabs>
        <w:overflowPunct/>
        <w:autoSpaceDE/>
        <w:autoSpaceDN/>
        <w:adjustRightInd/>
        <w:spacing w:before="120" w:line="360" w:lineRule="exact"/>
        <w:ind w:left="900"/>
        <w:textAlignment w:val="auto"/>
        <w:rPr>
          <w:rFonts w:ascii="Calibri" w:hAnsi="Calibri" w:cs="Calibri"/>
          <w:i/>
          <w:iCs/>
          <w:szCs w:val="24"/>
        </w:rPr>
      </w:pPr>
      <w:r w:rsidRPr="00D61DDA">
        <w:rPr>
          <w:rFonts w:ascii="Calibri" w:hAnsi="Calibri" w:cs="Calibri"/>
          <w:i/>
          <w:iCs/>
          <w:szCs w:val="24"/>
        </w:rPr>
        <w:t>czynniki wpływające na przyznawanie i wysokość nagród:</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kary dyscyplinarne,</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zajmowane stanowisko służbowe oraz zakres z tym związanej odpowiedzialności,</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zaliczenie testu sprawności fizycznej,</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zaliczenie rocznego testu wiedzy teoretycznej,</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wyróżnienia w służbie,</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absencja chorobowa (jeżeli ilość dni zwolnienia lekarskiego przekraczała 60 dni);</w:t>
      </w:r>
    </w:p>
    <w:p w:rsidR="00D61DDA" w:rsidRPr="00D61DDA" w:rsidRDefault="00D61DDA" w:rsidP="00D80676">
      <w:pPr>
        <w:numPr>
          <w:ilvl w:val="1"/>
          <w:numId w:val="73"/>
        </w:numPr>
        <w:tabs>
          <w:tab w:val="num" w:pos="900"/>
        </w:tabs>
        <w:overflowPunct/>
        <w:autoSpaceDE/>
        <w:autoSpaceDN/>
        <w:adjustRightInd/>
        <w:spacing w:before="120" w:line="360" w:lineRule="exact"/>
        <w:ind w:left="900"/>
        <w:textAlignment w:val="auto"/>
        <w:rPr>
          <w:rFonts w:ascii="Calibri" w:hAnsi="Calibri" w:cs="Calibri"/>
          <w:i/>
          <w:iCs/>
          <w:szCs w:val="24"/>
        </w:rPr>
      </w:pPr>
      <w:r w:rsidRPr="00D61DDA">
        <w:rPr>
          <w:rFonts w:ascii="Calibri" w:hAnsi="Calibri" w:cs="Calibri"/>
          <w:i/>
          <w:iCs/>
          <w:szCs w:val="24"/>
        </w:rPr>
        <w:t>czynniki wpływające na przyznawanie dodatków motywacyjnych:</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faktycznie wykonana praca nie wynikająca z zakresu obowiązków,</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czasowe przejęcie obowiązków służbowych za nieobecną w służbie osobę,</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xml:space="preserve">-  wykonywanie czynności służbowych po godzinach służby, </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prowadzenie szkoleń specjalistycznych dla strażaków PSP lub OSP,</w:t>
      </w:r>
    </w:p>
    <w:p w:rsidR="00D61DDA" w:rsidRPr="00D61DDA" w:rsidRDefault="00D61DDA" w:rsidP="00D61DDA">
      <w:pPr>
        <w:spacing w:before="120" w:line="360" w:lineRule="exact"/>
        <w:ind w:firstLine="902"/>
        <w:rPr>
          <w:rFonts w:ascii="Calibri" w:hAnsi="Calibri" w:cs="Calibri"/>
          <w:i/>
          <w:iCs/>
          <w:szCs w:val="24"/>
        </w:rPr>
      </w:pPr>
      <w:r w:rsidRPr="00D61DDA">
        <w:rPr>
          <w:rFonts w:ascii="Calibri" w:hAnsi="Calibri" w:cs="Calibri"/>
          <w:i/>
          <w:iCs/>
          <w:szCs w:val="24"/>
        </w:rPr>
        <w:t>-  dyspozycyjność.</w:t>
      </w:r>
    </w:p>
    <w:p w:rsidR="00D61DDA" w:rsidRPr="00D61DDA" w:rsidRDefault="00D61DDA" w:rsidP="00D61DDA">
      <w:pPr>
        <w:spacing w:before="120" w:line="360" w:lineRule="exact"/>
        <w:rPr>
          <w:rFonts w:ascii="Calibri" w:hAnsi="Calibri" w:cs="Calibri"/>
          <w:i/>
          <w:iCs/>
          <w:szCs w:val="24"/>
        </w:rPr>
      </w:pPr>
      <w:r w:rsidRPr="00D61DDA">
        <w:rPr>
          <w:rFonts w:ascii="Calibri" w:hAnsi="Calibri" w:cs="Calibri"/>
          <w:i/>
          <w:iCs/>
          <w:szCs w:val="24"/>
        </w:rPr>
        <w:t>Wymienione powyżej ustalenia przyjęte zostały przez „stronę związkową” bez zastrzeżeń.</w:t>
      </w:r>
    </w:p>
    <w:p w:rsidR="00E967E9" w:rsidRDefault="00E967E9" w:rsidP="00E967E9">
      <w:pPr>
        <w:rPr>
          <w:rFonts w:asciiTheme="majorHAnsi" w:hAnsiTheme="majorHAnsi"/>
          <w:i/>
          <w:szCs w:val="24"/>
        </w:rPr>
      </w:pPr>
    </w:p>
    <w:p w:rsidR="00E967E9" w:rsidRDefault="00E967E9" w:rsidP="00E967E9">
      <w:pPr>
        <w:rPr>
          <w:rFonts w:asciiTheme="majorHAnsi" w:hAnsiTheme="majorHAnsi"/>
          <w:i/>
          <w:szCs w:val="24"/>
        </w:rPr>
      </w:pPr>
    </w:p>
    <w:p w:rsidR="00E967E9" w:rsidRDefault="00E967E9" w:rsidP="00E967E9">
      <w:pPr>
        <w:rPr>
          <w:rFonts w:asciiTheme="majorHAnsi" w:hAnsiTheme="majorHAnsi"/>
          <w:i/>
          <w:szCs w:val="24"/>
        </w:rPr>
      </w:pPr>
      <w:r w:rsidRPr="007538F0">
        <w:rPr>
          <w:rFonts w:asciiTheme="majorHAnsi" w:hAnsiTheme="majorHAnsi"/>
          <w:i/>
          <w:szCs w:val="24"/>
        </w:rPr>
        <w:t>Za I półrocze 2013r. wypłacono rekompensatę za maksymalnie możliwą ilość godzin 249, wg p</w:t>
      </w:r>
      <w:r w:rsidRPr="007538F0">
        <w:rPr>
          <w:rFonts w:asciiTheme="majorHAnsi" w:hAnsiTheme="majorHAnsi"/>
          <w:i/>
          <w:szCs w:val="24"/>
        </w:rPr>
        <w:t>o</w:t>
      </w:r>
      <w:r w:rsidRPr="007538F0">
        <w:rPr>
          <w:rFonts w:asciiTheme="majorHAnsi" w:hAnsiTheme="majorHAnsi"/>
          <w:i/>
          <w:szCs w:val="24"/>
        </w:rPr>
        <w:t>niższego zestawienia:</w:t>
      </w:r>
    </w:p>
    <w:p w:rsidR="005072C7" w:rsidRPr="00FD284E" w:rsidRDefault="005072C7" w:rsidP="00E967E9">
      <w:pPr>
        <w:rPr>
          <w:rFonts w:asciiTheme="minorHAnsi" w:hAnsiTheme="minorHAnsi"/>
          <w:b/>
          <w:i/>
          <w:sz w:val="22"/>
          <w:szCs w:val="22"/>
        </w:rPr>
      </w:pPr>
      <w:r w:rsidRPr="00FD284E">
        <w:rPr>
          <w:rFonts w:asciiTheme="minorHAnsi" w:hAnsiTheme="minorHAnsi"/>
          <w:b/>
          <w:i/>
          <w:sz w:val="22"/>
          <w:szCs w:val="22"/>
        </w:rPr>
        <w:t xml:space="preserve">Tabela nr </w:t>
      </w:r>
      <w:r w:rsidR="00120000">
        <w:rPr>
          <w:rFonts w:asciiTheme="minorHAnsi" w:hAnsiTheme="minorHAnsi"/>
          <w:b/>
          <w:i/>
          <w:sz w:val="22"/>
          <w:szCs w:val="22"/>
        </w:rPr>
        <w:t>51</w:t>
      </w:r>
      <w:r w:rsidR="00CB0222" w:rsidRPr="00FD284E">
        <w:rPr>
          <w:rFonts w:asciiTheme="minorHAnsi" w:hAnsiTheme="minorHAnsi"/>
          <w:b/>
          <w:i/>
          <w:sz w:val="22"/>
          <w:szCs w:val="22"/>
        </w:rPr>
        <w:t>.</w:t>
      </w:r>
    </w:p>
    <w:tbl>
      <w:tblPr>
        <w:tblStyle w:val="Tabela-Siatka"/>
        <w:tblW w:w="0" w:type="auto"/>
        <w:tblLook w:val="01E0"/>
      </w:tblPr>
      <w:tblGrid>
        <w:gridCol w:w="1184"/>
        <w:gridCol w:w="1465"/>
        <w:gridCol w:w="1594"/>
      </w:tblGrid>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Jednostka</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Ilość godzin</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Kwota w zł.</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1</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7719</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115.244,67</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2</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4435</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66.214,55</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3</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8156</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121.769,08</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4</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6852</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102.300,36</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5</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5431</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81.084,83</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6</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5753</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85.892,29</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7</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7990</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119.290,70</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8</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5072</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75.724,96</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9</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7269</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108.526,17</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SKKM</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658,5</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9.831,41</w:t>
            </w:r>
          </w:p>
        </w:tc>
      </w:tr>
      <w:tr w:rsidR="00E967E9" w:rsidRPr="00FE7BDF" w:rsidTr="004318DE">
        <w:trPr>
          <w:trHeight w:val="297"/>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Razem</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59.335,5</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885.879,02</w:t>
            </w:r>
          </w:p>
        </w:tc>
      </w:tr>
    </w:tbl>
    <w:p w:rsidR="00E967E9" w:rsidRPr="007538F0" w:rsidRDefault="00E967E9" w:rsidP="00E967E9">
      <w:pPr>
        <w:rPr>
          <w:rFonts w:asciiTheme="majorHAnsi" w:hAnsiTheme="majorHAnsi"/>
          <w:i/>
          <w:szCs w:val="24"/>
        </w:rPr>
      </w:pPr>
      <w:r w:rsidRPr="007538F0">
        <w:rPr>
          <w:rFonts w:asciiTheme="majorHAnsi" w:hAnsiTheme="majorHAnsi"/>
          <w:i/>
          <w:szCs w:val="24"/>
        </w:rPr>
        <w:lastRenderedPageBreak/>
        <w:t xml:space="preserve">   </w:t>
      </w:r>
    </w:p>
    <w:p w:rsidR="00E967E9" w:rsidRPr="007538F0" w:rsidRDefault="00E967E9" w:rsidP="00E967E9">
      <w:pPr>
        <w:rPr>
          <w:rFonts w:asciiTheme="majorHAnsi" w:hAnsiTheme="majorHAnsi"/>
          <w:i/>
          <w:szCs w:val="24"/>
        </w:rPr>
      </w:pPr>
    </w:p>
    <w:p w:rsidR="00E967E9" w:rsidRDefault="00E967E9" w:rsidP="00E967E9">
      <w:pPr>
        <w:rPr>
          <w:rFonts w:asciiTheme="majorHAnsi" w:hAnsiTheme="majorHAnsi"/>
          <w:i/>
          <w:szCs w:val="24"/>
        </w:rPr>
      </w:pPr>
      <w:r w:rsidRPr="007538F0">
        <w:rPr>
          <w:rFonts w:asciiTheme="majorHAnsi" w:hAnsiTheme="majorHAnsi"/>
          <w:i/>
          <w:szCs w:val="24"/>
        </w:rPr>
        <w:t>Za II półrocze 2013r. wypłacona zostanie  rekompensata za maksymalnie możliwą ilość godzin 245, wg poniższego zestawienia:</w:t>
      </w:r>
    </w:p>
    <w:p w:rsidR="00E967E9" w:rsidRPr="00FD284E" w:rsidRDefault="005072C7" w:rsidP="00E967E9">
      <w:pPr>
        <w:rPr>
          <w:rFonts w:asciiTheme="minorHAnsi" w:hAnsiTheme="minorHAnsi"/>
          <w:b/>
          <w:i/>
          <w:sz w:val="22"/>
          <w:szCs w:val="22"/>
        </w:rPr>
      </w:pPr>
      <w:r w:rsidRPr="00FD284E">
        <w:rPr>
          <w:rFonts w:asciiTheme="minorHAnsi" w:hAnsiTheme="minorHAnsi"/>
          <w:b/>
          <w:i/>
          <w:sz w:val="22"/>
          <w:szCs w:val="22"/>
        </w:rPr>
        <w:t xml:space="preserve">Tabela nr </w:t>
      </w:r>
      <w:r w:rsidR="00CB0222" w:rsidRPr="00FD284E">
        <w:rPr>
          <w:rFonts w:asciiTheme="minorHAnsi" w:hAnsiTheme="minorHAnsi"/>
          <w:b/>
          <w:i/>
          <w:sz w:val="22"/>
          <w:szCs w:val="22"/>
        </w:rPr>
        <w:t>5</w:t>
      </w:r>
      <w:r w:rsidR="00120000">
        <w:rPr>
          <w:rFonts w:asciiTheme="minorHAnsi" w:hAnsiTheme="minorHAnsi"/>
          <w:b/>
          <w:i/>
          <w:sz w:val="22"/>
          <w:szCs w:val="22"/>
        </w:rPr>
        <w:t>2</w:t>
      </w:r>
      <w:r w:rsidR="00CB0222" w:rsidRPr="00FD284E">
        <w:rPr>
          <w:rFonts w:asciiTheme="minorHAnsi" w:hAnsiTheme="minorHAnsi"/>
          <w:b/>
          <w:i/>
          <w:sz w:val="22"/>
          <w:szCs w:val="22"/>
        </w:rPr>
        <w:t>.</w:t>
      </w:r>
    </w:p>
    <w:tbl>
      <w:tblPr>
        <w:tblStyle w:val="Tabela-Siatka"/>
        <w:tblW w:w="0" w:type="auto"/>
        <w:tblLook w:val="01E0"/>
      </w:tblPr>
      <w:tblGrid>
        <w:gridCol w:w="1184"/>
        <w:gridCol w:w="1465"/>
        <w:gridCol w:w="1594"/>
      </w:tblGrid>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Jednostka</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Ilość godzin</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Kwota w zł.</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1</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8004</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119.499,72</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2</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7003</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104.554,90</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3</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8953</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133.668,29</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4</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6661</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99.448,73</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5</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4850</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72.410,50</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6</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6417</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95.805,81</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7</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9634</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143.835,62</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8</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4224</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63.064,32</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9</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6344</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94.715,92</w:t>
            </w:r>
          </w:p>
        </w:tc>
      </w:tr>
      <w:tr w:rsidR="00E967E9" w:rsidRPr="00FE7BDF" w:rsidTr="004318DE">
        <w:trPr>
          <w:trHeight w:val="281"/>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SKKM</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1136</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16.960,48</w:t>
            </w:r>
          </w:p>
        </w:tc>
      </w:tr>
      <w:tr w:rsidR="00E967E9" w:rsidRPr="00FE7BDF" w:rsidTr="004318DE">
        <w:trPr>
          <w:trHeight w:val="297"/>
        </w:trPr>
        <w:tc>
          <w:tcPr>
            <w:tcW w:w="1163" w:type="dxa"/>
          </w:tcPr>
          <w:p w:rsidR="00E967E9" w:rsidRPr="00FE7BDF" w:rsidRDefault="00E967E9" w:rsidP="004318DE">
            <w:pPr>
              <w:rPr>
                <w:rFonts w:asciiTheme="minorHAnsi" w:hAnsiTheme="minorHAnsi"/>
                <w:i/>
                <w:szCs w:val="24"/>
              </w:rPr>
            </w:pPr>
            <w:r w:rsidRPr="00FE7BDF">
              <w:rPr>
                <w:rFonts w:asciiTheme="minorHAnsi" w:hAnsiTheme="minorHAnsi"/>
                <w:i/>
                <w:szCs w:val="24"/>
              </w:rPr>
              <w:t>Razem</w:t>
            </w:r>
          </w:p>
        </w:tc>
        <w:tc>
          <w:tcPr>
            <w:tcW w:w="1465" w:type="dxa"/>
          </w:tcPr>
          <w:p w:rsidR="00E967E9" w:rsidRPr="00FE7BDF" w:rsidRDefault="00E967E9" w:rsidP="004318DE">
            <w:pPr>
              <w:rPr>
                <w:rFonts w:asciiTheme="minorHAnsi" w:hAnsiTheme="minorHAnsi"/>
                <w:i/>
                <w:szCs w:val="24"/>
              </w:rPr>
            </w:pPr>
            <w:r w:rsidRPr="00FE7BDF">
              <w:rPr>
                <w:rFonts w:asciiTheme="minorHAnsi" w:hAnsiTheme="minorHAnsi"/>
                <w:i/>
                <w:szCs w:val="24"/>
              </w:rPr>
              <w:t>63.226</w:t>
            </w:r>
          </w:p>
        </w:tc>
        <w:tc>
          <w:tcPr>
            <w:tcW w:w="1594" w:type="dxa"/>
          </w:tcPr>
          <w:p w:rsidR="00E967E9" w:rsidRPr="00FE7BDF" w:rsidRDefault="00E967E9" w:rsidP="004318DE">
            <w:pPr>
              <w:rPr>
                <w:rFonts w:asciiTheme="minorHAnsi" w:hAnsiTheme="minorHAnsi"/>
                <w:i/>
                <w:szCs w:val="24"/>
              </w:rPr>
            </w:pPr>
            <w:r w:rsidRPr="00FE7BDF">
              <w:rPr>
                <w:rFonts w:asciiTheme="minorHAnsi" w:hAnsiTheme="minorHAnsi"/>
                <w:i/>
                <w:szCs w:val="24"/>
              </w:rPr>
              <w:t>943.964,29</w:t>
            </w:r>
          </w:p>
        </w:tc>
      </w:tr>
    </w:tbl>
    <w:p w:rsidR="00E967E9" w:rsidRPr="007538F0" w:rsidRDefault="00E967E9" w:rsidP="00E967E9">
      <w:pPr>
        <w:rPr>
          <w:rFonts w:asciiTheme="majorHAnsi" w:hAnsiTheme="majorHAnsi"/>
          <w:i/>
          <w:szCs w:val="24"/>
        </w:rPr>
      </w:pPr>
      <w:r w:rsidRPr="007538F0">
        <w:rPr>
          <w:rFonts w:asciiTheme="majorHAnsi" w:hAnsiTheme="majorHAnsi"/>
          <w:i/>
          <w:szCs w:val="24"/>
        </w:rPr>
        <w:t xml:space="preserve">       </w:t>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r>
      <w:r w:rsidRPr="007538F0">
        <w:rPr>
          <w:rFonts w:asciiTheme="majorHAnsi" w:hAnsiTheme="majorHAnsi"/>
          <w:i/>
          <w:szCs w:val="24"/>
        </w:rPr>
        <w:tab/>
        <w:t xml:space="preserve"> </w:t>
      </w:r>
    </w:p>
    <w:p w:rsidR="00E967E9" w:rsidRDefault="00E967E9" w:rsidP="00E967E9">
      <w:pPr>
        <w:rPr>
          <w:rFonts w:asciiTheme="majorHAnsi" w:hAnsiTheme="majorHAnsi"/>
          <w:i/>
          <w:szCs w:val="24"/>
        </w:rPr>
      </w:pPr>
    </w:p>
    <w:p w:rsidR="00E967E9" w:rsidRDefault="00E967E9" w:rsidP="00E967E9">
      <w:pPr>
        <w:rPr>
          <w:rFonts w:asciiTheme="majorHAnsi" w:hAnsiTheme="majorHAnsi"/>
          <w:i/>
          <w:szCs w:val="24"/>
        </w:rPr>
      </w:pPr>
    </w:p>
    <w:p w:rsidR="00E967E9" w:rsidRDefault="00E967E9" w:rsidP="00E967E9">
      <w:pPr>
        <w:rPr>
          <w:rFonts w:asciiTheme="majorHAnsi" w:hAnsiTheme="majorHAnsi"/>
          <w:i/>
          <w:szCs w:val="24"/>
        </w:rPr>
      </w:pPr>
      <w:r w:rsidRPr="007538F0">
        <w:rPr>
          <w:rFonts w:asciiTheme="majorHAnsi" w:hAnsiTheme="majorHAnsi"/>
          <w:i/>
          <w:szCs w:val="24"/>
        </w:rPr>
        <w:t>W roku 2013 strażacy otrzymali dodatki za  służbę pełnioną w warunkach szkodliwych dla zdrowia , w stopniach  uciążliwości przedstawionych wg poniższego zestawienia</w:t>
      </w:r>
    </w:p>
    <w:p w:rsidR="00E967E9" w:rsidRPr="00FD284E" w:rsidRDefault="00CB0222" w:rsidP="00E967E9">
      <w:pPr>
        <w:rPr>
          <w:rFonts w:asciiTheme="majorHAnsi" w:hAnsiTheme="majorHAnsi"/>
          <w:i/>
          <w:sz w:val="22"/>
          <w:szCs w:val="22"/>
        </w:rPr>
      </w:pPr>
      <w:r w:rsidRPr="00FD284E">
        <w:rPr>
          <w:rFonts w:asciiTheme="minorHAnsi" w:hAnsiTheme="minorHAnsi"/>
          <w:b/>
          <w:i/>
          <w:sz w:val="22"/>
          <w:szCs w:val="22"/>
        </w:rPr>
        <w:t>Tabela nr 5</w:t>
      </w:r>
      <w:r w:rsidR="00120000">
        <w:rPr>
          <w:rFonts w:asciiTheme="minorHAnsi" w:hAnsiTheme="minorHAnsi"/>
          <w:b/>
          <w:i/>
          <w:sz w:val="22"/>
          <w:szCs w:val="22"/>
        </w:rPr>
        <w:t>3</w:t>
      </w:r>
      <w:r w:rsidR="00662A7E" w:rsidRPr="00FD284E">
        <w:rPr>
          <w:rFonts w:asciiTheme="minorHAnsi" w:hAnsiTheme="minorHAnsi"/>
          <w:b/>
          <w:i/>
          <w:sz w:val="22"/>
          <w:szCs w:val="22"/>
        </w:rPr>
        <w:t>.</w:t>
      </w:r>
    </w:p>
    <w:p w:rsidR="00E967E9" w:rsidRPr="00FD284E" w:rsidRDefault="00E967E9" w:rsidP="00E967E9">
      <w:pPr>
        <w:rPr>
          <w:rFonts w:asciiTheme="minorHAnsi" w:hAnsiTheme="minorHAnsi"/>
          <w:i/>
          <w:sz w:val="22"/>
          <w:szCs w:val="22"/>
        </w:rPr>
      </w:pPr>
      <w:r w:rsidRPr="00FD284E">
        <w:rPr>
          <w:rFonts w:asciiTheme="minorHAnsi" w:hAnsiTheme="minorHAnsi"/>
          <w:i/>
          <w:sz w:val="22"/>
          <w:szCs w:val="22"/>
        </w:rPr>
        <w:t xml:space="preserve">/w godzinach/: </w:t>
      </w:r>
    </w:p>
    <w:tbl>
      <w:tblPr>
        <w:tblStyle w:val="Tabela-Siatka"/>
        <w:tblW w:w="8652" w:type="dxa"/>
        <w:tblLayout w:type="fixed"/>
        <w:tblLook w:val="01E0"/>
      </w:tblPr>
      <w:tblGrid>
        <w:gridCol w:w="1384"/>
        <w:gridCol w:w="1244"/>
        <w:gridCol w:w="1440"/>
        <w:gridCol w:w="1536"/>
        <w:gridCol w:w="1524"/>
        <w:gridCol w:w="1524"/>
      </w:tblGrid>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jednostka</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I stopień uciążliw</w:t>
            </w:r>
            <w:r w:rsidRPr="00FE7BDF">
              <w:rPr>
                <w:rFonts w:asciiTheme="minorHAnsi" w:hAnsiTheme="minorHAnsi"/>
                <w:i/>
                <w:szCs w:val="24"/>
              </w:rPr>
              <w:t>o</w:t>
            </w:r>
            <w:r w:rsidRPr="00FE7BDF">
              <w:rPr>
                <w:rFonts w:asciiTheme="minorHAnsi" w:hAnsiTheme="minorHAnsi"/>
                <w:i/>
                <w:szCs w:val="24"/>
              </w:rPr>
              <w:t>ści</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II stopień </w:t>
            </w:r>
          </w:p>
          <w:p w:rsidR="00E967E9" w:rsidRPr="00FE7BDF" w:rsidRDefault="00E967E9" w:rsidP="004318DE">
            <w:pPr>
              <w:rPr>
                <w:rFonts w:asciiTheme="minorHAnsi" w:hAnsiTheme="minorHAnsi"/>
                <w:i/>
                <w:szCs w:val="24"/>
              </w:rPr>
            </w:pPr>
            <w:r w:rsidRPr="00FE7BDF">
              <w:rPr>
                <w:rFonts w:asciiTheme="minorHAnsi" w:hAnsiTheme="minorHAnsi"/>
                <w:i/>
                <w:szCs w:val="24"/>
              </w:rPr>
              <w:t>uciążliwości</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III stopień </w:t>
            </w:r>
          </w:p>
          <w:p w:rsidR="00E967E9" w:rsidRPr="00FE7BDF" w:rsidRDefault="00E967E9" w:rsidP="004318DE">
            <w:pPr>
              <w:rPr>
                <w:rFonts w:asciiTheme="minorHAnsi" w:hAnsiTheme="minorHAnsi"/>
                <w:i/>
                <w:szCs w:val="24"/>
              </w:rPr>
            </w:pPr>
            <w:r w:rsidRPr="00FE7BDF">
              <w:rPr>
                <w:rFonts w:asciiTheme="minorHAnsi" w:hAnsiTheme="minorHAnsi"/>
                <w:i/>
                <w:szCs w:val="24"/>
              </w:rPr>
              <w:t>uciążliwości</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IV stopień uciążliwości</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Kwota w zł.</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1</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0</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4969</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1018</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984</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19.109,14</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2</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142</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1299</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39</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3793</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20.622,74</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3</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132</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1076</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611</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3909</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22.370,76</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4</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1756</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1506</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867</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1382</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14.341,34</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5</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4021</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595</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122</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1137</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12.830,54</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6</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52</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507 </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484</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1519</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9.899,10</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7</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1304</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1266</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50</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3260</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19.208,42</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8</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594</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499</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3246</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17.779,31</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JRG Nr 9</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1101</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990</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566</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1494</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 xml:space="preserve">  12.079,00</w:t>
            </w:r>
          </w:p>
        </w:tc>
      </w:tr>
      <w:tr w:rsidR="00E967E9" w:rsidRPr="00FE7BDF" w:rsidTr="005072C7">
        <w:tc>
          <w:tcPr>
            <w:tcW w:w="1384" w:type="dxa"/>
          </w:tcPr>
          <w:p w:rsidR="00E967E9" w:rsidRPr="00FE7BDF" w:rsidRDefault="00E967E9" w:rsidP="004318DE">
            <w:pPr>
              <w:rPr>
                <w:rFonts w:asciiTheme="minorHAnsi" w:hAnsiTheme="minorHAnsi"/>
                <w:i/>
                <w:szCs w:val="24"/>
              </w:rPr>
            </w:pPr>
            <w:r w:rsidRPr="00FE7BDF">
              <w:rPr>
                <w:rFonts w:asciiTheme="minorHAnsi" w:hAnsiTheme="minorHAnsi"/>
                <w:i/>
                <w:szCs w:val="24"/>
              </w:rPr>
              <w:t>Razem</w:t>
            </w:r>
          </w:p>
        </w:tc>
        <w:tc>
          <w:tcPr>
            <w:tcW w:w="1244" w:type="dxa"/>
          </w:tcPr>
          <w:p w:rsidR="00E967E9" w:rsidRPr="00FE7BDF" w:rsidRDefault="00E967E9" w:rsidP="004318DE">
            <w:pPr>
              <w:rPr>
                <w:rFonts w:asciiTheme="minorHAnsi" w:hAnsiTheme="minorHAnsi"/>
                <w:i/>
                <w:szCs w:val="24"/>
              </w:rPr>
            </w:pPr>
            <w:r w:rsidRPr="00FE7BDF">
              <w:rPr>
                <w:rFonts w:asciiTheme="minorHAnsi" w:hAnsiTheme="minorHAnsi"/>
                <w:i/>
                <w:szCs w:val="24"/>
              </w:rPr>
              <w:t>8511</w:t>
            </w:r>
          </w:p>
        </w:tc>
        <w:tc>
          <w:tcPr>
            <w:tcW w:w="1440" w:type="dxa"/>
          </w:tcPr>
          <w:p w:rsidR="00E967E9" w:rsidRPr="00FE7BDF" w:rsidRDefault="00E967E9" w:rsidP="004318DE">
            <w:pPr>
              <w:rPr>
                <w:rFonts w:asciiTheme="minorHAnsi" w:hAnsiTheme="minorHAnsi"/>
                <w:i/>
                <w:szCs w:val="24"/>
              </w:rPr>
            </w:pPr>
            <w:r w:rsidRPr="00FE7BDF">
              <w:rPr>
                <w:rFonts w:asciiTheme="minorHAnsi" w:hAnsiTheme="minorHAnsi"/>
                <w:i/>
                <w:szCs w:val="24"/>
              </w:rPr>
              <w:t>12.802</w:t>
            </w:r>
          </w:p>
        </w:tc>
        <w:tc>
          <w:tcPr>
            <w:tcW w:w="1536" w:type="dxa"/>
          </w:tcPr>
          <w:p w:rsidR="00E967E9" w:rsidRPr="00FE7BDF" w:rsidRDefault="00E967E9" w:rsidP="004318DE">
            <w:pPr>
              <w:rPr>
                <w:rFonts w:asciiTheme="minorHAnsi" w:hAnsiTheme="minorHAnsi"/>
                <w:i/>
                <w:szCs w:val="24"/>
              </w:rPr>
            </w:pPr>
            <w:r w:rsidRPr="00FE7BDF">
              <w:rPr>
                <w:rFonts w:asciiTheme="minorHAnsi" w:hAnsiTheme="minorHAnsi"/>
                <w:i/>
                <w:szCs w:val="24"/>
              </w:rPr>
              <w:t>4256</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20.724</w:t>
            </w:r>
          </w:p>
        </w:tc>
        <w:tc>
          <w:tcPr>
            <w:tcW w:w="1524" w:type="dxa"/>
          </w:tcPr>
          <w:p w:rsidR="00E967E9" w:rsidRPr="00FE7BDF" w:rsidRDefault="00E967E9" w:rsidP="004318DE">
            <w:pPr>
              <w:rPr>
                <w:rFonts w:asciiTheme="minorHAnsi" w:hAnsiTheme="minorHAnsi"/>
                <w:i/>
                <w:szCs w:val="24"/>
              </w:rPr>
            </w:pPr>
            <w:r w:rsidRPr="00FE7BDF">
              <w:rPr>
                <w:rFonts w:asciiTheme="minorHAnsi" w:hAnsiTheme="minorHAnsi"/>
                <w:i/>
                <w:szCs w:val="24"/>
              </w:rPr>
              <w:t>148.240,35</w:t>
            </w:r>
          </w:p>
        </w:tc>
      </w:tr>
    </w:tbl>
    <w:p w:rsidR="00D61DDA" w:rsidRDefault="00D61DDA" w:rsidP="00D61DDA">
      <w:pPr>
        <w:overflowPunct/>
        <w:autoSpaceDE/>
        <w:autoSpaceDN/>
        <w:adjustRightInd/>
        <w:spacing w:before="120" w:line="360" w:lineRule="exact"/>
        <w:jc w:val="left"/>
        <w:textAlignment w:val="auto"/>
        <w:rPr>
          <w:rFonts w:ascii="Calibri" w:hAnsi="Calibri" w:cs="Calibri"/>
          <w:i/>
          <w:iCs/>
          <w:szCs w:val="24"/>
          <w:lang w:eastAsia="en-US"/>
        </w:rPr>
      </w:pPr>
    </w:p>
    <w:p w:rsidR="00691CEF" w:rsidRPr="00D61DDA" w:rsidRDefault="00691CEF" w:rsidP="00D61DDA">
      <w:pPr>
        <w:overflowPunct/>
        <w:autoSpaceDE/>
        <w:autoSpaceDN/>
        <w:adjustRightInd/>
        <w:spacing w:before="120" w:line="360" w:lineRule="exact"/>
        <w:jc w:val="left"/>
        <w:textAlignment w:val="auto"/>
        <w:rPr>
          <w:rFonts w:ascii="Calibri" w:hAnsi="Calibri" w:cs="Calibri"/>
          <w:i/>
          <w:iCs/>
          <w:szCs w:val="24"/>
          <w:lang w:eastAsia="en-US"/>
        </w:rPr>
      </w:pPr>
    </w:p>
    <w:p w:rsidR="00D61DDA" w:rsidRPr="00D61DDA" w:rsidRDefault="00D61DDA" w:rsidP="00D61DDA">
      <w:pPr>
        <w:spacing w:before="360" w:line="360" w:lineRule="exact"/>
        <w:rPr>
          <w:rFonts w:ascii="Calibri" w:hAnsi="Calibri" w:cs="Calibri"/>
          <w:b/>
          <w:bCs/>
          <w:i/>
          <w:iCs/>
          <w:szCs w:val="24"/>
        </w:rPr>
      </w:pPr>
      <w:r w:rsidRPr="00D61DDA">
        <w:rPr>
          <w:rFonts w:ascii="Calibri" w:hAnsi="Calibri" w:cs="Calibri"/>
          <w:b/>
          <w:bCs/>
          <w:i/>
          <w:iCs/>
          <w:szCs w:val="24"/>
        </w:rPr>
        <w:t>WYRÓŻNIENIA ZA 2013 ROK</w:t>
      </w:r>
    </w:p>
    <w:p w:rsidR="00D61DDA" w:rsidRPr="00D61DDA" w:rsidRDefault="00D61DDA" w:rsidP="00D61DDA">
      <w:pPr>
        <w:overflowPunct/>
        <w:autoSpaceDE/>
        <w:autoSpaceDN/>
        <w:adjustRightInd/>
        <w:spacing w:before="120" w:line="360" w:lineRule="exact"/>
        <w:textAlignment w:val="auto"/>
        <w:rPr>
          <w:rFonts w:ascii="Calibri" w:hAnsi="Calibri" w:cs="Calibri"/>
          <w:i/>
          <w:iCs/>
          <w:szCs w:val="24"/>
          <w:lang w:eastAsia="en-US"/>
        </w:rPr>
      </w:pPr>
      <w:r w:rsidRPr="00D61DDA">
        <w:rPr>
          <w:rFonts w:ascii="Calibri" w:hAnsi="Calibri" w:cs="Calibri"/>
          <w:i/>
          <w:iCs/>
          <w:szCs w:val="24"/>
          <w:lang w:eastAsia="en-US"/>
        </w:rPr>
        <w:t xml:space="preserve">Na odprawie rocznej w Komendzie Wojewódzkiej PSP we Wrocławiu w dniu 06 lutego br. Zastępca Komendanta Głównego PSP z Dolnośląskim Komendantem Wojewódzkim PSP we Wrocławiu wręczyli wybranym Komendantom Miejski i Powiatowym dyplomy uznania za współzawodnictwo </w:t>
      </w:r>
      <w:r w:rsidRPr="00D61DDA">
        <w:rPr>
          <w:rFonts w:ascii="Calibri" w:hAnsi="Calibri" w:cs="Calibri"/>
          <w:i/>
          <w:iCs/>
          <w:szCs w:val="24"/>
          <w:lang w:eastAsia="en-US"/>
        </w:rPr>
        <w:br/>
        <w:t xml:space="preserve">w trzech kategoriach. </w:t>
      </w:r>
    </w:p>
    <w:p w:rsidR="00D61DDA" w:rsidRPr="00D61DDA" w:rsidRDefault="00D61DDA" w:rsidP="00D61DDA">
      <w:pPr>
        <w:overflowPunct/>
        <w:autoSpaceDE/>
        <w:autoSpaceDN/>
        <w:adjustRightInd/>
        <w:spacing w:before="120" w:line="360" w:lineRule="exact"/>
        <w:textAlignment w:val="auto"/>
        <w:rPr>
          <w:rFonts w:ascii="Calibri" w:hAnsi="Calibri" w:cs="Calibri"/>
          <w:i/>
          <w:iCs/>
          <w:szCs w:val="24"/>
          <w:lang w:eastAsia="en-US"/>
        </w:rPr>
      </w:pPr>
      <w:r w:rsidRPr="00D61DDA">
        <w:rPr>
          <w:rFonts w:ascii="Calibri" w:hAnsi="Calibri" w:cs="Calibri"/>
          <w:i/>
          <w:iCs/>
          <w:szCs w:val="24"/>
          <w:lang w:eastAsia="en-US"/>
        </w:rPr>
        <w:t>Komenda Miejska PSP we Wrocławiu otrzymała:</w:t>
      </w:r>
    </w:p>
    <w:p w:rsidR="00D61DDA" w:rsidRPr="00D61DDA" w:rsidRDefault="00D61DDA" w:rsidP="00D80676">
      <w:pPr>
        <w:numPr>
          <w:ilvl w:val="0"/>
          <w:numId w:val="74"/>
        </w:numPr>
        <w:tabs>
          <w:tab w:val="num" w:pos="480"/>
        </w:tabs>
        <w:overflowPunct/>
        <w:autoSpaceDE/>
        <w:autoSpaceDN/>
        <w:adjustRightInd/>
        <w:spacing w:before="120" w:line="360" w:lineRule="exact"/>
        <w:ind w:left="480" w:hanging="480"/>
        <w:textAlignment w:val="auto"/>
        <w:rPr>
          <w:rFonts w:ascii="Calibri" w:hAnsi="Calibri" w:cs="Calibri"/>
          <w:i/>
          <w:iCs/>
          <w:szCs w:val="24"/>
          <w:lang w:eastAsia="en-US"/>
        </w:rPr>
      </w:pPr>
      <w:r w:rsidRPr="00D61DDA">
        <w:rPr>
          <w:rFonts w:ascii="Calibri" w:hAnsi="Calibri" w:cs="Calibri"/>
          <w:i/>
          <w:iCs/>
          <w:szCs w:val="24"/>
          <w:lang w:eastAsia="en-US"/>
        </w:rPr>
        <w:t xml:space="preserve">Dyplom dla </w:t>
      </w:r>
      <w:r w:rsidRPr="00D61DDA">
        <w:rPr>
          <w:rFonts w:ascii="Calibri" w:hAnsi="Calibri" w:cs="Calibri"/>
          <w:i/>
          <w:iCs/>
          <w:szCs w:val="24"/>
          <w:u w:val="single"/>
          <w:lang w:eastAsia="en-US"/>
        </w:rPr>
        <w:t>Komendy Miejskiej PSP we Wrocławiu</w:t>
      </w:r>
      <w:r w:rsidRPr="00D61DDA">
        <w:rPr>
          <w:rFonts w:ascii="Calibri" w:hAnsi="Calibri" w:cs="Calibri"/>
          <w:i/>
          <w:iCs/>
          <w:szCs w:val="24"/>
          <w:lang w:eastAsia="en-US"/>
        </w:rPr>
        <w:t xml:space="preserve"> za zajęcie </w:t>
      </w:r>
      <w:r w:rsidRPr="00D61DDA">
        <w:rPr>
          <w:rFonts w:ascii="Calibri" w:hAnsi="Calibri" w:cs="Calibri"/>
          <w:b/>
          <w:bCs/>
          <w:i/>
          <w:iCs/>
          <w:szCs w:val="24"/>
          <w:lang w:eastAsia="en-US"/>
        </w:rPr>
        <w:t>I miejsca</w:t>
      </w:r>
      <w:r w:rsidRPr="00D61DDA">
        <w:rPr>
          <w:rFonts w:ascii="Calibri" w:hAnsi="Calibri" w:cs="Calibri"/>
          <w:i/>
          <w:iCs/>
          <w:szCs w:val="24"/>
          <w:lang w:eastAsia="en-US"/>
        </w:rPr>
        <w:t xml:space="preserve"> w na terenie woj. doln</w:t>
      </w:r>
      <w:r w:rsidRPr="00D61DDA">
        <w:rPr>
          <w:rFonts w:ascii="Calibri" w:hAnsi="Calibri" w:cs="Calibri"/>
          <w:i/>
          <w:iCs/>
          <w:szCs w:val="24"/>
          <w:lang w:eastAsia="en-US"/>
        </w:rPr>
        <w:t>o</w:t>
      </w:r>
      <w:r w:rsidRPr="00D61DDA">
        <w:rPr>
          <w:rFonts w:ascii="Calibri" w:hAnsi="Calibri" w:cs="Calibri"/>
          <w:i/>
          <w:iCs/>
          <w:szCs w:val="24"/>
          <w:lang w:eastAsia="en-US"/>
        </w:rPr>
        <w:t>śląskiego w generalnej klasyfikacji sportowej za rok 2013;</w:t>
      </w:r>
    </w:p>
    <w:p w:rsidR="00D61DDA" w:rsidRPr="00D61DDA" w:rsidRDefault="00D61DDA" w:rsidP="00D80676">
      <w:pPr>
        <w:numPr>
          <w:ilvl w:val="0"/>
          <w:numId w:val="74"/>
        </w:numPr>
        <w:tabs>
          <w:tab w:val="num" w:pos="480"/>
        </w:tabs>
        <w:overflowPunct/>
        <w:autoSpaceDE/>
        <w:autoSpaceDN/>
        <w:adjustRightInd/>
        <w:spacing w:before="120" w:line="360" w:lineRule="exact"/>
        <w:ind w:left="480" w:hanging="480"/>
        <w:textAlignment w:val="auto"/>
        <w:rPr>
          <w:rFonts w:ascii="Calibri" w:hAnsi="Calibri" w:cs="Calibri"/>
          <w:i/>
          <w:iCs/>
          <w:szCs w:val="24"/>
          <w:lang w:eastAsia="en-US"/>
        </w:rPr>
      </w:pPr>
      <w:r w:rsidRPr="00D61DDA">
        <w:rPr>
          <w:rFonts w:ascii="Calibri" w:hAnsi="Calibri" w:cs="Calibri"/>
          <w:i/>
          <w:iCs/>
          <w:szCs w:val="24"/>
          <w:lang w:eastAsia="en-US"/>
        </w:rPr>
        <w:t xml:space="preserve">Dyplom </w:t>
      </w:r>
      <w:r w:rsidRPr="00D61DDA">
        <w:rPr>
          <w:rFonts w:ascii="Calibri" w:hAnsi="Calibri" w:cs="Calibri"/>
          <w:i/>
          <w:iCs/>
          <w:szCs w:val="24"/>
          <w:u w:val="single"/>
          <w:lang w:eastAsia="en-US"/>
        </w:rPr>
        <w:t>dla JR-G nr 1 we Wrocławiu</w:t>
      </w:r>
      <w:r w:rsidRPr="00D61DDA">
        <w:rPr>
          <w:rFonts w:ascii="Calibri" w:hAnsi="Calibri" w:cs="Calibri"/>
          <w:i/>
          <w:iCs/>
          <w:szCs w:val="24"/>
          <w:lang w:eastAsia="en-US"/>
        </w:rPr>
        <w:t xml:space="preserve"> za zajęcie </w:t>
      </w:r>
      <w:r w:rsidRPr="00D61DDA">
        <w:rPr>
          <w:rFonts w:ascii="Calibri" w:hAnsi="Calibri" w:cs="Calibri"/>
          <w:b/>
          <w:bCs/>
          <w:i/>
          <w:iCs/>
          <w:szCs w:val="24"/>
          <w:lang w:eastAsia="en-US"/>
        </w:rPr>
        <w:t>II miejsca</w:t>
      </w:r>
      <w:r w:rsidRPr="00D61DDA">
        <w:rPr>
          <w:rFonts w:ascii="Calibri" w:hAnsi="Calibri" w:cs="Calibri"/>
          <w:i/>
          <w:iCs/>
          <w:szCs w:val="24"/>
          <w:lang w:eastAsia="en-US"/>
        </w:rPr>
        <w:t xml:space="preserve"> w inspekcji gotowości operacyjnej w z</w:t>
      </w:r>
      <w:r w:rsidRPr="00D61DDA">
        <w:rPr>
          <w:rFonts w:ascii="Calibri" w:hAnsi="Calibri" w:cs="Calibri"/>
          <w:i/>
          <w:iCs/>
          <w:szCs w:val="24"/>
          <w:lang w:eastAsia="en-US"/>
        </w:rPr>
        <w:t>a</w:t>
      </w:r>
      <w:r w:rsidRPr="00D61DDA">
        <w:rPr>
          <w:rFonts w:ascii="Calibri" w:hAnsi="Calibri" w:cs="Calibri"/>
          <w:i/>
          <w:iCs/>
          <w:szCs w:val="24"/>
          <w:lang w:eastAsia="en-US"/>
        </w:rPr>
        <w:t>kresie przygotowania JRG do prowadzenia działań ratowniczych w latach 2012-2013 na terenie woj. dolnośląskiego.</w:t>
      </w:r>
    </w:p>
    <w:p w:rsidR="00710B28" w:rsidRDefault="00710B28">
      <w:pPr>
        <w:pStyle w:val="Nagwek"/>
        <w:tabs>
          <w:tab w:val="clear" w:pos="4536"/>
          <w:tab w:val="clear" w:pos="9072"/>
        </w:tabs>
        <w:spacing w:before="120" w:line="360" w:lineRule="exact"/>
        <w:rPr>
          <w:i/>
          <w:iCs/>
          <w:sz w:val="22"/>
        </w:rPr>
        <w:sectPr w:rsidR="00710B28" w:rsidSect="00BD3D2E">
          <w:pgSz w:w="11906" w:h="16838"/>
          <w:pgMar w:top="1077" w:right="737" w:bottom="1247" w:left="1247" w:header="567" w:footer="567" w:gutter="0"/>
          <w:paperSrc w:first="236" w:other="236"/>
          <w:cols w:space="708"/>
          <w:docGrid w:linePitch="326"/>
        </w:sectPr>
      </w:pPr>
    </w:p>
    <w:p w:rsidR="00AD1B32" w:rsidRPr="00B26CB3" w:rsidRDefault="00AD1B32" w:rsidP="00B26CB3">
      <w:pPr>
        <w:pStyle w:val="Nagwek2"/>
        <w:rPr>
          <w:rFonts w:asciiTheme="majorHAnsi" w:hAnsiTheme="majorHAnsi"/>
          <w:i/>
        </w:rPr>
      </w:pPr>
      <w:bookmarkStart w:id="396" w:name="_Toc381182294"/>
      <w:bookmarkStart w:id="397" w:name="_Toc381254022"/>
      <w:bookmarkStart w:id="398" w:name="_Toc381254359"/>
      <w:bookmarkStart w:id="399" w:name="_Toc381260675"/>
      <w:r w:rsidRPr="00B26CB3">
        <w:rPr>
          <w:rFonts w:asciiTheme="majorHAnsi" w:hAnsiTheme="majorHAnsi"/>
          <w:i/>
        </w:rPr>
        <w:lastRenderedPageBreak/>
        <w:t>Wypadki</w:t>
      </w:r>
      <w:bookmarkEnd w:id="396"/>
      <w:bookmarkEnd w:id="397"/>
      <w:bookmarkEnd w:id="398"/>
      <w:bookmarkEnd w:id="399"/>
      <w:r w:rsidRPr="00B26CB3">
        <w:rPr>
          <w:rFonts w:asciiTheme="majorHAnsi" w:hAnsiTheme="majorHAnsi"/>
          <w:i/>
        </w:rPr>
        <w:t xml:space="preserve"> </w:t>
      </w:r>
    </w:p>
    <w:p w:rsidR="00F75EF9" w:rsidRPr="00F75EF9" w:rsidRDefault="00F75EF9" w:rsidP="00F75EF9">
      <w:pPr>
        <w:pStyle w:val="Legenda"/>
        <w:keepNext/>
        <w:jc w:val="center"/>
        <w:rPr>
          <w:rFonts w:ascii="Arial" w:hAnsi="Arial" w:cs="Arial"/>
          <w:i/>
          <w:color w:val="auto"/>
          <w:szCs w:val="22"/>
        </w:rPr>
      </w:pPr>
    </w:p>
    <w:p w:rsidR="001A5597" w:rsidRPr="00F75EF9" w:rsidRDefault="00F75EF9" w:rsidP="00F75EF9">
      <w:pPr>
        <w:pStyle w:val="Legenda"/>
        <w:keepNext/>
        <w:jc w:val="center"/>
        <w:rPr>
          <w:rFonts w:ascii="Arial" w:hAnsi="Arial" w:cs="Arial"/>
          <w:i/>
          <w:color w:val="auto"/>
          <w:szCs w:val="22"/>
        </w:rPr>
      </w:pPr>
      <w:r w:rsidRPr="00F75EF9">
        <w:rPr>
          <w:rFonts w:ascii="Arial" w:hAnsi="Arial" w:cs="Arial"/>
          <w:i/>
          <w:color w:val="auto"/>
          <w:szCs w:val="22"/>
        </w:rPr>
        <w:t>Wypadki podczas akcji</w:t>
      </w:r>
    </w:p>
    <w:p w:rsidR="001A5597" w:rsidRPr="001A5597" w:rsidRDefault="001A5597" w:rsidP="001A5597">
      <w:pPr>
        <w:pStyle w:val="Legenda"/>
        <w:keepNext/>
        <w:rPr>
          <w:rFonts w:asciiTheme="minorHAnsi" w:hAnsiTheme="minorHAnsi"/>
          <w:i/>
          <w:color w:val="auto"/>
          <w:sz w:val="22"/>
          <w:szCs w:val="22"/>
        </w:rPr>
      </w:pPr>
      <w:r w:rsidRPr="001A5597">
        <w:rPr>
          <w:rFonts w:asciiTheme="minorHAnsi" w:hAnsiTheme="minorHAnsi"/>
          <w:i/>
          <w:color w:val="auto"/>
          <w:sz w:val="22"/>
          <w:szCs w:val="22"/>
        </w:rPr>
        <w:t xml:space="preserve">Tabela </w:t>
      </w:r>
      <w:r>
        <w:rPr>
          <w:rFonts w:asciiTheme="minorHAnsi" w:hAnsiTheme="minorHAnsi"/>
          <w:i/>
          <w:color w:val="auto"/>
          <w:sz w:val="22"/>
          <w:szCs w:val="22"/>
        </w:rPr>
        <w:t xml:space="preserve">nr </w:t>
      </w:r>
      <w:r w:rsidR="00CB0222">
        <w:rPr>
          <w:rFonts w:asciiTheme="minorHAnsi" w:hAnsiTheme="minorHAnsi"/>
          <w:i/>
          <w:color w:val="auto"/>
          <w:sz w:val="22"/>
          <w:szCs w:val="22"/>
        </w:rPr>
        <w:t>5</w:t>
      </w:r>
      <w:r w:rsidR="00120000">
        <w:rPr>
          <w:rFonts w:asciiTheme="minorHAnsi" w:hAnsiTheme="minorHAnsi"/>
          <w:i/>
          <w:color w:val="auto"/>
          <w:sz w:val="22"/>
          <w:szCs w:val="22"/>
        </w:rPr>
        <w:t>4</w:t>
      </w:r>
      <w:r>
        <w:rPr>
          <w:rFonts w:asciiTheme="minorHAnsi" w:hAnsiTheme="minorHAnsi"/>
          <w:i/>
          <w:color w:val="auto"/>
          <w:sz w:val="22"/>
          <w:szCs w:val="22"/>
        </w:rPr>
        <w:t>.</w:t>
      </w:r>
    </w:p>
    <w:tbl>
      <w:tblPr>
        <w:tblW w:w="13240" w:type="dxa"/>
        <w:tblInd w:w="50" w:type="dxa"/>
        <w:shd w:val="clear" w:color="auto" w:fill="FFFFFF" w:themeFill="background1"/>
        <w:tblCellMar>
          <w:left w:w="70" w:type="dxa"/>
          <w:right w:w="70" w:type="dxa"/>
        </w:tblCellMar>
        <w:tblLook w:val="04A0"/>
      </w:tblPr>
      <w:tblGrid>
        <w:gridCol w:w="434"/>
        <w:gridCol w:w="1638"/>
        <w:gridCol w:w="559"/>
        <w:gridCol w:w="611"/>
        <w:gridCol w:w="559"/>
        <w:gridCol w:w="1246"/>
        <w:gridCol w:w="1540"/>
        <w:gridCol w:w="507"/>
        <w:gridCol w:w="507"/>
        <w:gridCol w:w="507"/>
        <w:gridCol w:w="1715"/>
        <w:gridCol w:w="1650"/>
        <w:gridCol w:w="1767"/>
      </w:tblGrid>
      <w:tr w:rsidR="001A5597" w:rsidRPr="001A5597" w:rsidTr="001A5597">
        <w:trPr>
          <w:trHeight w:val="375"/>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Lp.</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Jednostka org</w:t>
            </w:r>
            <w:r w:rsidRPr="001A5597">
              <w:rPr>
                <w:rFonts w:asciiTheme="minorHAnsi" w:hAnsiTheme="minorHAnsi"/>
                <w:sz w:val="22"/>
                <w:szCs w:val="22"/>
              </w:rPr>
              <w:t>a</w:t>
            </w:r>
            <w:r w:rsidRPr="001A5597">
              <w:rPr>
                <w:rFonts w:asciiTheme="minorHAnsi" w:hAnsiTheme="minorHAnsi"/>
                <w:sz w:val="22"/>
                <w:szCs w:val="22"/>
              </w:rPr>
              <w:t>nizacyjna PSP</w:t>
            </w:r>
          </w:p>
        </w:tc>
        <w:tc>
          <w:tcPr>
            <w:tcW w:w="1729" w:type="dxa"/>
            <w:gridSpan w:val="3"/>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Liczba wypadków w PSP</w:t>
            </w:r>
          </w:p>
        </w:tc>
        <w:tc>
          <w:tcPr>
            <w:tcW w:w="1246"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Liczba dni niezdolności do służby (pracy)</w:t>
            </w:r>
          </w:p>
        </w:tc>
        <w:tc>
          <w:tcPr>
            <w:tcW w:w="3061" w:type="dxa"/>
            <w:gridSpan w:val="4"/>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Liczba poszkodowanych straż</w:t>
            </w:r>
            <w:r w:rsidRPr="001A5597">
              <w:rPr>
                <w:rFonts w:asciiTheme="minorHAnsi" w:hAnsiTheme="minorHAnsi"/>
                <w:sz w:val="22"/>
                <w:szCs w:val="22"/>
              </w:rPr>
              <w:t>a</w:t>
            </w:r>
            <w:r w:rsidRPr="001A5597">
              <w:rPr>
                <w:rFonts w:asciiTheme="minorHAnsi" w:hAnsiTheme="minorHAnsi"/>
                <w:sz w:val="22"/>
                <w:szCs w:val="22"/>
              </w:rPr>
              <w:t>ków PSP</w:t>
            </w:r>
          </w:p>
        </w:tc>
        <w:tc>
          <w:tcPr>
            <w:tcW w:w="1715"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Wskaźnik ciężk</w:t>
            </w:r>
            <w:r w:rsidRPr="001A5597">
              <w:rPr>
                <w:rFonts w:asciiTheme="minorHAnsi" w:hAnsiTheme="minorHAnsi"/>
                <w:sz w:val="22"/>
                <w:szCs w:val="22"/>
              </w:rPr>
              <w:t>o</w:t>
            </w:r>
            <w:r w:rsidRPr="001A5597">
              <w:rPr>
                <w:rFonts w:asciiTheme="minorHAnsi" w:hAnsiTheme="minorHAnsi"/>
                <w:sz w:val="22"/>
                <w:szCs w:val="22"/>
              </w:rPr>
              <w:t>ści wypadków (liczba dni ni</w:t>
            </w:r>
            <w:r w:rsidRPr="001A5597">
              <w:rPr>
                <w:rFonts w:asciiTheme="minorHAnsi" w:hAnsiTheme="minorHAnsi"/>
                <w:sz w:val="22"/>
                <w:szCs w:val="22"/>
              </w:rPr>
              <w:t>e</w:t>
            </w:r>
            <w:r w:rsidRPr="001A5597">
              <w:rPr>
                <w:rFonts w:asciiTheme="minorHAnsi" w:hAnsiTheme="minorHAnsi"/>
                <w:sz w:val="22"/>
                <w:szCs w:val="22"/>
              </w:rPr>
              <w:t>zdolności do służby lub pracy podzielona przez liczbę poszkod</w:t>
            </w:r>
            <w:r w:rsidRPr="001A5597">
              <w:rPr>
                <w:rFonts w:asciiTheme="minorHAnsi" w:hAnsiTheme="minorHAnsi"/>
                <w:sz w:val="22"/>
                <w:szCs w:val="22"/>
              </w:rPr>
              <w:t>o</w:t>
            </w:r>
            <w:r w:rsidRPr="001A5597">
              <w:rPr>
                <w:rFonts w:asciiTheme="minorHAnsi" w:hAnsiTheme="minorHAnsi"/>
                <w:sz w:val="22"/>
                <w:szCs w:val="22"/>
              </w:rPr>
              <w:t>wanych</w:t>
            </w:r>
          </w:p>
        </w:tc>
        <w:tc>
          <w:tcPr>
            <w:tcW w:w="1650"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Liczba strażaków PSP biorących udział w akcjach ratowniczych</w:t>
            </w:r>
          </w:p>
        </w:tc>
        <w:tc>
          <w:tcPr>
            <w:tcW w:w="1767"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Wskaźnik częst</w:t>
            </w:r>
            <w:r w:rsidRPr="001A5597">
              <w:rPr>
                <w:rFonts w:asciiTheme="minorHAnsi" w:hAnsiTheme="minorHAnsi"/>
                <w:sz w:val="22"/>
                <w:szCs w:val="22"/>
              </w:rPr>
              <w:t>o</w:t>
            </w:r>
            <w:r w:rsidRPr="001A5597">
              <w:rPr>
                <w:rFonts w:asciiTheme="minorHAnsi" w:hAnsiTheme="minorHAnsi"/>
                <w:sz w:val="22"/>
                <w:szCs w:val="22"/>
              </w:rPr>
              <w:t>tliwości wypa</w:t>
            </w:r>
            <w:r w:rsidRPr="001A5597">
              <w:rPr>
                <w:rFonts w:asciiTheme="minorHAnsi" w:hAnsiTheme="minorHAnsi"/>
                <w:sz w:val="22"/>
                <w:szCs w:val="22"/>
              </w:rPr>
              <w:t>d</w:t>
            </w:r>
            <w:r w:rsidRPr="001A5597">
              <w:rPr>
                <w:rFonts w:asciiTheme="minorHAnsi" w:hAnsiTheme="minorHAnsi"/>
                <w:sz w:val="22"/>
                <w:szCs w:val="22"/>
              </w:rPr>
              <w:t>ków (liczba p</w:t>
            </w:r>
            <w:r w:rsidRPr="001A5597">
              <w:rPr>
                <w:rFonts w:asciiTheme="minorHAnsi" w:hAnsiTheme="minorHAnsi"/>
                <w:sz w:val="22"/>
                <w:szCs w:val="22"/>
              </w:rPr>
              <w:t>o</w:t>
            </w:r>
            <w:r w:rsidRPr="001A5597">
              <w:rPr>
                <w:rFonts w:asciiTheme="minorHAnsi" w:hAnsiTheme="minorHAnsi"/>
                <w:sz w:val="22"/>
                <w:szCs w:val="22"/>
              </w:rPr>
              <w:t>szkodowanych x 1000 podzielona przez liczbę str</w:t>
            </w:r>
            <w:r w:rsidRPr="001A5597">
              <w:rPr>
                <w:rFonts w:asciiTheme="minorHAnsi" w:hAnsiTheme="minorHAnsi"/>
                <w:sz w:val="22"/>
                <w:szCs w:val="22"/>
              </w:rPr>
              <w:t>a</w:t>
            </w:r>
            <w:r w:rsidRPr="001A5597">
              <w:rPr>
                <w:rFonts w:asciiTheme="minorHAnsi" w:hAnsiTheme="minorHAnsi"/>
                <w:sz w:val="22"/>
                <w:szCs w:val="22"/>
              </w:rPr>
              <w:t>żaków z rub. 12)</w:t>
            </w:r>
          </w:p>
        </w:tc>
      </w:tr>
      <w:tr w:rsidR="001A5597" w:rsidRPr="001A5597" w:rsidTr="001D7321">
        <w:trPr>
          <w:trHeight w:val="360"/>
        </w:trPr>
        <w:tc>
          <w:tcPr>
            <w:tcW w:w="43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63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559" w:type="dxa"/>
            <w:vMerge w:val="restart"/>
            <w:tcBorders>
              <w:top w:val="nil"/>
              <w:left w:val="single" w:sz="4" w:space="0" w:color="000000"/>
              <w:bottom w:val="single" w:sz="4" w:space="0" w:color="000000"/>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ogółem</w:t>
            </w:r>
          </w:p>
        </w:tc>
        <w:tc>
          <w:tcPr>
            <w:tcW w:w="1170" w:type="dxa"/>
            <w:gridSpan w:val="2"/>
            <w:tcBorders>
              <w:top w:val="single" w:sz="4" w:space="0" w:color="000000"/>
              <w:left w:val="nil"/>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w tym</w:t>
            </w:r>
          </w:p>
        </w:tc>
        <w:tc>
          <w:tcPr>
            <w:tcW w:w="1246"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54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Razem w w</w:t>
            </w:r>
            <w:r w:rsidRPr="001A5597">
              <w:rPr>
                <w:rFonts w:asciiTheme="minorHAnsi" w:hAnsiTheme="minorHAnsi"/>
                <w:sz w:val="22"/>
                <w:szCs w:val="22"/>
              </w:rPr>
              <w:t>y</w:t>
            </w:r>
            <w:r w:rsidRPr="001A5597">
              <w:rPr>
                <w:rFonts w:asciiTheme="minorHAnsi" w:hAnsiTheme="minorHAnsi"/>
                <w:sz w:val="22"/>
                <w:szCs w:val="22"/>
              </w:rPr>
              <w:t>padkach ind</w:t>
            </w:r>
            <w:r w:rsidRPr="001A5597">
              <w:rPr>
                <w:rFonts w:asciiTheme="minorHAnsi" w:hAnsiTheme="minorHAnsi"/>
                <w:sz w:val="22"/>
                <w:szCs w:val="22"/>
              </w:rPr>
              <w:t>y</w:t>
            </w:r>
            <w:r w:rsidRPr="001A5597">
              <w:rPr>
                <w:rFonts w:asciiTheme="minorHAnsi" w:hAnsiTheme="minorHAnsi"/>
                <w:sz w:val="22"/>
                <w:szCs w:val="22"/>
              </w:rPr>
              <w:t>widualnych i zbiorowych</w:t>
            </w:r>
          </w:p>
        </w:tc>
        <w:tc>
          <w:tcPr>
            <w:tcW w:w="1521" w:type="dxa"/>
            <w:gridSpan w:val="3"/>
            <w:tcBorders>
              <w:top w:val="single" w:sz="4" w:space="0" w:color="000000"/>
              <w:left w:val="nil"/>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w tym w w</w:t>
            </w:r>
            <w:r w:rsidRPr="001A5597">
              <w:rPr>
                <w:rFonts w:asciiTheme="minorHAnsi" w:hAnsiTheme="minorHAnsi"/>
                <w:sz w:val="22"/>
                <w:szCs w:val="22"/>
              </w:rPr>
              <w:t>y</w:t>
            </w:r>
            <w:r w:rsidRPr="001A5597">
              <w:rPr>
                <w:rFonts w:asciiTheme="minorHAnsi" w:hAnsiTheme="minorHAnsi"/>
                <w:sz w:val="22"/>
                <w:szCs w:val="22"/>
              </w:rPr>
              <w:t>padkach</w:t>
            </w:r>
          </w:p>
        </w:tc>
        <w:tc>
          <w:tcPr>
            <w:tcW w:w="1715"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650"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767"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r>
      <w:tr w:rsidR="001A5597" w:rsidRPr="001A5597" w:rsidTr="001D7321">
        <w:trPr>
          <w:trHeight w:val="1470"/>
        </w:trPr>
        <w:tc>
          <w:tcPr>
            <w:tcW w:w="43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63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559"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611"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indywidualnych</w:t>
            </w:r>
          </w:p>
        </w:tc>
        <w:tc>
          <w:tcPr>
            <w:tcW w:w="559"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zbiorowych</w:t>
            </w:r>
          </w:p>
        </w:tc>
        <w:tc>
          <w:tcPr>
            <w:tcW w:w="1246"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54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507"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śmiertelnych</w:t>
            </w:r>
          </w:p>
        </w:tc>
        <w:tc>
          <w:tcPr>
            <w:tcW w:w="507"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ciężkich</w:t>
            </w:r>
          </w:p>
        </w:tc>
        <w:tc>
          <w:tcPr>
            <w:tcW w:w="507"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1A5597" w:rsidRDefault="001A5597"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lekkich</w:t>
            </w:r>
          </w:p>
        </w:tc>
        <w:tc>
          <w:tcPr>
            <w:tcW w:w="1715"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650"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c>
          <w:tcPr>
            <w:tcW w:w="1767"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1A5597" w:rsidRDefault="001A5597" w:rsidP="001A5597">
            <w:pPr>
              <w:overflowPunct/>
              <w:autoSpaceDE/>
              <w:autoSpaceDN/>
              <w:adjustRightInd/>
              <w:spacing w:line="240" w:lineRule="auto"/>
              <w:jc w:val="left"/>
              <w:textAlignment w:val="auto"/>
              <w:rPr>
                <w:rFonts w:asciiTheme="minorHAnsi" w:hAnsiTheme="minorHAnsi"/>
                <w:sz w:val="22"/>
                <w:szCs w:val="22"/>
              </w:rPr>
            </w:pPr>
          </w:p>
        </w:tc>
      </w:tr>
      <w:tr w:rsidR="001D7321" w:rsidRPr="001A5597" w:rsidTr="001D7321">
        <w:trPr>
          <w:trHeight w:val="255"/>
        </w:trPr>
        <w:tc>
          <w:tcPr>
            <w:tcW w:w="434"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1D7321" w:rsidRPr="001A5597" w:rsidRDefault="001D7321" w:rsidP="001A5597">
            <w:pPr>
              <w:overflowPunct/>
              <w:autoSpaceDE/>
              <w:autoSpaceDN/>
              <w:adjustRightInd/>
              <w:spacing w:line="240" w:lineRule="auto"/>
              <w:jc w:val="center"/>
              <w:textAlignment w:val="auto"/>
              <w:rPr>
                <w:rFonts w:asciiTheme="minorHAnsi" w:hAnsiTheme="minorHAnsi"/>
                <w:sz w:val="22"/>
                <w:szCs w:val="22"/>
              </w:rPr>
            </w:pPr>
            <w:r>
              <w:rPr>
                <w:rFonts w:asciiTheme="minorHAnsi" w:hAnsiTheme="minorHAnsi"/>
                <w:sz w:val="22"/>
                <w:szCs w:val="22"/>
              </w:rPr>
              <w:t>1.</w:t>
            </w:r>
          </w:p>
        </w:tc>
        <w:tc>
          <w:tcPr>
            <w:tcW w:w="1638" w:type="dxa"/>
            <w:tcBorders>
              <w:top w:val="nil"/>
              <w:left w:val="nil"/>
              <w:bottom w:val="single" w:sz="4" w:space="0" w:color="000000"/>
              <w:right w:val="single" w:sz="4" w:space="0" w:color="000000"/>
            </w:tcBorders>
            <w:shd w:val="clear" w:color="auto" w:fill="FFFFFF" w:themeFill="background1"/>
            <w:vAlign w:val="center"/>
            <w:hideMark/>
          </w:tcPr>
          <w:p w:rsidR="001D7321" w:rsidRPr="001A5597" w:rsidRDefault="001D7321" w:rsidP="001A5597">
            <w:pPr>
              <w:overflowPunct/>
              <w:autoSpaceDE/>
              <w:autoSpaceDN/>
              <w:adjustRightInd/>
              <w:spacing w:line="240" w:lineRule="auto"/>
              <w:jc w:val="center"/>
              <w:textAlignment w:val="auto"/>
              <w:rPr>
                <w:rFonts w:asciiTheme="minorHAnsi" w:hAnsiTheme="minorHAnsi"/>
                <w:sz w:val="22"/>
                <w:szCs w:val="22"/>
              </w:rPr>
            </w:pPr>
            <w:r w:rsidRPr="001A5597">
              <w:rPr>
                <w:rFonts w:asciiTheme="minorHAnsi" w:hAnsiTheme="minorHAnsi"/>
                <w:sz w:val="22"/>
                <w:szCs w:val="22"/>
              </w:rPr>
              <w:t>KM PSP WROCŁAW</w:t>
            </w:r>
          </w:p>
        </w:tc>
        <w:tc>
          <w:tcPr>
            <w:tcW w:w="559" w:type="dxa"/>
            <w:tcBorders>
              <w:top w:val="nil"/>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43</w:t>
            </w:r>
          </w:p>
        </w:tc>
        <w:tc>
          <w:tcPr>
            <w:tcW w:w="611"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43</w:t>
            </w:r>
          </w:p>
        </w:tc>
        <w:tc>
          <w:tcPr>
            <w:tcW w:w="559"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0</w:t>
            </w:r>
          </w:p>
        </w:tc>
        <w:tc>
          <w:tcPr>
            <w:tcW w:w="1246" w:type="dxa"/>
            <w:tcBorders>
              <w:top w:val="nil"/>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1027</w:t>
            </w:r>
          </w:p>
        </w:tc>
        <w:tc>
          <w:tcPr>
            <w:tcW w:w="1540"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43</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0</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0</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43</w:t>
            </w:r>
          </w:p>
        </w:tc>
        <w:tc>
          <w:tcPr>
            <w:tcW w:w="1715" w:type="dxa"/>
            <w:tcBorders>
              <w:top w:val="nil"/>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23,88</w:t>
            </w:r>
          </w:p>
        </w:tc>
        <w:tc>
          <w:tcPr>
            <w:tcW w:w="1650" w:type="dxa"/>
            <w:tcBorders>
              <w:top w:val="nil"/>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48983</w:t>
            </w:r>
          </w:p>
        </w:tc>
        <w:tc>
          <w:tcPr>
            <w:tcW w:w="1767" w:type="dxa"/>
            <w:tcBorders>
              <w:top w:val="nil"/>
              <w:left w:val="nil"/>
              <w:bottom w:val="single" w:sz="4" w:space="0" w:color="000000"/>
              <w:right w:val="single" w:sz="4" w:space="0" w:color="000000"/>
            </w:tcBorders>
            <w:shd w:val="clear" w:color="auto" w:fill="FFFFFF" w:themeFill="background1"/>
            <w:vAlign w:val="center"/>
            <w:hideMark/>
          </w:tcPr>
          <w:p w:rsidR="001D7321" w:rsidRPr="001D7321" w:rsidRDefault="001D7321" w:rsidP="00CF7642">
            <w:pPr>
              <w:jc w:val="center"/>
              <w:rPr>
                <w:rFonts w:ascii="Calibri" w:hAnsi="Calibri"/>
                <w:sz w:val="20"/>
              </w:rPr>
            </w:pPr>
            <w:r w:rsidRPr="001D7321">
              <w:rPr>
                <w:rFonts w:ascii="Calibri" w:hAnsi="Calibri"/>
                <w:sz w:val="20"/>
              </w:rPr>
              <w:t>0,88</w:t>
            </w:r>
          </w:p>
        </w:tc>
      </w:tr>
    </w:tbl>
    <w:p w:rsidR="001A5597" w:rsidRPr="001A5597" w:rsidRDefault="001A5597" w:rsidP="001A5597"/>
    <w:p w:rsidR="00F75EF9" w:rsidRDefault="00F75EF9" w:rsidP="00714F56">
      <w:pPr>
        <w:overflowPunct/>
        <w:autoSpaceDE/>
        <w:autoSpaceDN/>
        <w:adjustRightInd/>
        <w:spacing w:line="240" w:lineRule="auto"/>
        <w:jc w:val="left"/>
        <w:textAlignment w:val="auto"/>
        <w:rPr>
          <w:rFonts w:asciiTheme="minorHAnsi" w:hAnsiTheme="minorHAnsi"/>
          <w:b/>
          <w:i/>
          <w:sz w:val="22"/>
        </w:rPr>
      </w:pPr>
      <w:r w:rsidRPr="00714F56">
        <w:rPr>
          <w:rFonts w:asciiTheme="minorHAnsi" w:hAnsiTheme="minorHAnsi"/>
          <w:b/>
          <w:i/>
          <w:sz w:val="22"/>
        </w:rPr>
        <w:t>Tabela nr</w:t>
      </w:r>
      <w:r w:rsidR="00CB0222">
        <w:rPr>
          <w:rFonts w:asciiTheme="minorHAnsi" w:hAnsiTheme="minorHAnsi"/>
          <w:b/>
          <w:i/>
          <w:sz w:val="22"/>
        </w:rPr>
        <w:t xml:space="preserve"> 5</w:t>
      </w:r>
      <w:r w:rsidR="00120000">
        <w:rPr>
          <w:rFonts w:asciiTheme="minorHAnsi" w:hAnsiTheme="minorHAnsi"/>
          <w:b/>
          <w:i/>
          <w:sz w:val="22"/>
        </w:rPr>
        <w:t>5</w:t>
      </w:r>
      <w:r w:rsidRPr="00714F56">
        <w:rPr>
          <w:rFonts w:asciiTheme="minorHAnsi" w:hAnsiTheme="minorHAnsi"/>
          <w:b/>
          <w:i/>
          <w:sz w:val="22"/>
        </w:rPr>
        <w:t>.</w:t>
      </w:r>
    </w:p>
    <w:tbl>
      <w:tblPr>
        <w:tblpPr w:leftFromText="141" w:rightFromText="141" w:vertAnchor="page" w:horzAnchor="margin" w:tblpY="6682"/>
        <w:tblW w:w="13933" w:type="dxa"/>
        <w:tblCellMar>
          <w:left w:w="70" w:type="dxa"/>
          <w:right w:w="70" w:type="dxa"/>
        </w:tblCellMar>
        <w:tblLook w:val="0000"/>
      </w:tblPr>
      <w:tblGrid>
        <w:gridCol w:w="728"/>
        <w:gridCol w:w="1273"/>
        <w:gridCol w:w="804"/>
        <w:gridCol w:w="839"/>
        <w:gridCol w:w="1260"/>
        <w:gridCol w:w="839"/>
        <w:gridCol w:w="822"/>
        <w:gridCol w:w="1260"/>
        <w:gridCol w:w="873"/>
        <w:gridCol w:w="873"/>
        <w:gridCol w:w="1260"/>
        <w:gridCol w:w="873"/>
        <w:gridCol w:w="969"/>
        <w:gridCol w:w="1260"/>
      </w:tblGrid>
      <w:tr w:rsidR="00EE1494" w:rsidRPr="001D7321" w:rsidTr="00EE1494">
        <w:trPr>
          <w:trHeight w:val="660"/>
        </w:trPr>
        <w:tc>
          <w:tcPr>
            <w:tcW w:w="737"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Lp.</w:t>
            </w:r>
          </w:p>
        </w:tc>
        <w:tc>
          <w:tcPr>
            <w:tcW w:w="1274"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Jednostka organizacyjna PSP</w:t>
            </w:r>
          </w:p>
        </w:tc>
        <w:tc>
          <w:tcPr>
            <w:tcW w:w="2898" w:type="dxa"/>
            <w:gridSpan w:val="3"/>
            <w:tcBorders>
              <w:top w:val="single" w:sz="8" w:space="0" w:color="auto"/>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Akcje ratownicze</w:t>
            </w:r>
          </w:p>
        </w:tc>
        <w:tc>
          <w:tcPr>
            <w:tcW w:w="2917" w:type="dxa"/>
            <w:gridSpan w:val="3"/>
            <w:tcBorders>
              <w:top w:val="single" w:sz="8" w:space="0" w:color="auto"/>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xml:space="preserve">Ratownicy PSP uczestniczący w akcjach ratowniczych </w:t>
            </w:r>
          </w:p>
        </w:tc>
        <w:tc>
          <w:tcPr>
            <w:tcW w:w="3004" w:type="dxa"/>
            <w:gridSpan w:val="3"/>
            <w:tcBorders>
              <w:top w:val="single" w:sz="8" w:space="0" w:color="auto"/>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Wypadki funkcjonariuszy PSP po</w:t>
            </w:r>
            <w:r w:rsidRPr="00F2319E">
              <w:rPr>
                <w:rFonts w:ascii="Calibri" w:hAnsi="Calibri"/>
                <w:sz w:val="20"/>
              </w:rPr>
              <w:t>d</w:t>
            </w:r>
            <w:r w:rsidRPr="00F2319E">
              <w:rPr>
                <w:rFonts w:ascii="Calibri" w:hAnsi="Calibri"/>
                <w:sz w:val="20"/>
              </w:rPr>
              <w:t>czas akcji</w:t>
            </w:r>
          </w:p>
        </w:tc>
        <w:tc>
          <w:tcPr>
            <w:tcW w:w="3103" w:type="dxa"/>
            <w:gridSpan w:val="3"/>
            <w:tcBorders>
              <w:top w:val="single" w:sz="8" w:space="0" w:color="auto"/>
              <w:left w:val="nil"/>
              <w:bottom w:val="single" w:sz="4" w:space="0" w:color="auto"/>
              <w:right w:val="single" w:sz="8" w:space="0" w:color="000000"/>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xml:space="preserve">Poszkodowani funkcjonariusze PSP w wypadkach podczas akcji </w:t>
            </w:r>
            <w:r w:rsidRPr="00F2319E">
              <w:rPr>
                <w:rFonts w:asciiTheme="minorHAnsi" w:hAnsiTheme="minorHAnsi"/>
                <w:sz w:val="20"/>
              </w:rPr>
              <w:br/>
            </w:r>
            <w:r w:rsidRPr="00F2319E">
              <w:rPr>
                <w:rFonts w:ascii="Calibri" w:hAnsi="Calibri"/>
                <w:sz w:val="20"/>
              </w:rPr>
              <w:t>ratowniczo</w:t>
            </w:r>
            <w:r w:rsidRPr="00F2319E">
              <w:rPr>
                <w:rFonts w:asciiTheme="minorHAnsi" w:hAnsiTheme="minorHAnsi"/>
                <w:sz w:val="20"/>
              </w:rPr>
              <w:t xml:space="preserve"> </w:t>
            </w:r>
            <w:r w:rsidRPr="00F2319E">
              <w:rPr>
                <w:rFonts w:ascii="Calibri" w:hAnsi="Calibri"/>
                <w:sz w:val="20"/>
              </w:rPr>
              <w:t>-</w:t>
            </w:r>
            <w:r w:rsidRPr="00F2319E">
              <w:rPr>
                <w:rFonts w:asciiTheme="minorHAnsi" w:hAnsiTheme="minorHAnsi"/>
                <w:sz w:val="20"/>
              </w:rPr>
              <w:t xml:space="preserve"> gaśniczych</w:t>
            </w:r>
          </w:p>
        </w:tc>
      </w:tr>
      <w:tr w:rsidR="00EE1494" w:rsidRPr="001D7321" w:rsidTr="00EE1494">
        <w:trPr>
          <w:trHeight w:val="936"/>
        </w:trPr>
        <w:tc>
          <w:tcPr>
            <w:tcW w:w="737" w:type="dxa"/>
            <w:vMerge/>
            <w:tcBorders>
              <w:top w:val="single" w:sz="8" w:space="0" w:color="auto"/>
              <w:left w:val="single" w:sz="8" w:space="0" w:color="auto"/>
              <w:bottom w:val="single" w:sz="4" w:space="0" w:color="auto"/>
              <w:right w:val="single" w:sz="4" w:space="0" w:color="auto"/>
            </w:tcBorders>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p>
        </w:tc>
        <w:tc>
          <w:tcPr>
            <w:tcW w:w="1274" w:type="dxa"/>
            <w:vMerge/>
            <w:tcBorders>
              <w:top w:val="single" w:sz="8" w:space="0" w:color="auto"/>
              <w:left w:val="single" w:sz="4" w:space="0" w:color="auto"/>
              <w:bottom w:val="single" w:sz="4" w:space="0" w:color="auto"/>
              <w:right w:val="single" w:sz="4" w:space="0" w:color="auto"/>
            </w:tcBorders>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p>
        </w:tc>
        <w:tc>
          <w:tcPr>
            <w:tcW w:w="809"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2012 r.</w:t>
            </w:r>
          </w:p>
        </w:tc>
        <w:tc>
          <w:tcPr>
            <w:tcW w:w="845"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2013 r.</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c>
          <w:tcPr>
            <w:tcW w:w="845"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2012 r.</w:t>
            </w:r>
          </w:p>
        </w:tc>
        <w:tc>
          <w:tcPr>
            <w:tcW w:w="828"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2013 r.</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2012 r.</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2013 r.</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2012 r.</w:t>
            </w:r>
          </w:p>
        </w:tc>
        <w:tc>
          <w:tcPr>
            <w:tcW w:w="979"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2013 r.</w:t>
            </w:r>
          </w:p>
        </w:tc>
        <w:tc>
          <w:tcPr>
            <w:tcW w:w="1244" w:type="dxa"/>
            <w:tcBorders>
              <w:top w:val="nil"/>
              <w:left w:val="nil"/>
              <w:bottom w:val="single" w:sz="4" w:space="0" w:color="auto"/>
              <w:right w:val="single" w:sz="8"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r>
      <w:tr w:rsidR="00EE1494" w:rsidRPr="001D7321" w:rsidTr="00EE1494">
        <w:trPr>
          <w:trHeight w:val="255"/>
        </w:trPr>
        <w:tc>
          <w:tcPr>
            <w:tcW w:w="737" w:type="dxa"/>
            <w:tcBorders>
              <w:top w:val="nil"/>
              <w:left w:val="single" w:sz="8" w:space="0" w:color="auto"/>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w:t>
            </w:r>
          </w:p>
        </w:tc>
        <w:tc>
          <w:tcPr>
            <w:tcW w:w="127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2</w:t>
            </w:r>
          </w:p>
        </w:tc>
        <w:tc>
          <w:tcPr>
            <w:tcW w:w="809"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3</w:t>
            </w:r>
          </w:p>
        </w:tc>
        <w:tc>
          <w:tcPr>
            <w:tcW w:w="845"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4</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5</w:t>
            </w:r>
          </w:p>
        </w:tc>
        <w:tc>
          <w:tcPr>
            <w:tcW w:w="845"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6</w:t>
            </w:r>
          </w:p>
        </w:tc>
        <w:tc>
          <w:tcPr>
            <w:tcW w:w="828"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7</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8</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9</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10</w:t>
            </w:r>
          </w:p>
        </w:tc>
        <w:tc>
          <w:tcPr>
            <w:tcW w:w="1244"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11</w:t>
            </w:r>
          </w:p>
        </w:tc>
        <w:tc>
          <w:tcPr>
            <w:tcW w:w="880"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12</w:t>
            </w:r>
          </w:p>
        </w:tc>
        <w:tc>
          <w:tcPr>
            <w:tcW w:w="979" w:type="dxa"/>
            <w:tcBorders>
              <w:top w:val="nil"/>
              <w:left w:val="nil"/>
              <w:bottom w:val="single" w:sz="4"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13</w:t>
            </w:r>
          </w:p>
        </w:tc>
        <w:tc>
          <w:tcPr>
            <w:tcW w:w="1244" w:type="dxa"/>
            <w:tcBorders>
              <w:top w:val="nil"/>
              <w:left w:val="nil"/>
              <w:bottom w:val="single" w:sz="4" w:space="0" w:color="auto"/>
              <w:right w:val="single" w:sz="8"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14</w:t>
            </w:r>
          </w:p>
        </w:tc>
      </w:tr>
      <w:tr w:rsidR="00EE1494" w:rsidRPr="001D7321" w:rsidTr="00EE1494">
        <w:trPr>
          <w:trHeight w:val="1176"/>
        </w:trPr>
        <w:tc>
          <w:tcPr>
            <w:tcW w:w="737" w:type="dxa"/>
            <w:tcBorders>
              <w:top w:val="single" w:sz="4" w:space="0" w:color="auto"/>
              <w:left w:val="single" w:sz="8" w:space="0" w:color="auto"/>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w:t>
            </w:r>
          </w:p>
        </w:tc>
        <w:tc>
          <w:tcPr>
            <w:tcW w:w="1274"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KM PSP WROCŁAW</w:t>
            </w:r>
          </w:p>
        </w:tc>
        <w:tc>
          <w:tcPr>
            <w:tcW w:w="809"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12316</w:t>
            </w:r>
          </w:p>
        </w:tc>
        <w:tc>
          <w:tcPr>
            <w:tcW w:w="845"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11 817</w:t>
            </w:r>
          </w:p>
        </w:tc>
        <w:tc>
          <w:tcPr>
            <w:tcW w:w="1244"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-4,05%</w:t>
            </w:r>
          </w:p>
        </w:tc>
        <w:tc>
          <w:tcPr>
            <w:tcW w:w="845"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57 230</w:t>
            </w:r>
          </w:p>
        </w:tc>
        <w:tc>
          <w:tcPr>
            <w:tcW w:w="828"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48 983</w:t>
            </w:r>
          </w:p>
        </w:tc>
        <w:tc>
          <w:tcPr>
            <w:tcW w:w="1244"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-14,41%</w:t>
            </w:r>
          </w:p>
        </w:tc>
        <w:tc>
          <w:tcPr>
            <w:tcW w:w="880"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9</w:t>
            </w:r>
          </w:p>
        </w:tc>
        <w:tc>
          <w:tcPr>
            <w:tcW w:w="880"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11</w:t>
            </w:r>
          </w:p>
        </w:tc>
        <w:tc>
          <w:tcPr>
            <w:tcW w:w="1244"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22,22%</w:t>
            </w:r>
          </w:p>
        </w:tc>
        <w:tc>
          <w:tcPr>
            <w:tcW w:w="880"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9</w:t>
            </w:r>
          </w:p>
        </w:tc>
        <w:tc>
          <w:tcPr>
            <w:tcW w:w="979" w:type="dxa"/>
            <w:tcBorders>
              <w:top w:val="single" w:sz="4" w:space="0" w:color="auto"/>
              <w:left w:val="nil"/>
              <w:bottom w:val="single" w:sz="8" w:space="0" w:color="auto"/>
              <w:right w:val="single" w:sz="4"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11</w:t>
            </w:r>
          </w:p>
        </w:tc>
        <w:tc>
          <w:tcPr>
            <w:tcW w:w="1244" w:type="dxa"/>
            <w:tcBorders>
              <w:top w:val="single" w:sz="4" w:space="0" w:color="auto"/>
              <w:left w:val="nil"/>
              <w:bottom w:val="single" w:sz="8" w:space="0" w:color="auto"/>
              <w:right w:val="single" w:sz="8" w:space="0" w:color="auto"/>
            </w:tcBorders>
            <w:shd w:val="clear" w:color="auto" w:fill="auto"/>
            <w:vAlign w:val="center"/>
          </w:tcPr>
          <w:p w:rsidR="00EE1494" w:rsidRPr="00F2319E" w:rsidRDefault="00EE1494" w:rsidP="00EE1494">
            <w:pPr>
              <w:overflowPunct/>
              <w:autoSpaceDE/>
              <w:autoSpaceDN/>
              <w:adjustRightInd/>
              <w:spacing w:line="240" w:lineRule="auto"/>
              <w:jc w:val="left"/>
              <w:textAlignment w:val="auto"/>
              <w:rPr>
                <w:rFonts w:ascii="Calibri" w:hAnsi="Calibri"/>
                <w:sz w:val="20"/>
              </w:rPr>
            </w:pPr>
            <w:r w:rsidRPr="00F2319E">
              <w:rPr>
                <w:rFonts w:ascii="Calibri" w:hAnsi="Calibri"/>
                <w:sz w:val="20"/>
              </w:rPr>
              <w:t>22,22%</w:t>
            </w:r>
          </w:p>
        </w:tc>
      </w:tr>
    </w:tbl>
    <w:p w:rsidR="001D7321" w:rsidRDefault="001D7321">
      <w:pPr>
        <w:overflowPunct/>
        <w:autoSpaceDE/>
        <w:autoSpaceDN/>
        <w:adjustRightInd/>
        <w:spacing w:line="240" w:lineRule="auto"/>
        <w:jc w:val="left"/>
        <w:textAlignment w:val="auto"/>
        <w:rPr>
          <w:rFonts w:asciiTheme="minorHAnsi" w:hAnsiTheme="minorHAnsi"/>
          <w:b/>
          <w:i/>
          <w:sz w:val="22"/>
        </w:rPr>
      </w:pPr>
      <w:r>
        <w:rPr>
          <w:rFonts w:asciiTheme="minorHAnsi" w:hAnsiTheme="minorHAnsi"/>
          <w:b/>
          <w:i/>
          <w:sz w:val="22"/>
        </w:rPr>
        <w:br w:type="page"/>
      </w:r>
    </w:p>
    <w:p w:rsidR="001D7321" w:rsidRDefault="001D7321" w:rsidP="00714F56">
      <w:pPr>
        <w:overflowPunct/>
        <w:autoSpaceDE/>
        <w:autoSpaceDN/>
        <w:adjustRightInd/>
        <w:spacing w:line="240" w:lineRule="auto"/>
        <w:jc w:val="left"/>
        <w:textAlignment w:val="auto"/>
        <w:rPr>
          <w:rFonts w:asciiTheme="minorHAnsi" w:hAnsiTheme="minorHAnsi"/>
          <w:b/>
          <w:i/>
          <w:sz w:val="22"/>
        </w:rPr>
      </w:pPr>
    </w:p>
    <w:p w:rsidR="00F75EF9" w:rsidRDefault="00F75EF9" w:rsidP="00F75EF9">
      <w:pPr>
        <w:overflowPunct/>
        <w:autoSpaceDE/>
        <w:autoSpaceDN/>
        <w:adjustRightInd/>
        <w:spacing w:line="240" w:lineRule="auto"/>
        <w:jc w:val="center"/>
        <w:textAlignment w:val="auto"/>
        <w:rPr>
          <w:rFonts w:ascii="Arial" w:hAnsi="Arial" w:cs="Arial"/>
          <w:b/>
          <w:sz w:val="22"/>
          <w:szCs w:val="22"/>
        </w:rPr>
      </w:pPr>
    </w:p>
    <w:p w:rsidR="00AD1B32" w:rsidRPr="00F75EF9" w:rsidRDefault="00AD1B32" w:rsidP="00F75EF9">
      <w:pPr>
        <w:overflowPunct/>
        <w:autoSpaceDE/>
        <w:autoSpaceDN/>
        <w:adjustRightInd/>
        <w:spacing w:line="240" w:lineRule="auto"/>
        <w:jc w:val="center"/>
        <w:textAlignment w:val="auto"/>
        <w:rPr>
          <w:rFonts w:asciiTheme="minorHAnsi" w:hAnsiTheme="minorHAnsi" w:cs="Arial"/>
          <w:b/>
          <w:szCs w:val="22"/>
        </w:rPr>
      </w:pPr>
      <w:r w:rsidRPr="00F75EF9">
        <w:rPr>
          <w:rFonts w:asciiTheme="minorHAnsi" w:hAnsiTheme="minorHAnsi" w:cs="Arial"/>
          <w:b/>
          <w:szCs w:val="22"/>
        </w:rPr>
        <w:t>Wypadki pozostałe</w:t>
      </w:r>
    </w:p>
    <w:p w:rsidR="00AD1B32" w:rsidRDefault="00AD1B32" w:rsidP="001C1D3F">
      <w:pPr>
        <w:spacing w:line="240" w:lineRule="auto"/>
        <w:rPr>
          <w:color w:val="000000"/>
        </w:rPr>
      </w:pPr>
    </w:p>
    <w:p w:rsidR="00B26CB3" w:rsidRPr="00FD284E" w:rsidRDefault="00B26CB3" w:rsidP="00B26CB3">
      <w:pPr>
        <w:pStyle w:val="Legenda"/>
        <w:keepNext/>
        <w:rPr>
          <w:rFonts w:asciiTheme="minorHAnsi" w:hAnsiTheme="minorHAnsi"/>
          <w:i/>
          <w:color w:val="auto"/>
          <w:sz w:val="22"/>
          <w:szCs w:val="22"/>
        </w:rPr>
      </w:pPr>
      <w:r w:rsidRPr="00FD284E">
        <w:rPr>
          <w:rFonts w:asciiTheme="minorHAnsi" w:hAnsiTheme="minorHAnsi"/>
          <w:i/>
          <w:color w:val="auto"/>
          <w:sz w:val="22"/>
          <w:szCs w:val="22"/>
        </w:rPr>
        <w:t>Tabela nr</w:t>
      </w:r>
      <w:r w:rsidR="00CB0222" w:rsidRPr="00FD284E">
        <w:rPr>
          <w:rFonts w:asciiTheme="minorHAnsi" w:hAnsiTheme="minorHAnsi"/>
          <w:i/>
          <w:color w:val="auto"/>
          <w:sz w:val="22"/>
          <w:szCs w:val="22"/>
        </w:rPr>
        <w:t xml:space="preserve"> 5</w:t>
      </w:r>
      <w:r w:rsidR="00120000">
        <w:rPr>
          <w:rFonts w:asciiTheme="minorHAnsi" w:hAnsiTheme="minorHAnsi"/>
          <w:i/>
          <w:color w:val="auto"/>
          <w:sz w:val="22"/>
          <w:szCs w:val="22"/>
        </w:rPr>
        <w:t>6</w:t>
      </w:r>
      <w:r w:rsidRPr="00FD284E">
        <w:rPr>
          <w:rFonts w:asciiTheme="minorHAnsi" w:hAnsiTheme="minorHAnsi"/>
          <w:i/>
          <w:color w:val="auto"/>
          <w:sz w:val="22"/>
          <w:szCs w:val="22"/>
        </w:rPr>
        <w:t>.</w:t>
      </w:r>
    </w:p>
    <w:tbl>
      <w:tblPr>
        <w:tblW w:w="150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057"/>
        <w:gridCol w:w="995"/>
        <w:gridCol w:w="996"/>
        <w:gridCol w:w="996"/>
        <w:gridCol w:w="996"/>
        <w:gridCol w:w="1216"/>
        <w:gridCol w:w="1217"/>
        <w:gridCol w:w="1216"/>
        <w:gridCol w:w="1217"/>
        <w:gridCol w:w="1030"/>
        <w:gridCol w:w="1030"/>
        <w:gridCol w:w="1030"/>
        <w:gridCol w:w="1030"/>
      </w:tblGrid>
      <w:tr w:rsidR="004B0D9C" w:rsidRPr="00B26CB3" w:rsidTr="004B0D9C">
        <w:trPr>
          <w:cantSplit/>
          <w:trHeight w:val="460"/>
        </w:trPr>
        <w:tc>
          <w:tcPr>
            <w:tcW w:w="2057" w:type="dxa"/>
            <w:vMerge w:val="restart"/>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Wypadki</w:t>
            </w:r>
          </w:p>
        </w:tc>
        <w:tc>
          <w:tcPr>
            <w:tcW w:w="3983"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Liczba wypadków  funkcjonariuszy PSP</w:t>
            </w:r>
          </w:p>
        </w:tc>
        <w:tc>
          <w:tcPr>
            <w:tcW w:w="4866"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Liczba wypadków pracowników cywilnych</w:t>
            </w:r>
          </w:p>
        </w:tc>
        <w:tc>
          <w:tcPr>
            <w:tcW w:w="4120"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 xml:space="preserve">Liczba wypadków osób odbywających </w:t>
            </w:r>
          </w:p>
          <w:p w:rsidR="004B0D9C" w:rsidRPr="00B26CB3" w:rsidRDefault="004B0D9C" w:rsidP="00B26CB3">
            <w:pPr>
              <w:spacing w:line="240" w:lineRule="auto"/>
              <w:jc w:val="center"/>
              <w:rPr>
                <w:rFonts w:asciiTheme="minorHAnsi" w:hAnsiTheme="minorHAnsi" w:cs="Arial"/>
                <w:sz w:val="22"/>
                <w:szCs w:val="22"/>
              </w:rPr>
            </w:pPr>
            <w:r w:rsidRPr="00DB1914">
              <w:rPr>
                <w:rFonts w:asciiTheme="minorHAnsi" w:hAnsiTheme="minorHAnsi" w:cs="Arial"/>
                <w:b/>
                <w:sz w:val="22"/>
                <w:szCs w:val="22"/>
              </w:rPr>
              <w:t>służbę zastępczą</w:t>
            </w:r>
          </w:p>
        </w:tc>
      </w:tr>
      <w:tr w:rsidR="00EE1494" w:rsidRPr="00B26CB3" w:rsidTr="004B0D9C">
        <w:trPr>
          <w:cantSplit/>
          <w:trHeight w:val="327"/>
        </w:trPr>
        <w:tc>
          <w:tcPr>
            <w:tcW w:w="2057" w:type="dxa"/>
            <w:vMerge/>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eastAsia="Arial Unicode MS" w:hAnsiTheme="minorHAnsi" w:cs="Arial"/>
                <w:sz w:val="22"/>
                <w:szCs w:val="22"/>
              </w:rPr>
            </w:pPr>
          </w:p>
        </w:tc>
        <w:tc>
          <w:tcPr>
            <w:tcW w:w="995"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2010</w:t>
            </w:r>
          </w:p>
        </w:tc>
        <w:tc>
          <w:tcPr>
            <w:tcW w:w="996"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2011</w:t>
            </w:r>
          </w:p>
        </w:tc>
        <w:tc>
          <w:tcPr>
            <w:tcW w:w="996"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996" w:type="dxa"/>
            <w:tcBorders>
              <w:top w:val="single" w:sz="4" w:space="0" w:color="auto"/>
              <w:left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2013</w:t>
            </w:r>
          </w:p>
        </w:tc>
        <w:tc>
          <w:tcPr>
            <w:tcW w:w="1216"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2010</w:t>
            </w:r>
          </w:p>
        </w:tc>
        <w:tc>
          <w:tcPr>
            <w:tcW w:w="1217"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2011</w:t>
            </w:r>
          </w:p>
        </w:tc>
        <w:tc>
          <w:tcPr>
            <w:tcW w:w="1216" w:type="dxa"/>
            <w:tcBorders>
              <w:top w:val="single" w:sz="4" w:space="0" w:color="auto"/>
              <w:left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1217" w:type="dxa"/>
            <w:tcBorders>
              <w:top w:val="single" w:sz="4" w:space="0" w:color="auto"/>
              <w:left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2013</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2010</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2011</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2013</w:t>
            </w:r>
          </w:p>
        </w:tc>
      </w:tr>
      <w:tr w:rsidR="00EE1494" w:rsidRPr="00B26CB3" w:rsidTr="00B26CB3">
        <w:trPr>
          <w:cantSplit/>
          <w:trHeight w:val="277"/>
        </w:trPr>
        <w:tc>
          <w:tcPr>
            <w:tcW w:w="205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Ogółem</w:t>
            </w:r>
          </w:p>
        </w:tc>
        <w:tc>
          <w:tcPr>
            <w:tcW w:w="995"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Calibri" w:hAnsi="Calibri"/>
                <w:color w:val="000000"/>
                <w:sz w:val="22"/>
                <w:szCs w:val="22"/>
              </w:rPr>
            </w:pPr>
            <w:r w:rsidRPr="00B26CB3">
              <w:rPr>
                <w:rFonts w:ascii="Calibri" w:hAnsi="Calibri"/>
                <w:color w:val="000000"/>
                <w:sz w:val="22"/>
                <w:szCs w:val="22"/>
              </w:rPr>
              <w:t>33</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37</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30</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1</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r w:rsidR="00EE1494" w:rsidRPr="00B26CB3" w:rsidTr="00B26CB3">
        <w:trPr>
          <w:cantSplit/>
          <w:trHeight w:val="277"/>
        </w:trPr>
        <w:tc>
          <w:tcPr>
            <w:tcW w:w="205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Indywidualnych</w:t>
            </w:r>
          </w:p>
        </w:tc>
        <w:tc>
          <w:tcPr>
            <w:tcW w:w="995"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Calibri" w:hAnsi="Calibri"/>
                <w:bCs/>
                <w:color w:val="000000"/>
                <w:sz w:val="22"/>
                <w:szCs w:val="22"/>
              </w:rPr>
            </w:pPr>
            <w:r w:rsidRPr="00B26CB3">
              <w:rPr>
                <w:rFonts w:ascii="Calibri" w:hAnsi="Calibri"/>
                <w:bCs/>
                <w:color w:val="000000"/>
                <w:sz w:val="22"/>
                <w:szCs w:val="22"/>
              </w:rPr>
              <w:t>32</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36</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30</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1</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r w:rsidR="00EE1494" w:rsidRPr="00B26CB3" w:rsidTr="00B26CB3">
        <w:trPr>
          <w:cantSplit/>
          <w:trHeight w:val="277"/>
        </w:trPr>
        <w:tc>
          <w:tcPr>
            <w:tcW w:w="205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Zbiorowych</w:t>
            </w:r>
          </w:p>
        </w:tc>
        <w:tc>
          <w:tcPr>
            <w:tcW w:w="995"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Calibri" w:hAnsi="Calibri"/>
                <w:bCs/>
                <w:color w:val="000000"/>
                <w:sz w:val="22"/>
                <w:szCs w:val="22"/>
              </w:rPr>
            </w:pPr>
            <w:r w:rsidRPr="00B26CB3">
              <w:rPr>
                <w:rFonts w:ascii="Calibri" w:hAnsi="Calibri"/>
                <w:bCs/>
                <w:color w:val="000000"/>
                <w:sz w:val="22"/>
                <w:szCs w:val="22"/>
              </w:rPr>
              <w:t>1</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1</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99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sidRPr="00B26CB3">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CF7642">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EE1494" w:rsidRPr="00B26CB3" w:rsidRDefault="00EE1494"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bl>
    <w:p w:rsidR="00AD1B32" w:rsidRDefault="00AD1B32" w:rsidP="001C1D3F">
      <w:pPr>
        <w:pStyle w:val="Tekstpodstawowy"/>
        <w:spacing w:before="0" w:line="240" w:lineRule="auto"/>
        <w:rPr>
          <w:rFonts w:cs="Arial"/>
          <w:b/>
          <w:bCs/>
          <w:i/>
          <w:iCs/>
          <w:sz w:val="16"/>
          <w:szCs w:val="16"/>
        </w:rPr>
      </w:pPr>
    </w:p>
    <w:p w:rsidR="00C366D0" w:rsidRPr="001C1D3F" w:rsidRDefault="00C366D0" w:rsidP="00EE47D3">
      <w:pPr>
        <w:pStyle w:val="Tekstpodstawowy"/>
        <w:spacing w:before="0" w:line="240" w:lineRule="auto"/>
        <w:jc w:val="center"/>
        <w:rPr>
          <w:rFonts w:cs="Arial"/>
          <w:b/>
          <w:bCs/>
          <w:i/>
          <w:iCs/>
          <w:sz w:val="16"/>
          <w:szCs w:val="16"/>
        </w:rPr>
      </w:pPr>
    </w:p>
    <w:p w:rsidR="00F75EF9" w:rsidRDefault="00F75EF9">
      <w:pPr>
        <w:overflowPunct/>
        <w:autoSpaceDE/>
        <w:autoSpaceDN/>
        <w:adjustRightInd/>
        <w:spacing w:line="240" w:lineRule="auto"/>
        <w:jc w:val="left"/>
        <w:textAlignment w:val="auto"/>
        <w:rPr>
          <w:rFonts w:ascii="Arial" w:hAnsi="Arial" w:cs="Arial"/>
          <w:b/>
          <w:bCs/>
          <w:i/>
          <w:iCs/>
          <w:sz w:val="22"/>
        </w:rPr>
      </w:pPr>
    </w:p>
    <w:p w:rsidR="00AD1B32" w:rsidRDefault="00AD1B32" w:rsidP="00EE47D3">
      <w:pPr>
        <w:pStyle w:val="Tekstpodstawowy"/>
        <w:spacing w:before="0" w:line="240" w:lineRule="auto"/>
        <w:jc w:val="center"/>
        <w:rPr>
          <w:rFonts w:cs="Arial"/>
          <w:b/>
          <w:bCs/>
          <w:i/>
          <w:iCs/>
        </w:rPr>
      </w:pPr>
      <w:r>
        <w:rPr>
          <w:rFonts w:cs="Arial"/>
          <w:b/>
          <w:bCs/>
          <w:i/>
          <w:iCs/>
        </w:rPr>
        <w:t>Okoliczności wypadków</w:t>
      </w:r>
    </w:p>
    <w:p w:rsidR="00AD1B32" w:rsidRDefault="00AD1B32">
      <w:pPr>
        <w:pStyle w:val="Tekstpodstawowy"/>
        <w:spacing w:before="0" w:line="240" w:lineRule="auto"/>
        <w:rPr>
          <w:rFonts w:cs="Arial"/>
          <w:b/>
          <w:bCs/>
          <w:i/>
          <w:iCs/>
        </w:rPr>
      </w:pPr>
    </w:p>
    <w:p w:rsidR="00F75EF9" w:rsidRPr="00F75EF9" w:rsidRDefault="00F75EF9" w:rsidP="00F75EF9">
      <w:pPr>
        <w:pStyle w:val="Legenda"/>
        <w:keepNext/>
        <w:rPr>
          <w:rFonts w:asciiTheme="minorHAnsi" w:hAnsiTheme="minorHAnsi"/>
          <w:i/>
          <w:color w:val="auto"/>
          <w:sz w:val="22"/>
        </w:rPr>
      </w:pPr>
      <w:r w:rsidRPr="00F75EF9">
        <w:rPr>
          <w:rFonts w:asciiTheme="minorHAnsi" w:hAnsiTheme="minorHAnsi"/>
          <w:i/>
          <w:color w:val="auto"/>
          <w:sz w:val="22"/>
        </w:rPr>
        <w:t xml:space="preserve">Tabela nr </w:t>
      </w:r>
      <w:r w:rsidR="00CB0222">
        <w:rPr>
          <w:rFonts w:asciiTheme="minorHAnsi" w:hAnsiTheme="minorHAnsi"/>
          <w:i/>
          <w:color w:val="auto"/>
          <w:sz w:val="22"/>
        </w:rPr>
        <w:t>5</w:t>
      </w:r>
      <w:r w:rsidR="00120000">
        <w:rPr>
          <w:rFonts w:asciiTheme="minorHAnsi" w:hAnsiTheme="minorHAnsi"/>
          <w:i/>
          <w:color w:val="auto"/>
          <w:sz w:val="22"/>
        </w:rPr>
        <w:t>7</w:t>
      </w:r>
      <w:r w:rsidRPr="00F75EF9">
        <w:rPr>
          <w:rFonts w:asciiTheme="minorHAnsi" w:hAnsiTheme="minorHAnsi"/>
          <w:i/>
          <w:color w:val="auto"/>
          <w:sz w:val="22"/>
        </w:rPr>
        <w:t>.</w:t>
      </w:r>
    </w:p>
    <w:tbl>
      <w:tblPr>
        <w:tblW w:w="15456" w:type="dxa"/>
        <w:jc w:val="center"/>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1"/>
        <w:gridCol w:w="1168"/>
        <w:gridCol w:w="1210"/>
        <w:gridCol w:w="1511"/>
        <w:gridCol w:w="1565"/>
        <w:gridCol w:w="1343"/>
        <w:gridCol w:w="1315"/>
        <w:gridCol w:w="1119"/>
        <w:gridCol w:w="1119"/>
        <w:gridCol w:w="1258"/>
        <w:gridCol w:w="1539"/>
        <w:gridCol w:w="1398"/>
      </w:tblGrid>
      <w:tr w:rsidR="00E43EC0" w:rsidRPr="00F75EF9" w:rsidTr="00B81E0C">
        <w:trPr>
          <w:cantSplit/>
          <w:trHeight w:val="279"/>
          <w:jc w:val="center"/>
        </w:trPr>
        <w:tc>
          <w:tcPr>
            <w:tcW w:w="911"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Rok</w:t>
            </w:r>
          </w:p>
        </w:tc>
        <w:tc>
          <w:tcPr>
            <w:tcW w:w="1168"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Wypadki ogółem</w:t>
            </w:r>
          </w:p>
        </w:tc>
        <w:tc>
          <w:tcPr>
            <w:tcW w:w="13377" w:type="dxa"/>
            <w:gridSpan w:val="10"/>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WYPADKI  ZAISTNIAŁE  PODCZAS</w:t>
            </w:r>
          </w:p>
        </w:tc>
      </w:tr>
      <w:tr w:rsidR="00E43EC0" w:rsidRPr="00F75EF9" w:rsidTr="004B0D9C">
        <w:trPr>
          <w:cantSplit/>
          <w:trHeight w:val="248"/>
          <w:jc w:val="center"/>
        </w:trPr>
        <w:tc>
          <w:tcPr>
            <w:tcW w:w="911" w:type="dxa"/>
            <w:vMerge/>
            <w:shd w:val="clear" w:color="auto" w:fill="auto"/>
            <w:vAlign w:val="center"/>
          </w:tcPr>
          <w:p w:rsidR="00E43EC0" w:rsidRPr="00DB1914" w:rsidRDefault="00E43EC0" w:rsidP="004B0D9C">
            <w:pPr>
              <w:spacing w:line="240" w:lineRule="auto"/>
              <w:jc w:val="center"/>
              <w:rPr>
                <w:rFonts w:asciiTheme="minorHAnsi" w:hAnsiTheme="minorHAnsi" w:cs="Arial"/>
                <w:b/>
                <w:sz w:val="20"/>
              </w:rPr>
            </w:pPr>
          </w:p>
        </w:tc>
        <w:tc>
          <w:tcPr>
            <w:tcW w:w="1168" w:type="dxa"/>
            <w:vMerge/>
            <w:shd w:val="clear" w:color="auto" w:fill="auto"/>
            <w:vAlign w:val="center"/>
          </w:tcPr>
          <w:p w:rsidR="00E43EC0" w:rsidRPr="00DB1914" w:rsidRDefault="00E43EC0" w:rsidP="004B0D9C">
            <w:pPr>
              <w:spacing w:line="240" w:lineRule="auto"/>
              <w:jc w:val="center"/>
              <w:rPr>
                <w:rFonts w:asciiTheme="minorHAnsi" w:hAnsiTheme="minorHAnsi" w:cs="Arial"/>
                <w:b/>
                <w:sz w:val="20"/>
              </w:rPr>
            </w:pPr>
          </w:p>
        </w:tc>
        <w:tc>
          <w:tcPr>
            <w:tcW w:w="1210"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alarmu</w:t>
            </w:r>
          </w:p>
        </w:tc>
        <w:tc>
          <w:tcPr>
            <w:tcW w:w="1511"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akcji ratown</w:t>
            </w:r>
            <w:r w:rsidRPr="00DB1914">
              <w:rPr>
                <w:rFonts w:asciiTheme="minorHAnsi" w:hAnsiTheme="minorHAnsi" w:cs="Arial"/>
                <w:b/>
                <w:sz w:val="20"/>
              </w:rPr>
              <w:t>i</w:t>
            </w:r>
            <w:r w:rsidRPr="00DB1914">
              <w:rPr>
                <w:rFonts w:asciiTheme="minorHAnsi" w:hAnsiTheme="minorHAnsi" w:cs="Arial"/>
                <w:b/>
                <w:sz w:val="20"/>
              </w:rPr>
              <w:t>czo- gaśniczej</w:t>
            </w:r>
          </w:p>
        </w:tc>
        <w:tc>
          <w:tcPr>
            <w:tcW w:w="1565"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jazdy do i z akcji, manewrów, z</w:t>
            </w:r>
            <w:r w:rsidRPr="00DB1914">
              <w:rPr>
                <w:rFonts w:asciiTheme="minorHAnsi" w:hAnsiTheme="minorHAnsi" w:cs="Arial"/>
                <w:b/>
                <w:sz w:val="20"/>
              </w:rPr>
              <w:t>a</w:t>
            </w:r>
            <w:r w:rsidRPr="00DB1914">
              <w:rPr>
                <w:rFonts w:asciiTheme="minorHAnsi" w:hAnsiTheme="minorHAnsi" w:cs="Arial"/>
                <w:b/>
                <w:sz w:val="20"/>
              </w:rPr>
              <w:t>wodów</w:t>
            </w:r>
          </w:p>
        </w:tc>
        <w:tc>
          <w:tcPr>
            <w:tcW w:w="1343"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szkolenia</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ćwiczeń</w:t>
            </w:r>
          </w:p>
        </w:tc>
        <w:tc>
          <w:tcPr>
            <w:tcW w:w="1315"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konserwacji napraw sprzętu</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urządzeń</w:t>
            </w:r>
          </w:p>
        </w:tc>
        <w:tc>
          <w:tcPr>
            <w:tcW w:w="1119"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zajęć spo</w:t>
            </w:r>
            <w:r w:rsidRPr="00DB1914">
              <w:rPr>
                <w:rFonts w:asciiTheme="minorHAnsi" w:hAnsiTheme="minorHAnsi" w:cs="Arial"/>
                <w:b/>
                <w:sz w:val="20"/>
              </w:rPr>
              <w:t>r</w:t>
            </w:r>
            <w:r w:rsidRPr="00DB1914">
              <w:rPr>
                <w:rFonts w:asciiTheme="minorHAnsi" w:hAnsiTheme="minorHAnsi" w:cs="Arial"/>
                <w:b/>
                <w:sz w:val="20"/>
              </w:rPr>
              <w:t>towych</w:t>
            </w:r>
          </w:p>
        </w:tc>
        <w:tc>
          <w:tcPr>
            <w:tcW w:w="2377" w:type="dxa"/>
            <w:gridSpan w:val="2"/>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innej służby</w:t>
            </w:r>
          </w:p>
        </w:tc>
        <w:tc>
          <w:tcPr>
            <w:tcW w:w="1539"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drogi na służbę</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ze służby</w:t>
            </w:r>
          </w:p>
        </w:tc>
        <w:tc>
          <w:tcPr>
            <w:tcW w:w="1398"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 xml:space="preserve">Podróży </w:t>
            </w:r>
            <w:r w:rsidR="00DB1914">
              <w:rPr>
                <w:rFonts w:asciiTheme="minorHAnsi" w:hAnsiTheme="minorHAnsi" w:cs="Arial"/>
                <w:b/>
                <w:sz w:val="20"/>
              </w:rPr>
              <w:br/>
            </w:r>
            <w:r w:rsidRPr="00DB1914">
              <w:rPr>
                <w:rFonts w:asciiTheme="minorHAnsi" w:hAnsiTheme="minorHAnsi" w:cs="Arial"/>
                <w:b/>
                <w:sz w:val="20"/>
              </w:rPr>
              <w:t>służbowej</w:t>
            </w:r>
          </w:p>
        </w:tc>
      </w:tr>
      <w:tr w:rsidR="00E43EC0" w:rsidRPr="00F75EF9" w:rsidTr="004B0D9C">
        <w:trPr>
          <w:cantSplit/>
          <w:trHeight w:val="248"/>
          <w:jc w:val="center"/>
        </w:trPr>
        <w:tc>
          <w:tcPr>
            <w:tcW w:w="911"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68"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210"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511"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565"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43"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15"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19"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19" w:type="dxa"/>
            <w:tcBorders>
              <w:bottom w:val="single" w:sz="4" w:space="0" w:color="auto"/>
            </w:tcBorders>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 strażnicy</w:t>
            </w:r>
          </w:p>
        </w:tc>
        <w:tc>
          <w:tcPr>
            <w:tcW w:w="1258" w:type="dxa"/>
            <w:tcBorders>
              <w:bottom w:val="single" w:sz="4" w:space="0" w:color="auto"/>
            </w:tcBorders>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 xml:space="preserve">poza </w:t>
            </w:r>
            <w:r w:rsidR="00DB1914">
              <w:rPr>
                <w:rFonts w:asciiTheme="minorHAnsi" w:hAnsiTheme="minorHAnsi" w:cs="Arial"/>
                <w:b/>
                <w:sz w:val="20"/>
              </w:rPr>
              <w:br/>
            </w:r>
            <w:r w:rsidRPr="00DB1914">
              <w:rPr>
                <w:rFonts w:asciiTheme="minorHAnsi" w:hAnsiTheme="minorHAnsi" w:cs="Arial"/>
                <w:b/>
                <w:sz w:val="20"/>
              </w:rPr>
              <w:t>strażnicą</w:t>
            </w:r>
          </w:p>
        </w:tc>
        <w:tc>
          <w:tcPr>
            <w:tcW w:w="1539"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98"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r>
      <w:tr w:rsidR="004B0D9C" w:rsidRPr="00F75EF9" w:rsidTr="004B0D9C">
        <w:trPr>
          <w:cantSplit/>
          <w:trHeight w:val="384"/>
          <w:jc w:val="center"/>
        </w:trPr>
        <w:tc>
          <w:tcPr>
            <w:tcW w:w="911"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2009</w:t>
            </w:r>
          </w:p>
        </w:tc>
        <w:tc>
          <w:tcPr>
            <w:tcW w:w="1168" w:type="dxa"/>
            <w:shd w:val="clear" w:color="auto" w:fill="auto"/>
            <w:vAlign w:val="center"/>
          </w:tcPr>
          <w:p w:rsidR="004B0D9C" w:rsidRPr="00EE1494" w:rsidRDefault="004B0D9C" w:rsidP="004B0D9C">
            <w:pPr>
              <w:jc w:val="center"/>
              <w:rPr>
                <w:rFonts w:asciiTheme="minorHAnsi" w:hAnsiTheme="minorHAnsi" w:cs="Arial"/>
                <w:color w:val="000000"/>
                <w:sz w:val="20"/>
              </w:rPr>
            </w:pPr>
            <w:r w:rsidRPr="00EE1494">
              <w:rPr>
                <w:rFonts w:asciiTheme="minorHAnsi" w:hAnsiTheme="minorHAnsi" w:cs="Arial"/>
                <w:color w:val="000000"/>
                <w:sz w:val="20"/>
              </w:rPr>
              <w:t>21</w:t>
            </w:r>
          </w:p>
        </w:tc>
        <w:tc>
          <w:tcPr>
            <w:tcW w:w="1210"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0</w:t>
            </w:r>
          </w:p>
        </w:tc>
        <w:tc>
          <w:tcPr>
            <w:tcW w:w="1511"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7</w:t>
            </w:r>
          </w:p>
        </w:tc>
        <w:tc>
          <w:tcPr>
            <w:tcW w:w="1565"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0</w:t>
            </w:r>
          </w:p>
        </w:tc>
        <w:tc>
          <w:tcPr>
            <w:tcW w:w="1343"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0</w:t>
            </w:r>
          </w:p>
        </w:tc>
        <w:tc>
          <w:tcPr>
            <w:tcW w:w="1315"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2</w:t>
            </w:r>
          </w:p>
        </w:tc>
        <w:tc>
          <w:tcPr>
            <w:tcW w:w="1119"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3</w:t>
            </w:r>
          </w:p>
        </w:tc>
        <w:tc>
          <w:tcPr>
            <w:tcW w:w="1119"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2</w:t>
            </w:r>
          </w:p>
        </w:tc>
        <w:tc>
          <w:tcPr>
            <w:tcW w:w="1258"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3</w:t>
            </w:r>
          </w:p>
        </w:tc>
        <w:tc>
          <w:tcPr>
            <w:tcW w:w="1539"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3</w:t>
            </w:r>
          </w:p>
        </w:tc>
        <w:tc>
          <w:tcPr>
            <w:tcW w:w="1398" w:type="dxa"/>
            <w:shd w:val="clear" w:color="auto" w:fill="auto"/>
            <w:vAlign w:val="center"/>
          </w:tcPr>
          <w:p w:rsidR="004B0D9C" w:rsidRPr="00F75EF9" w:rsidRDefault="004B0D9C" w:rsidP="004B0D9C">
            <w:pPr>
              <w:jc w:val="center"/>
              <w:rPr>
                <w:rFonts w:asciiTheme="minorHAnsi" w:hAnsiTheme="minorHAnsi" w:cs="Arial"/>
                <w:color w:val="000000"/>
                <w:sz w:val="20"/>
              </w:rPr>
            </w:pPr>
            <w:r w:rsidRPr="00F75EF9">
              <w:rPr>
                <w:rFonts w:asciiTheme="minorHAnsi" w:hAnsiTheme="minorHAnsi" w:cs="Arial"/>
                <w:color w:val="000000"/>
                <w:sz w:val="20"/>
              </w:rPr>
              <w:t>1</w:t>
            </w:r>
          </w:p>
        </w:tc>
      </w:tr>
      <w:tr w:rsidR="0036239A" w:rsidRPr="00F75EF9" w:rsidTr="0036239A">
        <w:trPr>
          <w:cantSplit/>
          <w:trHeight w:val="384"/>
          <w:jc w:val="center"/>
        </w:trPr>
        <w:tc>
          <w:tcPr>
            <w:tcW w:w="911" w:type="dxa"/>
            <w:shd w:val="clear" w:color="auto" w:fill="auto"/>
            <w:vAlign w:val="center"/>
          </w:tcPr>
          <w:p w:rsidR="0036239A" w:rsidRPr="00F75EF9" w:rsidRDefault="0036239A" w:rsidP="004B0D9C">
            <w:pPr>
              <w:jc w:val="center"/>
              <w:rPr>
                <w:rFonts w:asciiTheme="minorHAnsi" w:hAnsiTheme="minorHAnsi" w:cs="Arial"/>
                <w:color w:val="000000"/>
                <w:sz w:val="20"/>
              </w:rPr>
            </w:pPr>
            <w:r w:rsidRPr="00F75EF9">
              <w:rPr>
                <w:rFonts w:asciiTheme="minorHAnsi" w:hAnsiTheme="minorHAnsi" w:cs="Arial"/>
                <w:color w:val="000000"/>
                <w:sz w:val="20"/>
              </w:rPr>
              <w:t>2010</w:t>
            </w:r>
          </w:p>
        </w:tc>
        <w:tc>
          <w:tcPr>
            <w:tcW w:w="1168" w:type="dxa"/>
            <w:shd w:val="clear" w:color="auto" w:fill="auto"/>
            <w:vAlign w:val="center"/>
          </w:tcPr>
          <w:p w:rsidR="0036239A" w:rsidRPr="00EE1494" w:rsidRDefault="0036239A" w:rsidP="0036239A">
            <w:pPr>
              <w:pStyle w:val="Default"/>
              <w:jc w:val="center"/>
              <w:rPr>
                <w:rFonts w:asciiTheme="minorHAnsi" w:hAnsiTheme="minorHAnsi"/>
                <w:sz w:val="20"/>
                <w:szCs w:val="20"/>
              </w:rPr>
            </w:pPr>
            <w:r w:rsidRPr="00EE1494">
              <w:rPr>
                <w:rFonts w:asciiTheme="minorHAnsi" w:hAnsiTheme="minorHAnsi"/>
                <w:sz w:val="20"/>
                <w:szCs w:val="20"/>
              </w:rPr>
              <w:t>3</w:t>
            </w:r>
            <w:r w:rsidR="00F06844" w:rsidRPr="00EE1494">
              <w:rPr>
                <w:rFonts w:asciiTheme="minorHAnsi" w:hAnsiTheme="minorHAnsi"/>
                <w:sz w:val="20"/>
                <w:szCs w:val="20"/>
              </w:rPr>
              <w:t>4</w:t>
            </w:r>
          </w:p>
        </w:tc>
        <w:tc>
          <w:tcPr>
            <w:tcW w:w="1210"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0</w:t>
            </w:r>
          </w:p>
        </w:tc>
        <w:tc>
          <w:tcPr>
            <w:tcW w:w="1511"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16</w:t>
            </w:r>
          </w:p>
        </w:tc>
        <w:tc>
          <w:tcPr>
            <w:tcW w:w="1565"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2</w:t>
            </w:r>
          </w:p>
        </w:tc>
        <w:tc>
          <w:tcPr>
            <w:tcW w:w="1343"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1</w:t>
            </w:r>
          </w:p>
        </w:tc>
        <w:tc>
          <w:tcPr>
            <w:tcW w:w="1315"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2</w:t>
            </w:r>
          </w:p>
        </w:tc>
        <w:tc>
          <w:tcPr>
            <w:tcW w:w="1119"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3</w:t>
            </w:r>
          </w:p>
        </w:tc>
        <w:tc>
          <w:tcPr>
            <w:tcW w:w="1119"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3</w:t>
            </w:r>
          </w:p>
        </w:tc>
        <w:tc>
          <w:tcPr>
            <w:tcW w:w="1258"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1</w:t>
            </w:r>
          </w:p>
        </w:tc>
        <w:tc>
          <w:tcPr>
            <w:tcW w:w="1539"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6</w:t>
            </w:r>
          </w:p>
        </w:tc>
        <w:tc>
          <w:tcPr>
            <w:tcW w:w="1398" w:type="dxa"/>
            <w:shd w:val="clear" w:color="auto" w:fill="auto"/>
            <w:vAlign w:val="center"/>
          </w:tcPr>
          <w:p w:rsidR="0036239A" w:rsidRPr="0036239A" w:rsidRDefault="0036239A" w:rsidP="0036239A">
            <w:pPr>
              <w:pStyle w:val="Default"/>
              <w:jc w:val="center"/>
              <w:rPr>
                <w:rFonts w:asciiTheme="minorHAnsi" w:hAnsiTheme="minorHAnsi"/>
                <w:sz w:val="20"/>
                <w:szCs w:val="20"/>
              </w:rPr>
            </w:pPr>
            <w:r w:rsidRPr="0036239A">
              <w:rPr>
                <w:rFonts w:asciiTheme="minorHAnsi" w:hAnsiTheme="minorHAnsi"/>
                <w:sz w:val="20"/>
                <w:szCs w:val="20"/>
              </w:rPr>
              <w:t>0</w:t>
            </w:r>
          </w:p>
        </w:tc>
      </w:tr>
      <w:tr w:rsidR="00F75EF9" w:rsidRPr="00F75EF9" w:rsidTr="004B0D9C">
        <w:trPr>
          <w:cantSplit/>
          <w:trHeight w:val="384"/>
          <w:jc w:val="center"/>
        </w:trPr>
        <w:tc>
          <w:tcPr>
            <w:tcW w:w="911" w:type="dxa"/>
            <w:shd w:val="clear" w:color="auto" w:fill="auto"/>
            <w:vAlign w:val="center"/>
          </w:tcPr>
          <w:p w:rsidR="00F75EF9" w:rsidRPr="00F75EF9" w:rsidRDefault="00F75EF9" w:rsidP="004B0D9C">
            <w:pPr>
              <w:jc w:val="center"/>
              <w:rPr>
                <w:rFonts w:asciiTheme="minorHAnsi" w:hAnsiTheme="minorHAnsi" w:cs="Arial"/>
                <w:color w:val="000000"/>
                <w:sz w:val="20"/>
              </w:rPr>
            </w:pPr>
            <w:r w:rsidRPr="00F75EF9">
              <w:rPr>
                <w:rFonts w:asciiTheme="minorHAnsi" w:hAnsiTheme="minorHAnsi" w:cs="Arial"/>
                <w:color w:val="000000"/>
                <w:sz w:val="20"/>
              </w:rPr>
              <w:t>2011</w:t>
            </w:r>
          </w:p>
        </w:tc>
        <w:tc>
          <w:tcPr>
            <w:tcW w:w="1168" w:type="dxa"/>
            <w:shd w:val="clear" w:color="auto" w:fill="auto"/>
            <w:vAlign w:val="center"/>
          </w:tcPr>
          <w:p w:rsidR="00F75EF9" w:rsidRPr="00EE1494" w:rsidRDefault="00F75EF9">
            <w:pPr>
              <w:jc w:val="center"/>
              <w:rPr>
                <w:rFonts w:asciiTheme="minorHAnsi" w:hAnsiTheme="minorHAnsi"/>
                <w:color w:val="000000"/>
                <w:sz w:val="20"/>
              </w:rPr>
            </w:pPr>
            <w:r w:rsidRPr="00EE1494">
              <w:rPr>
                <w:rFonts w:asciiTheme="minorHAnsi" w:hAnsiTheme="minorHAnsi"/>
                <w:color w:val="000000"/>
                <w:sz w:val="20"/>
              </w:rPr>
              <w:t>37</w:t>
            </w:r>
          </w:p>
        </w:tc>
        <w:tc>
          <w:tcPr>
            <w:tcW w:w="1210"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0</w:t>
            </w:r>
          </w:p>
        </w:tc>
        <w:tc>
          <w:tcPr>
            <w:tcW w:w="1511"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8</w:t>
            </w:r>
          </w:p>
        </w:tc>
        <w:tc>
          <w:tcPr>
            <w:tcW w:w="1565"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1</w:t>
            </w:r>
          </w:p>
        </w:tc>
        <w:tc>
          <w:tcPr>
            <w:tcW w:w="1343"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2</w:t>
            </w:r>
          </w:p>
        </w:tc>
        <w:tc>
          <w:tcPr>
            <w:tcW w:w="1315"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1</w:t>
            </w:r>
          </w:p>
        </w:tc>
        <w:tc>
          <w:tcPr>
            <w:tcW w:w="1119"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7</w:t>
            </w:r>
          </w:p>
        </w:tc>
        <w:tc>
          <w:tcPr>
            <w:tcW w:w="1119"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9</w:t>
            </w:r>
          </w:p>
        </w:tc>
        <w:tc>
          <w:tcPr>
            <w:tcW w:w="1258"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6</w:t>
            </w:r>
          </w:p>
        </w:tc>
        <w:tc>
          <w:tcPr>
            <w:tcW w:w="1539"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3</w:t>
            </w:r>
          </w:p>
        </w:tc>
        <w:tc>
          <w:tcPr>
            <w:tcW w:w="1398" w:type="dxa"/>
            <w:shd w:val="clear" w:color="auto" w:fill="auto"/>
            <w:vAlign w:val="center"/>
          </w:tcPr>
          <w:p w:rsidR="00F75EF9" w:rsidRPr="00F75EF9" w:rsidRDefault="00F75EF9">
            <w:pPr>
              <w:jc w:val="center"/>
              <w:rPr>
                <w:rFonts w:asciiTheme="minorHAnsi" w:hAnsiTheme="minorHAnsi"/>
                <w:color w:val="000000"/>
                <w:sz w:val="20"/>
              </w:rPr>
            </w:pPr>
            <w:r w:rsidRPr="00F75EF9">
              <w:rPr>
                <w:rFonts w:asciiTheme="minorHAnsi" w:hAnsiTheme="minorHAnsi"/>
                <w:color w:val="000000"/>
                <w:sz w:val="20"/>
              </w:rPr>
              <w:t>0</w:t>
            </w:r>
          </w:p>
        </w:tc>
      </w:tr>
      <w:tr w:rsidR="00481AD9" w:rsidRPr="00F75EF9" w:rsidTr="004B0D9C">
        <w:trPr>
          <w:cantSplit/>
          <w:trHeight w:val="384"/>
          <w:jc w:val="center"/>
        </w:trPr>
        <w:tc>
          <w:tcPr>
            <w:tcW w:w="911" w:type="dxa"/>
            <w:shd w:val="clear" w:color="auto" w:fill="auto"/>
            <w:vAlign w:val="center"/>
          </w:tcPr>
          <w:p w:rsidR="00481AD9" w:rsidRPr="00F75EF9" w:rsidRDefault="00481AD9" w:rsidP="004B0D9C">
            <w:pPr>
              <w:jc w:val="center"/>
              <w:rPr>
                <w:rFonts w:asciiTheme="minorHAnsi" w:hAnsiTheme="minorHAnsi" w:cs="Arial"/>
                <w:color w:val="000000"/>
                <w:sz w:val="20"/>
              </w:rPr>
            </w:pPr>
            <w:r>
              <w:rPr>
                <w:rFonts w:asciiTheme="minorHAnsi" w:hAnsiTheme="minorHAnsi" w:cs="Arial"/>
                <w:color w:val="000000"/>
                <w:sz w:val="20"/>
              </w:rPr>
              <w:t>2012</w:t>
            </w:r>
          </w:p>
        </w:tc>
        <w:tc>
          <w:tcPr>
            <w:tcW w:w="1168" w:type="dxa"/>
            <w:shd w:val="clear" w:color="auto" w:fill="auto"/>
            <w:vAlign w:val="center"/>
          </w:tcPr>
          <w:p w:rsidR="00481AD9" w:rsidRPr="00EE1494" w:rsidRDefault="00481AD9" w:rsidP="00AB012F">
            <w:pPr>
              <w:spacing w:line="240" w:lineRule="auto"/>
              <w:jc w:val="center"/>
              <w:rPr>
                <w:rFonts w:asciiTheme="minorHAnsi" w:hAnsiTheme="minorHAnsi"/>
                <w:color w:val="000000"/>
                <w:sz w:val="20"/>
              </w:rPr>
            </w:pPr>
            <w:r w:rsidRPr="00EE1494">
              <w:rPr>
                <w:rFonts w:asciiTheme="minorHAnsi" w:hAnsiTheme="minorHAnsi"/>
                <w:color w:val="000000"/>
                <w:sz w:val="20"/>
              </w:rPr>
              <w:t>30</w:t>
            </w:r>
          </w:p>
        </w:tc>
        <w:tc>
          <w:tcPr>
            <w:tcW w:w="1210"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4</w:t>
            </w:r>
          </w:p>
        </w:tc>
        <w:tc>
          <w:tcPr>
            <w:tcW w:w="1511"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9</w:t>
            </w:r>
          </w:p>
        </w:tc>
        <w:tc>
          <w:tcPr>
            <w:tcW w:w="1565" w:type="dxa"/>
            <w:shd w:val="clear" w:color="auto" w:fill="auto"/>
            <w:vAlign w:val="center"/>
          </w:tcPr>
          <w:p w:rsidR="00481AD9" w:rsidRPr="0066671B" w:rsidRDefault="00481AD9" w:rsidP="00AB012F">
            <w:pPr>
              <w:spacing w:line="240" w:lineRule="auto"/>
              <w:jc w:val="center"/>
              <w:rPr>
                <w:color w:val="000000"/>
                <w:sz w:val="16"/>
                <w:szCs w:val="16"/>
              </w:rPr>
            </w:pPr>
            <w:r w:rsidRPr="0066671B">
              <w:rPr>
                <w:color w:val="000000"/>
                <w:sz w:val="16"/>
                <w:szCs w:val="16"/>
              </w:rPr>
              <w:t>1</w:t>
            </w:r>
          </w:p>
        </w:tc>
        <w:tc>
          <w:tcPr>
            <w:tcW w:w="1343"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0</w:t>
            </w:r>
          </w:p>
        </w:tc>
        <w:tc>
          <w:tcPr>
            <w:tcW w:w="1315"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0</w:t>
            </w:r>
          </w:p>
        </w:tc>
        <w:tc>
          <w:tcPr>
            <w:tcW w:w="1119"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3</w:t>
            </w:r>
          </w:p>
        </w:tc>
        <w:tc>
          <w:tcPr>
            <w:tcW w:w="1119"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2</w:t>
            </w:r>
          </w:p>
        </w:tc>
        <w:tc>
          <w:tcPr>
            <w:tcW w:w="1258"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7</w:t>
            </w:r>
          </w:p>
        </w:tc>
        <w:tc>
          <w:tcPr>
            <w:tcW w:w="1539" w:type="dxa"/>
            <w:shd w:val="clear" w:color="auto" w:fill="auto"/>
            <w:vAlign w:val="center"/>
          </w:tcPr>
          <w:p w:rsidR="00481AD9" w:rsidRPr="0066671B" w:rsidRDefault="00481AD9" w:rsidP="00AB012F">
            <w:pPr>
              <w:spacing w:line="240" w:lineRule="auto"/>
              <w:jc w:val="center"/>
              <w:rPr>
                <w:color w:val="000000"/>
                <w:sz w:val="16"/>
                <w:szCs w:val="16"/>
              </w:rPr>
            </w:pPr>
            <w:r>
              <w:rPr>
                <w:color w:val="000000"/>
                <w:sz w:val="16"/>
                <w:szCs w:val="16"/>
              </w:rPr>
              <w:t>4</w:t>
            </w:r>
          </w:p>
        </w:tc>
        <w:tc>
          <w:tcPr>
            <w:tcW w:w="1398" w:type="dxa"/>
            <w:shd w:val="clear" w:color="auto" w:fill="auto"/>
            <w:vAlign w:val="center"/>
          </w:tcPr>
          <w:p w:rsidR="00481AD9" w:rsidRPr="00F75EF9" w:rsidRDefault="00481AD9">
            <w:pPr>
              <w:jc w:val="center"/>
              <w:rPr>
                <w:rFonts w:asciiTheme="minorHAnsi" w:hAnsiTheme="minorHAnsi"/>
                <w:color w:val="000000"/>
                <w:sz w:val="20"/>
              </w:rPr>
            </w:pPr>
            <w:r>
              <w:rPr>
                <w:rFonts w:asciiTheme="minorHAnsi" w:hAnsiTheme="minorHAnsi"/>
                <w:color w:val="000000"/>
                <w:sz w:val="20"/>
              </w:rPr>
              <w:t>0</w:t>
            </w:r>
          </w:p>
        </w:tc>
      </w:tr>
      <w:tr w:rsidR="00EE1494" w:rsidRPr="00F75EF9" w:rsidTr="004B0D9C">
        <w:trPr>
          <w:cantSplit/>
          <w:trHeight w:val="384"/>
          <w:jc w:val="center"/>
        </w:trPr>
        <w:tc>
          <w:tcPr>
            <w:tcW w:w="911" w:type="dxa"/>
            <w:shd w:val="clear" w:color="auto" w:fill="auto"/>
            <w:vAlign w:val="center"/>
          </w:tcPr>
          <w:p w:rsidR="00EE1494" w:rsidRDefault="00EE1494" w:rsidP="004B0D9C">
            <w:pPr>
              <w:jc w:val="center"/>
              <w:rPr>
                <w:rFonts w:asciiTheme="minorHAnsi" w:hAnsiTheme="minorHAnsi" w:cs="Arial"/>
                <w:color w:val="000000"/>
                <w:sz w:val="20"/>
              </w:rPr>
            </w:pPr>
            <w:r>
              <w:rPr>
                <w:rFonts w:asciiTheme="minorHAnsi" w:hAnsiTheme="minorHAnsi" w:cs="Arial"/>
                <w:color w:val="000000"/>
                <w:sz w:val="20"/>
              </w:rPr>
              <w:t>2013</w:t>
            </w:r>
          </w:p>
        </w:tc>
        <w:tc>
          <w:tcPr>
            <w:tcW w:w="1168" w:type="dxa"/>
            <w:shd w:val="clear" w:color="auto" w:fill="auto"/>
            <w:vAlign w:val="center"/>
          </w:tcPr>
          <w:p w:rsidR="00EE1494" w:rsidRPr="00EE1494" w:rsidRDefault="00EE1494" w:rsidP="00AB012F">
            <w:pPr>
              <w:spacing w:line="240" w:lineRule="auto"/>
              <w:jc w:val="center"/>
              <w:rPr>
                <w:rFonts w:asciiTheme="minorHAnsi" w:hAnsiTheme="minorHAnsi"/>
                <w:color w:val="000000"/>
                <w:sz w:val="20"/>
              </w:rPr>
            </w:pPr>
            <w:r w:rsidRPr="00EE1494">
              <w:rPr>
                <w:rFonts w:asciiTheme="minorHAnsi" w:hAnsiTheme="minorHAnsi"/>
                <w:color w:val="000000"/>
                <w:sz w:val="20"/>
              </w:rPr>
              <w:t>43</w:t>
            </w:r>
          </w:p>
        </w:tc>
        <w:tc>
          <w:tcPr>
            <w:tcW w:w="1210" w:type="dxa"/>
            <w:shd w:val="clear" w:color="auto" w:fill="auto"/>
            <w:vAlign w:val="center"/>
          </w:tcPr>
          <w:p w:rsidR="00EE1494" w:rsidRDefault="00EE1494" w:rsidP="00CF7642">
            <w:pPr>
              <w:jc w:val="center"/>
              <w:rPr>
                <w:color w:val="000000"/>
                <w:sz w:val="20"/>
              </w:rPr>
            </w:pPr>
            <w:r>
              <w:rPr>
                <w:color w:val="000000"/>
                <w:sz w:val="20"/>
              </w:rPr>
              <w:t>0</w:t>
            </w:r>
          </w:p>
        </w:tc>
        <w:tc>
          <w:tcPr>
            <w:tcW w:w="1511" w:type="dxa"/>
            <w:shd w:val="clear" w:color="auto" w:fill="auto"/>
            <w:vAlign w:val="center"/>
          </w:tcPr>
          <w:p w:rsidR="00EE1494" w:rsidRDefault="00EE1494" w:rsidP="00CF7642">
            <w:pPr>
              <w:jc w:val="center"/>
              <w:rPr>
                <w:color w:val="000000"/>
                <w:sz w:val="20"/>
              </w:rPr>
            </w:pPr>
            <w:r>
              <w:rPr>
                <w:color w:val="000000"/>
                <w:sz w:val="20"/>
              </w:rPr>
              <w:t>11</w:t>
            </w:r>
          </w:p>
        </w:tc>
        <w:tc>
          <w:tcPr>
            <w:tcW w:w="1565" w:type="dxa"/>
            <w:shd w:val="clear" w:color="auto" w:fill="auto"/>
            <w:vAlign w:val="center"/>
          </w:tcPr>
          <w:p w:rsidR="00EE1494" w:rsidRDefault="00EE1494" w:rsidP="00CF7642">
            <w:pPr>
              <w:jc w:val="center"/>
              <w:rPr>
                <w:color w:val="000000"/>
                <w:sz w:val="20"/>
              </w:rPr>
            </w:pPr>
            <w:r>
              <w:rPr>
                <w:color w:val="000000"/>
                <w:sz w:val="20"/>
              </w:rPr>
              <w:t>0</w:t>
            </w:r>
          </w:p>
        </w:tc>
        <w:tc>
          <w:tcPr>
            <w:tcW w:w="1343" w:type="dxa"/>
            <w:shd w:val="clear" w:color="auto" w:fill="auto"/>
            <w:vAlign w:val="center"/>
          </w:tcPr>
          <w:p w:rsidR="00EE1494" w:rsidRDefault="00EE1494" w:rsidP="00CF7642">
            <w:pPr>
              <w:jc w:val="center"/>
              <w:rPr>
                <w:color w:val="000000"/>
                <w:sz w:val="20"/>
              </w:rPr>
            </w:pPr>
            <w:r>
              <w:rPr>
                <w:color w:val="000000"/>
                <w:sz w:val="20"/>
              </w:rPr>
              <w:t>1</w:t>
            </w:r>
          </w:p>
        </w:tc>
        <w:tc>
          <w:tcPr>
            <w:tcW w:w="1315" w:type="dxa"/>
            <w:shd w:val="clear" w:color="auto" w:fill="auto"/>
            <w:vAlign w:val="center"/>
          </w:tcPr>
          <w:p w:rsidR="00EE1494" w:rsidRDefault="00EE1494" w:rsidP="00CF7642">
            <w:pPr>
              <w:jc w:val="center"/>
              <w:rPr>
                <w:color w:val="000000"/>
                <w:sz w:val="20"/>
              </w:rPr>
            </w:pPr>
            <w:r>
              <w:rPr>
                <w:color w:val="000000"/>
                <w:sz w:val="20"/>
              </w:rPr>
              <w:t>0</w:t>
            </w:r>
          </w:p>
        </w:tc>
        <w:tc>
          <w:tcPr>
            <w:tcW w:w="1119" w:type="dxa"/>
            <w:shd w:val="clear" w:color="auto" w:fill="auto"/>
            <w:vAlign w:val="center"/>
          </w:tcPr>
          <w:p w:rsidR="00EE1494" w:rsidRDefault="00EE1494" w:rsidP="00CF7642">
            <w:pPr>
              <w:jc w:val="center"/>
              <w:rPr>
                <w:color w:val="000000"/>
                <w:sz w:val="20"/>
              </w:rPr>
            </w:pPr>
            <w:r>
              <w:rPr>
                <w:color w:val="000000"/>
                <w:sz w:val="20"/>
              </w:rPr>
              <w:t>12</w:t>
            </w:r>
          </w:p>
        </w:tc>
        <w:tc>
          <w:tcPr>
            <w:tcW w:w="1119" w:type="dxa"/>
            <w:shd w:val="clear" w:color="auto" w:fill="auto"/>
            <w:vAlign w:val="center"/>
          </w:tcPr>
          <w:p w:rsidR="00EE1494" w:rsidRDefault="00EE1494" w:rsidP="00CF7642">
            <w:pPr>
              <w:jc w:val="center"/>
              <w:rPr>
                <w:color w:val="000000"/>
                <w:sz w:val="20"/>
              </w:rPr>
            </w:pPr>
            <w:r>
              <w:rPr>
                <w:color w:val="000000"/>
                <w:sz w:val="20"/>
              </w:rPr>
              <w:t>8</w:t>
            </w:r>
          </w:p>
        </w:tc>
        <w:tc>
          <w:tcPr>
            <w:tcW w:w="1258" w:type="dxa"/>
            <w:shd w:val="clear" w:color="auto" w:fill="auto"/>
            <w:vAlign w:val="center"/>
          </w:tcPr>
          <w:p w:rsidR="00EE1494" w:rsidRDefault="00EE1494" w:rsidP="00CF7642">
            <w:pPr>
              <w:jc w:val="center"/>
              <w:rPr>
                <w:color w:val="000000"/>
                <w:sz w:val="20"/>
              </w:rPr>
            </w:pPr>
            <w:r>
              <w:rPr>
                <w:color w:val="000000"/>
                <w:sz w:val="20"/>
              </w:rPr>
              <w:t>2</w:t>
            </w:r>
          </w:p>
        </w:tc>
        <w:tc>
          <w:tcPr>
            <w:tcW w:w="1539" w:type="dxa"/>
            <w:shd w:val="clear" w:color="auto" w:fill="auto"/>
            <w:vAlign w:val="center"/>
          </w:tcPr>
          <w:p w:rsidR="00EE1494" w:rsidRDefault="00EE1494" w:rsidP="00CF7642">
            <w:pPr>
              <w:jc w:val="center"/>
              <w:rPr>
                <w:color w:val="000000"/>
                <w:sz w:val="20"/>
              </w:rPr>
            </w:pPr>
            <w:r>
              <w:rPr>
                <w:color w:val="000000"/>
                <w:sz w:val="20"/>
              </w:rPr>
              <w:t>8</w:t>
            </w:r>
          </w:p>
        </w:tc>
        <w:tc>
          <w:tcPr>
            <w:tcW w:w="1398" w:type="dxa"/>
            <w:shd w:val="clear" w:color="auto" w:fill="auto"/>
            <w:vAlign w:val="center"/>
          </w:tcPr>
          <w:p w:rsidR="00EE1494" w:rsidRDefault="00EE1494" w:rsidP="00CF7642">
            <w:pPr>
              <w:jc w:val="center"/>
              <w:rPr>
                <w:color w:val="000000"/>
                <w:sz w:val="20"/>
              </w:rPr>
            </w:pPr>
            <w:r>
              <w:rPr>
                <w:color w:val="000000"/>
                <w:sz w:val="20"/>
              </w:rPr>
              <w:t>1</w:t>
            </w:r>
          </w:p>
        </w:tc>
      </w:tr>
    </w:tbl>
    <w:p w:rsidR="00AD1B32" w:rsidRDefault="00AD1B32">
      <w:pPr>
        <w:ind w:left="360"/>
        <w:rPr>
          <w:b/>
          <w:color w:val="000000"/>
        </w:rPr>
      </w:pPr>
    </w:p>
    <w:p w:rsidR="00C102F2" w:rsidRDefault="00C102F2">
      <w:pPr>
        <w:ind w:left="360"/>
        <w:rPr>
          <w:b/>
          <w:color w:val="000000"/>
        </w:rPr>
      </w:pPr>
    </w:p>
    <w:p w:rsidR="00F75EF9" w:rsidRDefault="00F75EF9">
      <w:pPr>
        <w:ind w:left="360"/>
        <w:rPr>
          <w:b/>
          <w:color w:val="000000"/>
        </w:rPr>
        <w:sectPr w:rsidR="00F75EF9" w:rsidSect="00BD3D2E">
          <w:pgSz w:w="16838" w:h="11906" w:orient="landscape" w:code="9"/>
          <w:pgMar w:top="1077" w:right="907" w:bottom="1247" w:left="907" w:header="567" w:footer="567" w:gutter="0"/>
          <w:paperSrc w:first="236" w:other="236"/>
          <w:cols w:space="708"/>
          <w:docGrid w:linePitch="326"/>
        </w:sectPr>
      </w:pPr>
    </w:p>
    <w:p w:rsidR="001C1D3F" w:rsidRPr="00C16443" w:rsidRDefault="00AD1B32" w:rsidP="008A2783">
      <w:pPr>
        <w:pStyle w:val="Nagwek2"/>
        <w:rPr>
          <w:rFonts w:asciiTheme="majorHAnsi" w:hAnsiTheme="majorHAnsi" w:cs="Arial"/>
          <w:i/>
          <w:iCs/>
        </w:rPr>
      </w:pPr>
      <w:bookmarkStart w:id="400" w:name="_Toc225054458"/>
      <w:bookmarkStart w:id="401" w:name="_Toc381182295"/>
      <w:bookmarkStart w:id="402" w:name="_Toc381254023"/>
      <w:bookmarkStart w:id="403" w:name="_Toc381254360"/>
      <w:bookmarkStart w:id="404" w:name="_Toc381260676"/>
      <w:r w:rsidRPr="00A227D0">
        <w:rPr>
          <w:rFonts w:asciiTheme="majorHAnsi" w:hAnsiTheme="majorHAnsi"/>
          <w:i/>
        </w:rPr>
        <w:lastRenderedPageBreak/>
        <w:t>PROFILAKTYKA</w:t>
      </w:r>
      <w:bookmarkEnd w:id="400"/>
      <w:bookmarkEnd w:id="401"/>
      <w:bookmarkEnd w:id="402"/>
      <w:bookmarkEnd w:id="403"/>
      <w:bookmarkEnd w:id="404"/>
    </w:p>
    <w:p w:rsidR="00A227D0" w:rsidRPr="00A227D0" w:rsidRDefault="00A227D0" w:rsidP="00A227D0">
      <w:pPr>
        <w:spacing w:line="276" w:lineRule="auto"/>
        <w:rPr>
          <w:rFonts w:eastAsia="Calibri"/>
          <w:szCs w:val="24"/>
        </w:rPr>
      </w:pPr>
    </w:p>
    <w:p w:rsidR="00EF6579" w:rsidRPr="00F2319E" w:rsidRDefault="00EF6579" w:rsidP="00D80676">
      <w:pPr>
        <w:pStyle w:val="Akapitzlist"/>
        <w:numPr>
          <w:ilvl w:val="0"/>
          <w:numId w:val="32"/>
        </w:numPr>
        <w:spacing w:after="0"/>
        <w:rPr>
          <w:rFonts w:asciiTheme="minorHAnsi" w:hAnsiTheme="minorHAnsi"/>
          <w:i/>
          <w:sz w:val="24"/>
        </w:rPr>
      </w:pPr>
      <w:bookmarkStart w:id="405" w:name="_Toc225054459"/>
      <w:r w:rsidRPr="00F2319E">
        <w:rPr>
          <w:rFonts w:asciiTheme="minorHAnsi" w:hAnsiTheme="minorHAnsi"/>
          <w:i/>
          <w:sz w:val="24"/>
        </w:rPr>
        <w:t>Badania profilaktyczne – okresowe funkcjonariuszy i pracowników cywilnych w roku 201</w:t>
      </w:r>
      <w:r w:rsidR="00344F4D" w:rsidRPr="00F2319E">
        <w:rPr>
          <w:rFonts w:asciiTheme="minorHAnsi" w:hAnsiTheme="minorHAnsi"/>
          <w:i/>
          <w:sz w:val="24"/>
        </w:rPr>
        <w:t>3</w:t>
      </w:r>
      <w:r w:rsidRPr="00F2319E">
        <w:rPr>
          <w:rFonts w:asciiTheme="minorHAnsi" w:hAnsiTheme="minorHAnsi"/>
          <w:i/>
          <w:sz w:val="24"/>
        </w:rPr>
        <w:t xml:space="preserve"> </w:t>
      </w:r>
      <w:r w:rsidR="00F2319E">
        <w:rPr>
          <w:rFonts w:asciiTheme="minorHAnsi" w:hAnsiTheme="minorHAnsi"/>
          <w:i/>
          <w:sz w:val="24"/>
        </w:rPr>
        <w:br/>
      </w:r>
      <w:r w:rsidRPr="00F2319E">
        <w:rPr>
          <w:rFonts w:asciiTheme="minorHAnsi" w:hAnsiTheme="minorHAnsi"/>
          <w:i/>
          <w:sz w:val="24"/>
        </w:rPr>
        <w:t>zrealizowano w 100 %.</w:t>
      </w:r>
    </w:p>
    <w:p w:rsidR="00EF6579" w:rsidRPr="00F2319E" w:rsidRDefault="00EF6579" w:rsidP="00D80676">
      <w:pPr>
        <w:pStyle w:val="Akapitzlist"/>
        <w:numPr>
          <w:ilvl w:val="0"/>
          <w:numId w:val="32"/>
        </w:numPr>
        <w:spacing w:after="0"/>
        <w:rPr>
          <w:rFonts w:asciiTheme="minorHAnsi" w:hAnsiTheme="minorHAnsi"/>
          <w:i/>
          <w:sz w:val="24"/>
        </w:rPr>
      </w:pPr>
      <w:r w:rsidRPr="00F2319E">
        <w:rPr>
          <w:rFonts w:asciiTheme="minorHAnsi" w:hAnsiTheme="minorHAnsi"/>
          <w:i/>
          <w:sz w:val="24"/>
        </w:rPr>
        <w:t xml:space="preserve">Komenda Miejska PSP przeznaczyła na badania profilaktyczne </w:t>
      </w:r>
      <w:r w:rsidR="00344F4D" w:rsidRPr="00F2319E">
        <w:rPr>
          <w:rFonts w:asciiTheme="minorHAnsi" w:hAnsiTheme="minorHAnsi"/>
          <w:i/>
          <w:sz w:val="24"/>
        </w:rPr>
        <w:t>122 537,31 zł.</w:t>
      </w:r>
    </w:p>
    <w:p w:rsidR="00EF6579" w:rsidRPr="00F2319E" w:rsidRDefault="00EF6579" w:rsidP="00D80676">
      <w:pPr>
        <w:pStyle w:val="Akapitzlist"/>
        <w:numPr>
          <w:ilvl w:val="0"/>
          <w:numId w:val="32"/>
        </w:numPr>
        <w:spacing w:after="0"/>
        <w:rPr>
          <w:rFonts w:asciiTheme="minorHAnsi" w:hAnsiTheme="minorHAnsi"/>
          <w:i/>
          <w:sz w:val="24"/>
        </w:rPr>
      </w:pPr>
      <w:r w:rsidRPr="00F2319E">
        <w:rPr>
          <w:rFonts w:asciiTheme="minorHAnsi" w:hAnsiTheme="minorHAnsi"/>
          <w:i/>
          <w:sz w:val="24"/>
        </w:rPr>
        <w:t>Bieżąca współpraca z lekarzem medycyny pracy na temat wykonywania dodatkowych badań sp</w:t>
      </w:r>
      <w:r w:rsidRPr="00F2319E">
        <w:rPr>
          <w:rFonts w:asciiTheme="minorHAnsi" w:hAnsiTheme="minorHAnsi"/>
          <w:i/>
          <w:sz w:val="24"/>
        </w:rPr>
        <w:t>e</w:t>
      </w:r>
      <w:r w:rsidRPr="00F2319E">
        <w:rPr>
          <w:rFonts w:asciiTheme="minorHAnsi" w:hAnsiTheme="minorHAnsi"/>
          <w:i/>
          <w:sz w:val="24"/>
        </w:rPr>
        <w:t>cjalistycznych wynikających ze specyfiki służby.</w:t>
      </w:r>
    </w:p>
    <w:p w:rsidR="00EF6579" w:rsidRPr="00F2319E" w:rsidRDefault="00EF6579" w:rsidP="00D80676">
      <w:pPr>
        <w:pStyle w:val="Akapitzlist"/>
        <w:numPr>
          <w:ilvl w:val="0"/>
          <w:numId w:val="32"/>
        </w:numPr>
        <w:spacing w:after="0"/>
        <w:rPr>
          <w:rFonts w:asciiTheme="minorHAnsi" w:hAnsiTheme="minorHAnsi"/>
          <w:i/>
          <w:sz w:val="24"/>
        </w:rPr>
      </w:pPr>
      <w:r w:rsidRPr="00F2319E">
        <w:rPr>
          <w:rFonts w:asciiTheme="minorHAnsi" w:hAnsiTheme="minorHAnsi"/>
          <w:i/>
          <w:sz w:val="24"/>
        </w:rPr>
        <w:t>Współpraca z lekarzem profilaktykiem:</w:t>
      </w:r>
    </w:p>
    <w:p w:rsidR="00EF6579" w:rsidRPr="00F2319E" w:rsidRDefault="00EF6579" w:rsidP="00D80676">
      <w:pPr>
        <w:pStyle w:val="Akapitzlist"/>
        <w:numPr>
          <w:ilvl w:val="0"/>
          <w:numId w:val="32"/>
        </w:numPr>
        <w:spacing w:after="0"/>
        <w:rPr>
          <w:rFonts w:asciiTheme="minorHAnsi" w:hAnsiTheme="minorHAnsi"/>
          <w:i/>
          <w:sz w:val="24"/>
        </w:rPr>
      </w:pPr>
      <w:r w:rsidRPr="00F2319E">
        <w:rPr>
          <w:rFonts w:asciiTheme="minorHAnsi" w:hAnsiTheme="minorHAnsi"/>
          <w:i/>
          <w:sz w:val="24"/>
        </w:rPr>
        <w:t>Współpraca z Inspektorem Sanitarnym MSW :</w:t>
      </w:r>
    </w:p>
    <w:p w:rsidR="00EF6579"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 xml:space="preserve">Wykonywanie nakazów i decyzji PIS MSW </w:t>
      </w:r>
    </w:p>
    <w:p w:rsidR="00EF6579"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 xml:space="preserve">Przekazywanie sprawozdań w sprawie substancji chemicznych, ich mieszanin, czynników lub procesów technologicznych </w:t>
      </w:r>
    </w:p>
    <w:p w:rsidR="00EF6579"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działaniu rakotwórczym lub mutagennym w środowisku pracy</w:t>
      </w:r>
    </w:p>
    <w:p w:rsidR="00EF6579"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Udzielanie informacji na temat higieny pracy i służby</w:t>
      </w:r>
    </w:p>
    <w:p w:rsidR="00EF6579"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Uczestnictwo w kontrolach prowadzonych przez PIS MSW</w:t>
      </w:r>
    </w:p>
    <w:p w:rsidR="00F83097" w:rsidRPr="00F2319E" w:rsidRDefault="00EF6579" w:rsidP="00D80676">
      <w:pPr>
        <w:pStyle w:val="Akapitzlist"/>
        <w:numPr>
          <w:ilvl w:val="0"/>
          <w:numId w:val="33"/>
        </w:numPr>
        <w:spacing w:after="0"/>
        <w:rPr>
          <w:rFonts w:asciiTheme="minorHAnsi" w:hAnsiTheme="minorHAnsi"/>
          <w:i/>
          <w:sz w:val="24"/>
        </w:rPr>
      </w:pPr>
      <w:r w:rsidRPr="00F2319E">
        <w:rPr>
          <w:rFonts w:asciiTheme="minorHAnsi" w:hAnsiTheme="minorHAnsi"/>
          <w:i/>
          <w:sz w:val="24"/>
        </w:rPr>
        <w:t xml:space="preserve">Bieżąca konsultacja z Zespołem PIS MSW </w:t>
      </w:r>
    </w:p>
    <w:p w:rsidR="00F83097" w:rsidRPr="00F2319E" w:rsidRDefault="00F83097" w:rsidP="00D80676">
      <w:pPr>
        <w:pStyle w:val="Akapitzlist"/>
        <w:numPr>
          <w:ilvl w:val="0"/>
          <w:numId w:val="32"/>
        </w:numPr>
        <w:rPr>
          <w:rFonts w:asciiTheme="minorHAnsi" w:hAnsiTheme="minorHAnsi"/>
          <w:i/>
          <w:sz w:val="24"/>
        </w:rPr>
      </w:pPr>
      <w:r w:rsidRPr="00F2319E">
        <w:rPr>
          <w:sz w:val="24"/>
        </w:rPr>
        <w:t>W roku 2013 podpisano umowę z SP ZOZ MSW we Wrocławiu na wykonanie szczepień ochro</w:t>
      </w:r>
      <w:r w:rsidRPr="00F2319E">
        <w:rPr>
          <w:sz w:val="24"/>
        </w:rPr>
        <w:t>n</w:t>
      </w:r>
      <w:r w:rsidRPr="00F2319E">
        <w:rPr>
          <w:sz w:val="24"/>
        </w:rPr>
        <w:t xml:space="preserve">nych w </w:t>
      </w:r>
      <w:r w:rsidRPr="00F2319E">
        <w:rPr>
          <w:sz w:val="24"/>
        </w:rPr>
        <w:br/>
        <w:t>kierunku WZW B dla strażaków podziału bojowego. Szczepienia zostały zakończone 17 grudnia 2013 r.</w:t>
      </w:r>
    </w:p>
    <w:p w:rsidR="00EF6579" w:rsidRDefault="00EF6579" w:rsidP="00EF6579">
      <w:pPr>
        <w:pStyle w:val="Nagwek2"/>
        <w:jc w:val="both"/>
      </w:pPr>
    </w:p>
    <w:p w:rsidR="00AD1B32" w:rsidRPr="00221DBB" w:rsidRDefault="00AD1B32" w:rsidP="00221DBB">
      <w:pPr>
        <w:pStyle w:val="Nagwek2"/>
        <w:rPr>
          <w:rFonts w:asciiTheme="majorHAnsi" w:hAnsiTheme="majorHAnsi"/>
          <w:i/>
        </w:rPr>
      </w:pPr>
      <w:bookmarkStart w:id="406" w:name="_Toc381182296"/>
      <w:bookmarkStart w:id="407" w:name="_Toc381254024"/>
      <w:bookmarkStart w:id="408" w:name="_Toc381254361"/>
      <w:bookmarkStart w:id="409" w:name="_Toc381260677"/>
      <w:r w:rsidRPr="00221DBB">
        <w:rPr>
          <w:rFonts w:asciiTheme="majorHAnsi" w:hAnsiTheme="majorHAnsi"/>
          <w:i/>
        </w:rPr>
        <w:t>SZKOLENIE</w:t>
      </w:r>
      <w:bookmarkEnd w:id="405"/>
      <w:bookmarkEnd w:id="406"/>
      <w:bookmarkEnd w:id="407"/>
      <w:bookmarkEnd w:id="408"/>
      <w:bookmarkEnd w:id="409"/>
    </w:p>
    <w:p w:rsidR="00F2319E" w:rsidRDefault="0026022A" w:rsidP="00F2319E">
      <w:pPr>
        <w:spacing w:line="360" w:lineRule="auto"/>
        <w:rPr>
          <w:rFonts w:ascii="Arial" w:hAnsi="Arial" w:cs="Arial"/>
          <w:i/>
          <w:szCs w:val="22"/>
        </w:rPr>
      </w:pPr>
      <w:r w:rsidRPr="00F2319E">
        <w:rPr>
          <w:rFonts w:ascii="Arial" w:hAnsi="Arial" w:cs="Arial"/>
          <w:i/>
          <w:szCs w:val="22"/>
        </w:rPr>
        <w:tab/>
      </w:r>
    </w:p>
    <w:p w:rsidR="00A227D0" w:rsidRPr="00F2319E" w:rsidRDefault="00EF6579" w:rsidP="00F2319E">
      <w:pPr>
        <w:spacing w:line="360" w:lineRule="auto"/>
        <w:ind w:firstLine="720"/>
        <w:rPr>
          <w:rFonts w:ascii="Calibri" w:eastAsia="Calibri" w:hAnsi="Calibri" w:cs="Calibri"/>
          <w:i/>
          <w:szCs w:val="24"/>
          <w:lang w:eastAsia="en-US"/>
        </w:rPr>
      </w:pPr>
      <w:r w:rsidRPr="00F2319E">
        <w:rPr>
          <w:rFonts w:ascii="Calibri" w:eastAsia="Calibri" w:hAnsi="Calibri" w:cs="Calibri"/>
          <w:i/>
          <w:szCs w:val="24"/>
          <w:lang w:eastAsia="en-US"/>
        </w:rPr>
        <w:t xml:space="preserve">Wszyscy pracownicy KM PSP we Wrocławiu, zarówno funkcjonariusze jak i pracownicy cywilni, posiadają szkolenia wstępne. </w:t>
      </w:r>
    </w:p>
    <w:p w:rsidR="00EF6579" w:rsidRDefault="00EF6579" w:rsidP="008A2783">
      <w:pPr>
        <w:pStyle w:val="Nagwek2"/>
        <w:rPr>
          <w:rFonts w:asciiTheme="majorHAnsi" w:hAnsiTheme="majorHAnsi" w:cs="Arial"/>
          <w:i/>
          <w:szCs w:val="22"/>
        </w:rPr>
      </w:pPr>
      <w:bookmarkStart w:id="410" w:name="_Toc225054460"/>
    </w:p>
    <w:p w:rsidR="00AD1B32" w:rsidRPr="00A227D0" w:rsidRDefault="00A227D0" w:rsidP="008A2783">
      <w:pPr>
        <w:pStyle w:val="Nagwek2"/>
        <w:rPr>
          <w:rFonts w:asciiTheme="majorHAnsi" w:hAnsiTheme="majorHAnsi"/>
          <w:i/>
        </w:rPr>
      </w:pPr>
      <w:bookmarkStart w:id="411" w:name="_Toc381182297"/>
      <w:bookmarkStart w:id="412" w:name="_Toc381254025"/>
      <w:bookmarkStart w:id="413" w:name="_Toc381254362"/>
      <w:bookmarkStart w:id="414" w:name="_Toc381260678"/>
      <w:r w:rsidRPr="00A227D0">
        <w:rPr>
          <w:rFonts w:asciiTheme="majorHAnsi" w:hAnsiTheme="majorHAnsi" w:cs="Arial"/>
          <w:i/>
          <w:szCs w:val="22"/>
        </w:rPr>
        <w:t xml:space="preserve">WNIOSKI, </w:t>
      </w:r>
      <w:r w:rsidR="00AD1B32" w:rsidRPr="00A227D0">
        <w:rPr>
          <w:rFonts w:asciiTheme="majorHAnsi" w:hAnsiTheme="majorHAnsi"/>
          <w:i/>
        </w:rPr>
        <w:t>ZALECENIA</w:t>
      </w:r>
      <w:bookmarkEnd w:id="410"/>
      <w:bookmarkEnd w:id="411"/>
      <w:bookmarkEnd w:id="412"/>
      <w:bookmarkEnd w:id="413"/>
      <w:bookmarkEnd w:id="414"/>
    </w:p>
    <w:p w:rsidR="008557AC" w:rsidRDefault="008557AC" w:rsidP="00A227D0">
      <w:pPr>
        <w:spacing w:line="360" w:lineRule="auto"/>
        <w:ind w:left="360"/>
        <w:jc w:val="left"/>
        <w:rPr>
          <w:rFonts w:ascii="Arial" w:hAnsi="Arial" w:cs="Arial"/>
          <w:i/>
          <w:sz w:val="22"/>
          <w:szCs w:val="22"/>
        </w:rPr>
      </w:pPr>
    </w:p>
    <w:p w:rsidR="00EF473A" w:rsidRPr="00F2319E" w:rsidRDefault="00EF6579" w:rsidP="00D80676">
      <w:pPr>
        <w:pStyle w:val="Akapitzlist"/>
        <w:numPr>
          <w:ilvl w:val="0"/>
          <w:numId w:val="26"/>
        </w:numPr>
        <w:spacing w:after="0"/>
        <w:jc w:val="both"/>
        <w:rPr>
          <w:rFonts w:asciiTheme="minorHAnsi" w:hAnsiTheme="minorHAnsi"/>
          <w:i/>
          <w:sz w:val="24"/>
          <w:szCs w:val="24"/>
        </w:rPr>
      </w:pPr>
      <w:r w:rsidRPr="00F2319E">
        <w:rPr>
          <w:rFonts w:asciiTheme="minorHAnsi" w:hAnsiTheme="minorHAnsi"/>
          <w:i/>
          <w:sz w:val="24"/>
          <w:szCs w:val="24"/>
        </w:rPr>
        <w:t>W 201</w:t>
      </w:r>
      <w:r w:rsidR="00EF473A" w:rsidRPr="00F2319E">
        <w:rPr>
          <w:rFonts w:asciiTheme="minorHAnsi" w:hAnsiTheme="minorHAnsi"/>
          <w:i/>
          <w:sz w:val="24"/>
          <w:szCs w:val="24"/>
        </w:rPr>
        <w:t>4</w:t>
      </w:r>
      <w:r w:rsidRPr="00F2319E">
        <w:rPr>
          <w:rFonts w:asciiTheme="minorHAnsi" w:hAnsiTheme="minorHAnsi"/>
          <w:i/>
          <w:sz w:val="24"/>
          <w:szCs w:val="24"/>
        </w:rPr>
        <w:t xml:space="preserve"> roku zaplanowano przeprowadzenie nowej Oceny Ryzyka Zawodowego w KM PSP </w:t>
      </w:r>
      <w:r w:rsidRPr="00F2319E">
        <w:rPr>
          <w:rFonts w:asciiTheme="minorHAnsi" w:hAnsiTheme="minorHAnsi"/>
          <w:i/>
          <w:sz w:val="24"/>
          <w:szCs w:val="24"/>
        </w:rPr>
        <w:br/>
        <w:t>we Wrocławiu</w:t>
      </w:r>
      <w:r w:rsidR="00EF473A" w:rsidRPr="00F2319E">
        <w:rPr>
          <w:rFonts w:asciiTheme="minorHAnsi" w:hAnsiTheme="minorHAnsi"/>
          <w:i/>
          <w:sz w:val="24"/>
          <w:szCs w:val="24"/>
        </w:rPr>
        <w:t xml:space="preserve">. </w:t>
      </w:r>
      <w:r w:rsidR="00EF473A" w:rsidRPr="00F2319E">
        <w:rPr>
          <w:i/>
          <w:sz w:val="24"/>
          <w:szCs w:val="24"/>
        </w:rPr>
        <w:t xml:space="preserve">Po jej wykonaniu zostaną zapoznani z nią wszyscy pracownicy KM PSP </w:t>
      </w:r>
      <w:r w:rsidR="00EF473A" w:rsidRPr="00F2319E">
        <w:rPr>
          <w:rFonts w:asciiTheme="minorHAnsi" w:hAnsiTheme="minorHAnsi"/>
          <w:i/>
          <w:sz w:val="24"/>
          <w:szCs w:val="24"/>
        </w:rPr>
        <w:br/>
      </w:r>
      <w:r w:rsidR="00EF473A" w:rsidRPr="00F2319E">
        <w:rPr>
          <w:i/>
          <w:sz w:val="24"/>
          <w:szCs w:val="24"/>
        </w:rPr>
        <w:t>we Wrocławiu</w:t>
      </w:r>
      <w:r w:rsidR="00EF473A" w:rsidRPr="00F2319E">
        <w:rPr>
          <w:sz w:val="24"/>
          <w:szCs w:val="24"/>
        </w:rPr>
        <w:t>.</w:t>
      </w:r>
    </w:p>
    <w:p w:rsidR="00EF473A" w:rsidRPr="00F2319E" w:rsidRDefault="00EF473A" w:rsidP="00D80676">
      <w:pPr>
        <w:pStyle w:val="Akapitzlist"/>
        <w:numPr>
          <w:ilvl w:val="0"/>
          <w:numId w:val="26"/>
        </w:numPr>
        <w:spacing w:after="0"/>
        <w:jc w:val="both"/>
        <w:rPr>
          <w:rFonts w:asciiTheme="minorHAnsi" w:hAnsiTheme="minorHAnsi"/>
          <w:i/>
          <w:sz w:val="24"/>
          <w:szCs w:val="24"/>
        </w:rPr>
      </w:pPr>
      <w:r w:rsidRPr="00F2319E">
        <w:rPr>
          <w:rFonts w:asciiTheme="minorHAnsi" w:hAnsiTheme="minorHAnsi" w:cs="Arial"/>
          <w:i/>
          <w:sz w:val="24"/>
          <w:szCs w:val="24"/>
        </w:rPr>
        <w:t>Należy kontynuować cykl szkoleń mających na celu podniesienie świadomości zagrożeń wyst</w:t>
      </w:r>
      <w:r w:rsidRPr="00F2319E">
        <w:rPr>
          <w:rFonts w:asciiTheme="minorHAnsi" w:hAnsiTheme="minorHAnsi" w:cs="Arial"/>
          <w:i/>
          <w:sz w:val="24"/>
          <w:szCs w:val="24"/>
        </w:rPr>
        <w:t>ę</w:t>
      </w:r>
      <w:r w:rsidRPr="00F2319E">
        <w:rPr>
          <w:rFonts w:asciiTheme="minorHAnsi" w:hAnsiTheme="minorHAnsi" w:cs="Arial"/>
          <w:i/>
          <w:sz w:val="24"/>
          <w:szCs w:val="24"/>
        </w:rPr>
        <w:t>pujących podczas prowadzenia działań ratowniczo-gaśniczych, szkoleń i ćwiczeń.</w:t>
      </w:r>
    </w:p>
    <w:p w:rsidR="00EF473A" w:rsidRPr="00F2319E" w:rsidRDefault="00EF473A" w:rsidP="00D80676">
      <w:pPr>
        <w:pStyle w:val="Akapitzlist"/>
        <w:numPr>
          <w:ilvl w:val="0"/>
          <w:numId w:val="26"/>
        </w:numPr>
        <w:spacing w:after="0"/>
        <w:jc w:val="both"/>
        <w:rPr>
          <w:rFonts w:asciiTheme="minorHAnsi" w:hAnsiTheme="minorHAnsi"/>
          <w:i/>
          <w:sz w:val="24"/>
          <w:szCs w:val="24"/>
        </w:rPr>
      </w:pPr>
      <w:r w:rsidRPr="00F2319E">
        <w:rPr>
          <w:rFonts w:asciiTheme="minorHAnsi" w:hAnsiTheme="minorHAnsi" w:cs="Arial"/>
          <w:i/>
          <w:sz w:val="24"/>
          <w:szCs w:val="24"/>
        </w:rPr>
        <w:t>Szczególną uwagę należy zwrócić na podniesienie sprawności fizycznej strażaków oraz prom</w:t>
      </w:r>
      <w:r w:rsidRPr="00F2319E">
        <w:rPr>
          <w:rFonts w:asciiTheme="minorHAnsi" w:hAnsiTheme="minorHAnsi" w:cs="Arial"/>
          <w:i/>
          <w:sz w:val="24"/>
          <w:szCs w:val="24"/>
        </w:rPr>
        <w:t>o</w:t>
      </w:r>
      <w:r w:rsidRPr="00F2319E">
        <w:rPr>
          <w:rFonts w:asciiTheme="minorHAnsi" w:hAnsiTheme="minorHAnsi" w:cs="Arial"/>
          <w:i/>
          <w:sz w:val="24"/>
          <w:szCs w:val="24"/>
        </w:rPr>
        <w:t>cje zdrowego trybu życia.</w:t>
      </w:r>
    </w:p>
    <w:p w:rsidR="00EF473A" w:rsidRPr="00F2319E" w:rsidRDefault="00EF473A" w:rsidP="00D80676">
      <w:pPr>
        <w:pStyle w:val="Akapitzlist"/>
        <w:numPr>
          <w:ilvl w:val="0"/>
          <w:numId w:val="26"/>
        </w:numPr>
        <w:spacing w:after="0"/>
        <w:jc w:val="both"/>
        <w:rPr>
          <w:rFonts w:asciiTheme="minorHAnsi" w:hAnsiTheme="minorHAnsi"/>
          <w:i/>
          <w:sz w:val="24"/>
          <w:szCs w:val="24"/>
        </w:rPr>
      </w:pPr>
      <w:r w:rsidRPr="00F2319E">
        <w:rPr>
          <w:rFonts w:asciiTheme="minorHAnsi" w:hAnsiTheme="minorHAnsi" w:cs="Arial"/>
          <w:i/>
          <w:sz w:val="24"/>
          <w:szCs w:val="24"/>
        </w:rPr>
        <w:t>Na bieżąco należy oceniać warunki socjalno-bytowe oraz dążyć do ich poprawy.</w:t>
      </w:r>
    </w:p>
    <w:p w:rsidR="008A2783" w:rsidRPr="00F2319E" w:rsidRDefault="00EF473A" w:rsidP="00D80676">
      <w:pPr>
        <w:pStyle w:val="Akapitzlist"/>
        <w:numPr>
          <w:ilvl w:val="0"/>
          <w:numId w:val="26"/>
        </w:numPr>
        <w:spacing w:after="0"/>
        <w:jc w:val="both"/>
        <w:rPr>
          <w:rFonts w:asciiTheme="minorHAnsi" w:hAnsiTheme="minorHAnsi"/>
          <w:i/>
          <w:sz w:val="24"/>
          <w:szCs w:val="24"/>
        </w:rPr>
      </w:pPr>
      <w:r w:rsidRPr="00F2319E">
        <w:rPr>
          <w:rFonts w:asciiTheme="minorHAnsi" w:hAnsiTheme="minorHAnsi" w:cs="Arial"/>
          <w:i/>
          <w:sz w:val="24"/>
          <w:szCs w:val="24"/>
        </w:rPr>
        <w:t xml:space="preserve">Należy analizować stan wyposażenia strażaków (sprzęt ochrony indywidualnej, nowoczesny </w:t>
      </w:r>
      <w:r w:rsidRPr="00F2319E">
        <w:rPr>
          <w:rFonts w:asciiTheme="minorHAnsi" w:hAnsiTheme="minorHAnsi" w:cs="Arial"/>
          <w:i/>
          <w:sz w:val="24"/>
          <w:szCs w:val="24"/>
        </w:rPr>
        <w:br/>
        <w:t>i atestowany sprzęt) i zadbać o bieżące uzupełnianie braków.</w:t>
      </w:r>
    </w:p>
    <w:sectPr w:rsidR="008A2783" w:rsidRPr="00F2319E" w:rsidSect="00BD3D2E">
      <w:pgSz w:w="11906" w:h="16838"/>
      <w:pgMar w:top="1077" w:right="737" w:bottom="1247" w:left="1247" w:header="567" w:footer="567" w:gutter="0"/>
      <w:paperSrc w:first="236" w:other="236"/>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967" w:rsidRDefault="007C4967">
      <w:r>
        <w:separator/>
      </w:r>
    </w:p>
  </w:endnote>
  <w:endnote w:type="continuationSeparator" w:id="1">
    <w:p w:rsidR="007C4967" w:rsidRDefault="007C49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Penguin">
    <w:altName w:val="Times New Roman"/>
    <w:charset w:val="00"/>
    <w:family w:val="auto"/>
    <w:pitch w:val="variable"/>
    <w:sig w:usb0="00000001" w:usb1="00000000" w:usb2="00000000" w:usb3="00000000" w:csb0="00000003" w:csb1="00000000"/>
  </w:font>
  <w:font w:name="France">
    <w:altName w:val="Times New Roman"/>
    <w:charset w:val="00"/>
    <w:family w:val="auto"/>
    <w:pitch w:val="variable"/>
    <w:sig w:usb0="00000001" w:usb1="00000000" w:usb2="00000000" w:usb3="00000000" w:csb0="00000003" w:csb1="00000000"/>
  </w:font>
  <w:font w:name="Univers">
    <w:altName w:val="Arial"/>
    <w:charset w:val="EE"/>
    <w:family w:val="swiss"/>
    <w:pitch w:val="variable"/>
    <w:sig w:usb0="00000007" w:usb1="00000000" w:usb2="00000000" w:usb3="00000000" w:csb0="00000093" w:csb1="00000000"/>
  </w:font>
  <w:font w:name="Univers Condensed">
    <w:altName w:val="Arial Narrow"/>
    <w:charset w:val="EE"/>
    <w:family w:val="swiss"/>
    <w:pitch w:val="variable"/>
    <w:sig w:usb0="00000007" w:usb1="00000000" w:usb2="00000000" w:usb3="00000000" w:csb0="00000093" w:csb1="00000000"/>
  </w:font>
  <w:font w:name="Umbrella">
    <w:altName w:val="Times New Roman"/>
    <w:charset w:val="00"/>
    <w:family w:val="auto"/>
    <w:pitch w:val="variable"/>
    <w:sig w:usb0="00000001" w:usb1="00000000" w:usb2="00000000" w:usb3="00000000" w:csb0="00000003" w:csb1="00000000"/>
  </w:font>
  <w:font w:name="Arial Narrow">
    <w:panose1 w:val="020B0506020202030204"/>
    <w:charset w:val="EE"/>
    <w:family w:val="swiss"/>
    <w:pitch w:val="variable"/>
    <w:sig w:usb0="00000287" w:usb1="00000800" w:usb2="00000000" w:usb3="00000000" w:csb0="0000009F" w:csb1="00000000"/>
  </w:font>
  <w:font w:name="English111 Vivace BT">
    <w:altName w:val="Mistral"/>
    <w:charset w:val="00"/>
    <w:family w:val="script"/>
    <w:pitch w:val="variable"/>
    <w:sig w:usb0="00000087" w:usb1="00000000" w:usb2="00000000" w:usb3="00000000" w:csb0="0000001B"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Erie">
    <w:altName w:val="Times New Roman"/>
    <w:charset w:val="00"/>
    <w:family w:val="auto"/>
    <w:pitch w:val="variable"/>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TimesNewRoman,Bold">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21B">
    <w:pPr>
      <w:pStyle w:val="Stopka"/>
      <w:framePr w:wrap="around" w:vAnchor="text" w:hAnchor="margin" w:xAlign="right" w:y="1"/>
      <w:rPr>
        <w:rStyle w:val="Numerstrony"/>
      </w:rPr>
    </w:pPr>
    <w:r>
      <w:rPr>
        <w:rStyle w:val="Numerstrony"/>
      </w:rPr>
      <w:fldChar w:fldCharType="begin"/>
    </w:r>
    <w:r w:rsidR="00F8139D">
      <w:rPr>
        <w:rStyle w:val="Numerstrony"/>
      </w:rPr>
      <w:instrText xml:space="preserve">PAGE  </w:instrText>
    </w:r>
    <w:r>
      <w:rPr>
        <w:rStyle w:val="Numerstrony"/>
      </w:rPr>
      <w:fldChar w:fldCharType="end"/>
    </w:r>
  </w:p>
  <w:p w:rsidR="00F8139D" w:rsidRDefault="00F8139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21B">
    <w:pPr>
      <w:pStyle w:val="Stopka"/>
      <w:jc w:val="right"/>
    </w:pPr>
    <w:fldSimple w:instr=" PAGE   \* MERGEFORMAT ">
      <w:r w:rsidR="00F8139D">
        <w:rPr>
          <w:noProof/>
        </w:rPr>
        <w:t>2</w:t>
      </w:r>
    </w:fldSimple>
  </w:p>
  <w:p w:rsidR="00F8139D" w:rsidRPr="005B7009" w:rsidRDefault="00F8139D" w:rsidP="005B700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DE4B26" w:rsidRDefault="00F8139D" w:rsidP="00117B4B">
    <w:pPr>
      <w:pStyle w:val="Nagwek5"/>
      <w:spacing w:before="0"/>
      <w:rPr>
        <w:rFonts w:asciiTheme="majorHAnsi" w:hAnsiTheme="majorHAnsi" w:cs="Arial"/>
        <w:sz w:val="24"/>
      </w:rPr>
    </w:pPr>
    <w:r>
      <w:rPr>
        <w:rFonts w:asciiTheme="majorHAnsi" w:hAnsiTheme="majorHAnsi" w:cs="Arial"/>
        <w:sz w:val="24"/>
      </w:rPr>
      <w:t xml:space="preserve"> luty – 2014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21B" w:rsidP="005B7009">
    <w:pPr>
      <w:pStyle w:val="Stopka"/>
      <w:jc w:val="left"/>
      <w:rPr>
        <w:rFonts w:ascii="Erie" w:hAnsi="Erie"/>
        <w:i/>
        <w:sz w:val="16"/>
      </w:rPr>
    </w:pPr>
    <w:r w:rsidRPr="00F8121B">
      <w:rPr>
        <w:rFonts w:ascii="Erie" w:hAnsi="Erie"/>
        <w:i/>
        <w:sz w:val="16"/>
      </w:rPr>
      <w:pict>
        <v:rect id="_x0000_i1025" style="width:0;height:1.5pt" o:hralign="center" o:hrstd="t" o:hr="t" fillcolor="gray" stroked="f"/>
      </w:pict>
    </w:r>
  </w:p>
  <w:p w:rsidR="00F8139D" w:rsidRDefault="00F8139D" w:rsidP="005B7009">
    <w:pPr>
      <w:pStyle w:val="Stopka"/>
      <w:jc w:val="left"/>
    </w:pPr>
    <w:r w:rsidRPr="008A3B00">
      <w:rPr>
        <w:rFonts w:asciiTheme="minorHAnsi" w:hAnsiTheme="minorHAnsi" w:cs="Arial"/>
        <w:i/>
        <w:sz w:val="18"/>
        <w:szCs w:val="18"/>
      </w:rPr>
      <w:t>Komenda Miejska Państwowej Straży Pożarnej we Wrocławiu</w:t>
    </w:r>
    <w:r>
      <w:t xml:space="preserve"> </w:t>
    </w:r>
    <w:r>
      <w:ptab w:relativeTo="margin" w:alignment="right" w:leader="none"/>
    </w:r>
    <w:r w:rsidR="00F8121B" w:rsidRPr="00E24F5D">
      <w:rPr>
        <w:rFonts w:asciiTheme="minorHAnsi" w:hAnsiTheme="minorHAnsi"/>
        <w:sz w:val="22"/>
      </w:rPr>
      <w:fldChar w:fldCharType="begin"/>
    </w:r>
    <w:r w:rsidRPr="00E24F5D">
      <w:rPr>
        <w:rFonts w:asciiTheme="minorHAnsi" w:hAnsiTheme="minorHAnsi"/>
        <w:sz w:val="22"/>
      </w:rPr>
      <w:instrText xml:space="preserve"> PAGE   \* MERGEFORMAT </w:instrText>
    </w:r>
    <w:r w:rsidR="00F8121B" w:rsidRPr="00E24F5D">
      <w:rPr>
        <w:rFonts w:asciiTheme="minorHAnsi" w:hAnsiTheme="minorHAnsi"/>
        <w:sz w:val="22"/>
      </w:rPr>
      <w:fldChar w:fldCharType="separate"/>
    </w:r>
    <w:r w:rsidR="00D47E0B">
      <w:rPr>
        <w:rFonts w:asciiTheme="minorHAnsi" w:hAnsiTheme="minorHAnsi"/>
        <w:noProof/>
        <w:sz w:val="22"/>
      </w:rPr>
      <w:t>2</w:t>
    </w:r>
    <w:r w:rsidR="00F8121B" w:rsidRPr="00E24F5D">
      <w:rPr>
        <w:rFonts w:asciiTheme="minorHAnsi" w:hAnsiTheme="minorHAnsi"/>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21B">
    <w:pPr>
      <w:pStyle w:val="Stopka"/>
      <w:framePr w:wrap="around" w:vAnchor="text" w:hAnchor="margin" w:xAlign="right" w:y="1"/>
      <w:rPr>
        <w:rStyle w:val="Numerstrony"/>
        <w:rFonts w:ascii="Arial" w:hAnsi="Arial" w:cs="Arial"/>
        <w:b/>
        <w:bCs/>
        <w:sz w:val="20"/>
      </w:rPr>
    </w:pPr>
    <w:r>
      <w:rPr>
        <w:rStyle w:val="Numerstrony"/>
        <w:rFonts w:ascii="Arial" w:hAnsi="Arial" w:cs="Arial"/>
        <w:b/>
        <w:bCs/>
        <w:sz w:val="20"/>
      </w:rPr>
      <w:fldChar w:fldCharType="begin"/>
    </w:r>
    <w:r w:rsidR="00F8139D">
      <w:rPr>
        <w:rStyle w:val="Numerstrony"/>
        <w:rFonts w:ascii="Arial" w:hAnsi="Arial" w:cs="Arial"/>
        <w:b/>
        <w:bCs/>
        <w:sz w:val="20"/>
      </w:rPr>
      <w:instrText xml:space="preserve">PAGE  </w:instrText>
    </w:r>
    <w:r>
      <w:rPr>
        <w:rStyle w:val="Numerstrony"/>
        <w:rFonts w:ascii="Arial" w:hAnsi="Arial" w:cs="Arial"/>
        <w:b/>
        <w:bCs/>
        <w:sz w:val="20"/>
      </w:rPr>
      <w:fldChar w:fldCharType="separate"/>
    </w:r>
    <w:r w:rsidR="00F8139D">
      <w:rPr>
        <w:rStyle w:val="Numerstrony"/>
        <w:rFonts w:ascii="Arial" w:hAnsi="Arial" w:cs="Arial"/>
        <w:b/>
        <w:bCs/>
        <w:noProof/>
        <w:sz w:val="20"/>
      </w:rPr>
      <w:t>21</w:t>
    </w:r>
    <w:r>
      <w:rPr>
        <w:rStyle w:val="Numerstrony"/>
        <w:rFonts w:ascii="Arial" w:hAnsi="Arial" w:cs="Arial"/>
        <w:b/>
        <w:bCs/>
        <w:sz w:val="20"/>
      </w:rPr>
      <w:fldChar w:fldCharType="end"/>
    </w:r>
  </w:p>
  <w:p w:rsidR="00F8139D" w:rsidRPr="00932DB6" w:rsidRDefault="00F8139D" w:rsidP="00932DB6"/>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21B" w:rsidP="005B7009">
    <w:pPr>
      <w:pStyle w:val="Stopka"/>
      <w:jc w:val="left"/>
      <w:rPr>
        <w:rFonts w:ascii="Erie" w:hAnsi="Erie"/>
        <w:i/>
        <w:sz w:val="16"/>
      </w:rPr>
    </w:pPr>
    <w:r w:rsidRPr="00F8121B">
      <w:rPr>
        <w:rFonts w:ascii="Erie" w:hAnsi="Erie"/>
        <w:i/>
        <w:sz w:val="16"/>
      </w:rPr>
      <w:pict>
        <v:rect id="_x0000_i1026" style="width:0;height:1.5pt" o:hralign="center" o:hrstd="t" o:hr="t" fillcolor="gray" stroked="f"/>
      </w:pict>
    </w:r>
  </w:p>
  <w:p w:rsidR="00F8139D" w:rsidRDefault="00F8139D" w:rsidP="005B7009">
    <w:pPr>
      <w:pStyle w:val="Stopka"/>
      <w:jc w:val="left"/>
    </w:pPr>
    <w:r w:rsidRPr="008A3B00">
      <w:rPr>
        <w:rFonts w:asciiTheme="minorHAnsi" w:hAnsiTheme="minorHAnsi" w:cs="Arial"/>
        <w:i/>
        <w:sz w:val="18"/>
        <w:szCs w:val="18"/>
      </w:rPr>
      <w:t>Komenda Miejska Państwowej Straży Pożarnej we Wrocławiu</w:t>
    </w:r>
    <w:r>
      <w:t xml:space="preserve"> </w:t>
    </w:r>
    <w:r>
      <w:ptab w:relativeTo="margin" w:alignment="right" w:leader="none"/>
    </w:r>
    <w:r w:rsidR="00F8121B" w:rsidRPr="002F5B43">
      <w:rPr>
        <w:rFonts w:asciiTheme="minorHAnsi" w:hAnsiTheme="minorHAnsi"/>
        <w:sz w:val="22"/>
      </w:rPr>
      <w:fldChar w:fldCharType="begin"/>
    </w:r>
    <w:r w:rsidRPr="002F5B43">
      <w:rPr>
        <w:rFonts w:asciiTheme="minorHAnsi" w:hAnsiTheme="minorHAnsi"/>
        <w:sz w:val="22"/>
      </w:rPr>
      <w:instrText xml:space="preserve"> PAGE   \* MERGEFORMAT </w:instrText>
    </w:r>
    <w:r w:rsidR="00F8121B" w:rsidRPr="002F5B43">
      <w:rPr>
        <w:rFonts w:asciiTheme="minorHAnsi" w:hAnsiTheme="minorHAnsi"/>
        <w:sz w:val="22"/>
      </w:rPr>
      <w:fldChar w:fldCharType="separate"/>
    </w:r>
    <w:r w:rsidR="00D47E0B">
      <w:rPr>
        <w:rFonts w:asciiTheme="minorHAnsi" w:hAnsiTheme="minorHAnsi"/>
        <w:noProof/>
        <w:sz w:val="22"/>
      </w:rPr>
      <w:t>103</w:t>
    </w:r>
    <w:r w:rsidR="00F8121B" w:rsidRPr="002F5B43">
      <w:rPr>
        <w:rFonts w:asciiTheme="minorHAnsi" w:hAnsiTheme="minorHAnsi"/>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F1788E" w:rsidRDefault="00F8121B" w:rsidP="00F1788E">
    <w:pPr>
      <w:pStyle w:val="Stopka"/>
      <w:framePr w:wrap="around" w:vAnchor="text" w:hAnchor="page" w:x="10462" w:y="-3"/>
      <w:rPr>
        <w:rStyle w:val="Numerstrony"/>
        <w:rFonts w:ascii="Arial Black" w:hAnsi="Arial Black" w:cs="Arial"/>
        <w:bCs/>
        <w:sz w:val="20"/>
      </w:rPr>
    </w:pPr>
    <w:r w:rsidRPr="00F8121B">
      <w:rPr>
        <w:rStyle w:val="Numerstrony"/>
        <w:rFonts w:ascii="Arial Black" w:hAnsi="Arial Black" w:cs="Arial"/>
        <w:b/>
        <w:bCs/>
        <w:sz w:val="20"/>
      </w:rPr>
      <w:fldChar w:fldCharType="begin"/>
    </w:r>
    <w:r w:rsidR="00F8139D" w:rsidRPr="00F1788E">
      <w:rPr>
        <w:rStyle w:val="Numerstrony"/>
        <w:rFonts w:ascii="Arial Black" w:hAnsi="Arial Black" w:cs="Arial"/>
        <w:b/>
        <w:bCs/>
        <w:sz w:val="20"/>
      </w:rPr>
      <w:instrText xml:space="preserve">PAGE  </w:instrText>
    </w:r>
    <w:r w:rsidRPr="00F8121B">
      <w:rPr>
        <w:rStyle w:val="Numerstrony"/>
        <w:rFonts w:ascii="Arial Black" w:hAnsi="Arial Black" w:cs="Arial"/>
        <w:b/>
        <w:bCs/>
        <w:sz w:val="20"/>
      </w:rPr>
      <w:fldChar w:fldCharType="separate"/>
    </w:r>
    <w:r w:rsidR="00F8139D">
      <w:rPr>
        <w:rStyle w:val="Numerstrony"/>
        <w:rFonts w:ascii="Arial Black" w:hAnsi="Arial Black" w:cs="Arial"/>
        <w:b/>
        <w:bCs/>
        <w:noProof/>
        <w:sz w:val="20"/>
      </w:rPr>
      <w:t>25</w:t>
    </w:r>
    <w:r w:rsidRPr="00F1788E">
      <w:rPr>
        <w:rStyle w:val="Numerstrony"/>
        <w:rFonts w:ascii="Arial Black" w:hAnsi="Arial Black" w:cs="Arial"/>
        <w:bCs/>
        <w:sz w:val="20"/>
      </w:rPr>
      <w:fldChar w:fldCharType="end"/>
    </w:r>
  </w:p>
  <w:p w:rsidR="00F8139D" w:rsidRDefault="00F8139D" w:rsidP="004D239E">
    <w:pPr>
      <w:pStyle w:val="Stopka"/>
      <w:pBdr>
        <w:top w:val="single" w:sz="6" w:space="1" w:color="auto"/>
      </w:pBdr>
      <w:spacing w:line="240" w:lineRule="auto"/>
      <w:ind w:right="360"/>
    </w:pPr>
    <w:r>
      <w:rPr>
        <w:rFonts w:ascii="Erie" w:hAnsi="Erie"/>
        <w:i/>
        <w:sz w:val="16"/>
      </w:rPr>
      <w:t>Komenda Miejska Państwowej Straży Pożarnej we Wrocławiu</w:t>
    </w:r>
    <w:r>
      <w:rPr>
        <w:rFonts w:ascii="Erie" w:hAnsi="Erie"/>
        <w:i/>
        <w:sz w:val="16"/>
      </w:rP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F1788E" w:rsidRDefault="00F8121B" w:rsidP="00F1788E">
    <w:pPr>
      <w:pStyle w:val="Stopka"/>
      <w:framePr w:wrap="around" w:vAnchor="text" w:hAnchor="page" w:x="15262" w:y="9"/>
      <w:rPr>
        <w:rStyle w:val="Numerstrony"/>
        <w:rFonts w:ascii="Arial Black" w:hAnsi="Arial Black" w:cs="Arial"/>
        <w:bCs/>
        <w:sz w:val="20"/>
      </w:rPr>
    </w:pPr>
    <w:r w:rsidRPr="00F8121B">
      <w:rPr>
        <w:rStyle w:val="Numerstrony"/>
        <w:rFonts w:ascii="Arial Black" w:hAnsi="Arial Black" w:cs="Arial"/>
        <w:b/>
        <w:bCs/>
        <w:sz w:val="20"/>
      </w:rPr>
      <w:fldChar w:fldCharType="begin"/>
    </w:r>
    <w:r w:rsidR="00F8139D" w:rsidRPr="00F1788E">
      <w:rPr>
        <w:rStyle w:val="Numerstrony"/>
        <w:rFonts w:ascii="Arial Black" w:hAnsi="Arial Black" w:cs="Arial"/>
        <w:b/>
        <w:bCs/>
        <w:sz w:val="20"/>
      </w:rPr>
      <w:instrText xml:space="preserve">PAGE  </w:instrText>
    </w:r>
    <w:r w:rsidRPr="00F8121B">
      <w:rPr>
        <w:rStyle w:val="Numerstrony"/>
        <w:rFonts w:ascii="Arial Black" w:hAnsi="Arial Black" w:cs="Arial"/>
        <w:b/>
        <w:bCs/>
        <w:sz w:val="20"/>
      </w:rPr>
      <w:fldChar w:fldCharType="separate"/>
    </w:r>
    <w:r w:rsidR="00F8139D">
      <w:rPr>
        <w:rStyle w:val="Numerstrony"/>
        <w:rFonts w:ascii="Arial Black" w:hAnsi="Arial Black" w:cs="Arial"/>
        <w:b/>
        <w:bCs/>
        <w:noProof/>
        <w:sz w:val="20"/>
      </w:rPr>
      <w:t>32</w:t>
    </w:r>
    <w:r w:rsidRPr="00F1788E">
      <w:rPr>
        <w:rStyle w:val="Numerstrony"/>
        <w:rFonts w:ascii="Arial Black" w:hAnsi="Arial Black" w:cs="Arial"/>
        <w:bCs/>
        <w:sz w:val="20"/>
      </w:rPr>
      <w:fldChar w:fldCharType="end"/>
    </w:r>
  </w:p>
  <w:p w:rsidR="00F8139D" w:rsidRDefault="00F8139D" w:rsidP="004D239E">
    <w:pPr>
      <w:pStyle w:val="Stopka"/>
      <w:pBdr>
        <w:top w:val="single" w:sz="6" w:space="1" w:color="auto"/>
      </w:pBdr>
      <w:spacing w:line="240" w:lineRule="auto"/>
      <w:ind w:right="360"/>
    </w:pPr>
    <w:r>
      <w:rPr>
        <w:rFonts w:ascii="Erie" w:hAnsi="Erie"/>
        <w:i/>
        <w:sz w:val="16"/>
      </w:rPr>
      <w:t>Komenda Miejska Państwowej Straży Pożarnej we Wrocławiu</w:t>
    </w:r>
    <w:r>
      <w:rPr>
        <w:rFonts w:ascii="Erie" w:hAnsi="Erie"/>
        <w:i/>
        <w:sz w:val="16"/>
      </w:rPr>
      <w:tab/>
      <w:t xml:space="preserve">    </w:t>
    </w:r>
    <w:r>
      <w:rPr>
        <w:rFonts w:ascii="Erie" w:hAnsi="Erie"/>
        <w:i/>
        <w:sz w:val="16"/>
      </w:rPr>
      <w:tab/>
    </w:r>
    <w:r>
      <w:rPr>
        <w:rFonts w:ascii="Erie" w:hAnsi="Erie"/>
        <w:i/>
        <w:sz w:val="16"/>
      </w:rPr>
      <w:tab/>
    </w:r>
    <w:r>
      <w:rPr>
        <w:rFonts w:ascii="Erie" w:hAnsi="Erie"/>
        <w:i/>
        <w:sz w:val="16"/>
      </w:rPr>
      <w:tab/>
    </w:r>
    <w:r>
      <w:rPr>
        <w:rFonts w:ascii="Erie" w:hAnsi="Erie"/>
        <w:i/>
        <w:sz w:val="16"/>
      </w:rPr>
      <w:tab/>
    </w:r>
    <w:r>
      <w:rPr>
        <w:rFonts w:ascii="Erie" w:hAnsi="Erie"/>
        <w:i/>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967" w:rsidRDefault="007C4967">
      <w:r>
        <w:separator/>
      </w:r>
    </w:p>
  </w:footnote>
  <w:footnote w:type="continuationSeparator" w:id="1">
    <w:p w:rsidR="007C4967" w:rsidRDefault="007C4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3C2D03" w:rsidRDefault="00F8139D" w:rsidP="00305E88">
    <w:pPr>
      <w:pStyle w:val="Nagwek"/>
      <w:pBdr>
        <w:bottom w:val="single" w:sz="6" w:space="1" w:color="auto"/>
      </w:pBdr>
      <w:spacing w:after="120" w:line="240" w:lineRule="auto"/>
      <w:jc w:val="left"/>
      <w:rPr>
        <w:rFonts w:ascii="Arial" w:hAnsi="Arial" w:cs="Arial"/>
        <w:sz w:val="18"/>
      </w:rPr>
    </w:pPr>
    <w:r w:rsidRPr="003C2D03">
      <w:rPr>
        <w:rFonts w:ascii="Arial" w:hAnsi="Arial" w:cs="Arial"/>
        <w:sz w:val="18"/>
      </w:rPr>
      <w:t>Działalność Komendy Miejskiej PSP we Wrocławiu w zakresie operacyjnym w roku 2009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Default="00F8139D" w:rsidP="00464AE6">
    <w:pPr>
      <w:pStyle w:val="Nagwek"/>
      <w:tabs>
        <w:tab w:val="clear" w:pos="4536"/>
        <w:tab w:val="clear" w:pos="9072"/>
        <w:tab w:val="left" w:pos="363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8A3B00" w:rsidRDefault="00F8139D"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9D" w:rsidRPr="008A3B00" w:rsidRDefault="00F8139D"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E76B04E"/>
    <w:lvl w:ilvl="0">
      <w:start w:val="1"/>
      <w:numFmt w:val="bullet"/>
      <w:pStyle w:val="Listapunktowana3"/>
      <w:lvlText w:val=""/>
      <w:lvlJc w:val="left"/>
      <w:pPr>
        <w:tabs>
          <w:tab w:val="num" w:pos="555"/>
        </w:tabs>
        <w:ind w:left="555" w:hanging="360"/>
      </w:pPr>
      <w:rPr>
        <w:rFonts w:ascii="Symbol" w:hAnsi="Symbol" w:hint="default"/>
      </w:rPr>
    </w:lvl>
  </w:abstractNum>
  <w:abstractNum w:abstractNumId="1">
    <w:nsid w:val="FFFFFFFE"/>
    <w:multiLevelType w:val="singleLevel"/>
    <w:tmpl w:val="57DE308C"/>
    <w:lvl w:ilvl="0">
      <w:numFmt w:val="decimal"/>
      <w:lvlText w:val="*"/>
      <w:lvlJc w:val="left"/>
    </w:lvl>
  </w:abstractNum>
  <w:abstractNum w:abstractNumId="2">
    <w:nsid w:val="00000001"/>
    <w:multiLevelType w:val="multilevel"/>
    <w:tmpl w:val="00000001"/>
    <w:name w:val="WW8Num6"/>
    <w:lvl w:ilvl="0">
      <w:start w:val="4"/>
      <w:numFmt w:val="decimal"/>
      <w:suff w:val="nothing"/>
      <w:lvlText w:val="%1."/>
      <w:lvlJc w:val="left"/>
      <w:rPr>
        <w:b/>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nsid w:val="00000002"/>
    <w:multiLevelType w:val="multilevel"/>
    <w:tmpl w:val="00000002"/>
    <w:name w:val="WW8Num8"/>
    <w:lvl w:ilvl="0">
      <w:start w:val="1"/>
      <w:numFmt w:val="bullet"/>
      <w:suff w:val="nothing"/>
      <w:lvlText w:val=""/>
      <w:lvlJc w:val="left"/>
      <w:rPr>
        <w:rFonts w:ascii="Symbol" w:hAnsi="Symbol"/>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4">
    <w:nsid w:val="00000003"/>
    <w:multiLevelType w:val="multilevel"/>
    <w:tmpl w:val="00000003"/>
    <w:name w:val="WW8Num9"/>
    <w:lvl w:ilvl="0">
      <w:start w:val="1"/>
      <w:numFmt w:val="decimal"/>
      <w:suff w:val="nothing"/>
      <w:lvlText w:val="%1."/>
      <w:lvlJc w:val="left"/>
      <w:rPr>
        <w:b/>
      </w:rPr>
    </w:lvl>
    <w:lvl w:ilvl="1">
      <w:start w:val="2"/>
      <w:numFmt w:val="bullet"/>
      <w:suff w:val="nothing"/>
      <w:lvlText w:val="-"/>
      <w:lvlJc w:val="left"/>
      <w:rPr>
        <w:rFonts w:ascii="Times New Roman" w:eastAsia="Times New Roman" w:hAnsi="Times New Roman"/>
      </w:rPr>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5">
    <w:nsid w:val="00000004"/>
    <w:multiLevelType w:val="multilevel"/>
    <w:tmpl w:val="00000004"/>
    <w:name w:val="WW8Num13"/>
    <w:lvl w:ilvl="0">
      <w:numFmt w:val="bullet"/>
      <w:suff w:val="nothing"/>
      <w:lvlText w:val="-"/>
      <w:lvlJc w:val="left"/>
      <w:rPr>
        <w:rFonts w:ascii="Times New Roman" w:eastAsia="Times New Roman" w:hAnsi="Times New Roman"/>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6">
    <w:nsid w:val="00000005"/>
    <w:multiLevelType w:val="multilevel"/>
    <w:tmpl w:val="00000005"/>
    <w:name w:val="WW8Num17"/>
    <w:lvl w:ilvl="0">
      <w:start w:val="1"/>
      <w:numFmt w:val="bullet"/>
      <w:suff w:val="nothing"/>
      <w:lvlText w:val=""/>
      <w:lvlJc w:val="left"/>
      <w:rPr>
        <w:rFonts w:ascii="Symbol" w:hAnsi="Symbol"/>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7">
    <w:nsid w:val="00000006"/>
    <w:multiLevelType w:val="multilevel"/>
    <w:tmpl w:val="00000006"/>
    <w:name w:val="WW8Num20"/>
    <w:lvl w:ilvl="0">
      <w:start w:val="3"/>
      <w:numFmt w:val="bullet"/>
      <w:suff w:val="nothing"/>
      <w:lvlText w:val="-"/>
      <w:lvlJc w:val="left"/>
      <w:rPr>
        <w:rFonts w:ascii="Times New Roman" w:eastAsia="Times New Roman" w:hAnsi="Times New Roman"/>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8">
    <w:nsid w:val="01DD1CA7"/>
    <w:multiLevelType w:val="hybridMultilevel"/>
    <w:tmpl w:val="199CC39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48211F7"/>
    <w:multiLevelType w:val="hybridMultilevel"/>
    <w:tmpl w:val="F560F3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0AA57B1D"/>
    <w:multiLevelType w:val="hybridMultilevel"/>
    <w:tmpl w:val="CFD6E74C"/>
    <w:name w:val="WW8Num2122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
    <w:nsid w:val="0CF844F6"/>
    <w:multiLevelType w:val="hybridMultilevel"/>
    <w:tmpl w:val="88769E50"/>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0D397A1F"/>
    <w:multiLevelType w:val="hybridMultilevel"/>
    <w:tmpl w:val="C6F2E8E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D727C0D"/>
    <w:multiLevelType w:val="hybridMultilevel"/>
    <w:tmpl w:val="B8AA0144"/>
    <w:lvl w:ilvl="0" w:tplc="0415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4">
    <w:nsid w:val="0D82793D"/>
    <w:multiLevelType w:val="hybridMultilevel"/>
    <w:tmpl w:val="0624E6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0E8A74C9"/>
    <w:multiLevelType w:val="hybridMultilevel"/>
    <w:tmpl w:val="108647B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0F184022"/>
    <w:multiLevelType w:val="hybridMultilevel"/>
    <w:tmpl w:val="260857D6"/>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0F74184F"/>
    <w:multiLevelType w:val="hybridMultilevel"/>
    <w:tmpl w:val="A398AE3A"/>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14D7D8A"/>
    <w:multiLevelType w:val="hybridMultilevel"/>
    <w:tmpl w:val="1CAC6696"/>
    <w:lvl w:ilvl="0" w:tplc="88B86BC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nsid w:val="152A23D7"/>
    <w:multiLevelType w:val="hybridMultilevel"/>
    <w:tmpl w:val="2BE6A50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15AE71AF"/>
    <w:multiLevelType w:val="hybridMultilevel"/>
    <w:tmpl w:val="29F4BB9A"/>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6365B27"/>
    <w:multiLevelType w:val="hybridMultilevel"/>
    <w:tmpl w:val="682CB828"/>
    <w:lvl w:ilvl="0" w:tplc="7982D8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9127B47"/>
    <w:multiLevelType w:val="hybridMultilevel"/>
    <w:tmpl w:val="2AA6A8A8"/>
    <w:lvl w:ilvl="0" w:tplc="6C8835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1A2D7405"/>
    <w:multiLevelType w:val="singleLevel"/>
    <w:tmpl w:val="0415000F"/>
    <w:lvl w:ilvl="0">
      <w:start w:val="1"/>
      <w:numFmt w:val="decimal"/>
      <w:lvlText w:val="%1."/>
      <w:lvlJc w:val="left"/>
      <w:pPr>
        <w:ind w:left="720" w:hanging="360"/>
      </w:pPr>
      <w:rPr>
        <w:rFonts w:hint="default"/>
      </w:rPr>
    </w:lvl>
  </w:abstractNum>
  <w:abstractNum w:abstractNumId="24">
    <w:nsid w:val="1ACB1EC3"/>
    <w:multiLevelType w:val="hybridMultilevel"/>
    <w:tmpl w:val="40AEA8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0119A2"/>
    <w:multiLevelType w:val="hybridMultilevel"/>
    <w:tmpl w:val="4D34238E"/>
    <w:lvl w:ilvl="0" w:tplc="B7D04074">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1E624FE4"/>
    <w:multiLevelType w:val="hybridMultilevel"/>
    <w:tmpl w:val="50E0F91E"/>
    <w:lvl w:ilvl="0" w:tplc="0415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7">
    <w:nsid w:val="21BC719D"/>
    <w:multiLevelType w:val="hybridMultilevel"/>
    <w:tmpl w:val="A33CDC16"/>
    <w:lvl w:ilvl="0" w:tplc="88B86B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2CC14AA"/>
    <w:multiLevelType w:val="hybridMultilevel"/>
    <w:tmpl w:val="08A4CF8C"/>
    <w:styleLink w:val="Styl111"/>
    <w:lvl w:ilvl="0" w:tplc="A942D33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24BE4458"/>
    <w:multiLevelType w:val="hybridMultilevel"/>
    <w:tmpl w:val="2C46DC14"/>
    <w:lvl w:ilvl="0" w:tplc="0415000D">
      <w:start w:val="1"/>
      <w:numFmt w:val="bullet"/>
      <w:lvlText w:val=""/>
      <w:lvlJc w:val="left"/>
      <w:pPr>
        <w:tabs>
          <w:tab w:val="num" w:pos="720"/>
        </w:tabs>
        <w:ind w:left="720" w:hanging="360"/>
      </w:pPr>
      <w:rPr>
        <w:rFonts w:ascii="Wingdings" w:hAnsi="Wingdings" w:cs="Wingdings" w:hint="default"/>
      </w:rPr>
    </w:lvl>
    <w:lvl w:ilvl="1" w:tplc="04150001">
      <w:start w:val="1"/>
      <w:numFmt w:val="bullet"/>
      <w:lvlText w:val=""/>
      <w:lvlJc w:val="left"/>
      <w:pPr>
        <w:tabs>
          <w:tab w:val="num" w:pos="1440"/>
        </w:tabs>
        <w:ind w:left="1440" w:hanging="360"/>
      </w:pPr>
      <w:rPr>
        <w:rFonts w:ascii="Symbol" w:hAnsi="Symbol" w:cs="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0">
    <w:nsid w:val="260B3D65"/>
    <w:multiLevelType w:val="hybridMultilevel"/>
    <w:tmpl w:val="5F6AC6EC"/>
    <w:lvl w:ilvl="0" w:tplc="27FEA458">
      <w:start w:val="1"/>
      <w:numFmt w:val="decimal"/>
      <w:lvlText w:val="%1."/>
      <w:lvlJc w:val="left"/>
      <w:pPr>
        <w:tabs>
          <w:tab w:val="num" w:pos="720"/>
        </w:tabs>
        <w:ind w:left="720" w:hanging="360"/>
      </w:pPr>
      <w:rPr>
        <w:rFonts w:hint="default"/>
        <w:b/>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289C28CE"/>
    <w:multiLevelType w:val="hybridMultilevel"/>
    <w:tmpl w:val="43489ACC"/>
    <w:lvl w:ilvl="0" w:tplc="04150013">
      <w:start w:val="1"/>
      <w:numFmt w:val="upp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29450138"/>
    <w:multiLevelType w:val="hybridMultilevel"/>
    <w:tmpl w:val="2B5E02D8"/>
    <w:lvl w:ilvl="0" w:tplc="88B86BC8">
      <w:start w:val="1"/>
      <w:numFmt w:val="bullet"/>
      <w:lvlText w:val=""/>
      <w:lvlJc w:val="left"/>
      <w:pPr>
        <w:ind w:left="1080" w:hanging="360"/>
      </w:pPr>
      <w:rPr>
        <w:rFonts w:ascii="Symbol" w:hAnsi="Symbol" w:hint="default"/>
      </w:rPr>
    </w:lvl>
    <w:lvl w:ilvl="1" w:tplc="F892AA70">
      <w:start w:val="1"/>
      <w:numFmt w:val="decimal"/>
      <w:lvlText w:val="%2."/>
      <w:lvlJc w:val="left"/>
      <w:pPr>
        <w:ind w:left="2160" w:hanging="720"/>
      </w:pPr>
      <w:rPr>
        <w:rFonts w:hint="default"/>
      </w:rPr>
    </w:lvl>
    <w:lvl w:ilvl="2" w:tplc="65E43504">
      <w:start w:val="5"/>
      <w:numFmt w:val="bullet"/>
      <w:lvlText w:val="•"/>
      <w:lvlJc w:val="left"/>
      <w:pPr>
        <w:ind w:left="3060" w:hanging="720"/>
      </w:pPr>
      <w:rPr>
        <w:rFonts w:ascii="Calibri" w:eastAsia="Calibri" w:hAnsi="Calibri"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29AF5676"/>
    <w:multiLevelType w:val="hybridMultilevel"/>
    <w:tmpl w:val="9042B126"/>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E56A1A"/>
    <w:multiLevelType w:val="hybridMultilevel"/>
    <w:tmpl w:val="4AB2EFC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2B313D01"/>
    <w:multiLevelType w:val="hybridMultilevel"/>
    <w:tmpl w:val="B95ECC5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2B7B3D0F"/>
    <w:multiLevelType w:val="hybridMultilevel"/>
    <w:tmpl w:val="4FD658DE"/>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2B8E19C6"/>
    <w:multiLevelType w:val="hybridMultilevel"/>
    <w:tmpl w:val="D412473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nsid w:val="2CD51E4F"/>
    <w:multiLevelType w:val="hybridMultilevel"/>
    <w:tmpl w:val="D4183B3C"/>
    <w:lvl w:ilvl="0" w:tplc="2E108ECC">
      <w:start w:val="1"/>
      <w:numFmt w:val="bullet"/>
      <w:lvlText w:val=""/>
      <w:lvlJc w:val="left"/>
      <w:pPr>
        <w:tabs>
          <w:tab w:val="num" w:pos="530"/>
        </w:tabs>
        <w:ind w:left="51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2FC96DD3"/>
    <w:multiLevelType w:val="hybridMultilevel"/>
    <w:tmpl w:val="19ECDAF8"/>
    <w:lvl w:ilvl="0" w:tplc="020853BA">
      <w:start w:val="1"/>
      <w:numFmt w:val="bullet"/>
      <w:lvlText w:val=""/>
      <w:lvlJc w:val="left"/>
      <w:pPr>
        <w:tabs>
          <w:tab w:val="num" w:pos="795"/>
        </w:tabs>
        <w:ind w:left="795" w:hanging="360"/>
      </w:pPr>
      <w:rPr>
        <w:rFonts w:ascii="Wingdings" w:hAnsi="Wingdings" w:hint="default"/>
        <w:b w:val="0"/>
      </w:rPr>
    </w:lvl>
    <w:lvl w:ilvl="1" w:tplc="04150003">
      <w:start w:val="1"/>
      <w:numFmt w:val="bullet"/>
      <w:lvlText w:val="o"/>
      <w:lvlJc w:val="left"/>
      <w:pPr>
        <w:tabs>
          <w:tab w:val="num" w:pos="1515"/>
        </w:tabs>
        <w:ind w:left="1515" w:hanging="360"/>
      </w:pPr>
      <w:rPr>
        <w:rFonts w:ascii="Courier New" w:hAnsi="Courier New" w:cs="Courier New" w:hint="default"/>
      </w:rPr>
    </w:lvl>
    <w:lvl w:ilvl="2" w:tplc="04150005" w:tentative="1">
      <w:start w:val="1"/>
      <w:numFmt w:val="bullet"/>
      <w:lvlText w:val=""/>
      <w:lvlJc w:val="left"/>
      <w:pPr>
        <w:tabs>
          <w:tab w:val="num" w:pos="2235"/>
        </w:tabs>
        <w:ind w:left="2235" w:hanging="360"/>
      </w:pPr>
      <w:rPr>
        <w:rFonts w:ascii="Wingdings" w:hAnsi="Wingdings" w:hint="default"/>
      </w:rPr>
    </w:lvl>
    <w:lvl w:ilvl="3" w:tplc="04150001" w:tentative="1">
      <w:start w:val="1"/>
      <w:numFmt w:val="bullet"/>
      <w:lvlText w:val=""/>
      <w:lvlJc w:val="left"/>
      <w:pPr>
        <w:tabs>
          <w:tab w:val="num" w:pos="2955"/>
        </w:tabs>
        <w:ind w:left="2955" w:hanging="360"/>
      </w:pPr>
      <w:rPr>
        <w:rFonts w:ascii="Symbol" w:hAnsi="Symbol" w:hint="default"/>
      </w:rPr>
    </w:lvl>
    <w:lvl w:ilvl="4" w:tplc="04150003" w:tentative="1">
      <w:start w:val="1"/>
      <w:numFmt w:val="bullet"/>
      <w:lvlText w:val="o"/>
      <w:lvlJc w:val="left"/>
      <w:pPr>
        <w:tabs>
          <w:tab w:val="num" w:pos="3675"/>
        </w:tabs>
        <w:ind w:left="3675" w:hanging="360"/>
      </w:pPr>
      <w:rPr>
        <w:rFonts w:ascii="Courier New" w:hAnsi="Courier New" w:cs="Courier New" w:hint="default"/>
      </w:rPr>
    </w:lvl>
    <w:lvl w:ilvl="5" w:tplc="04150005" w:tentative="1">
      <w:start w:val="1"/>
      <w:numFmt w:val="bullet"/>
      <w:lvlText w:val=""/>
      <w:lvlJc w:val="left"/>
      <w:pPr>
        <w:tabs>
          <w:tab w:val="num" w:pos="4395"/>
        </w:tabs>
        <w:ind w:left="4395" w:hanging="360"/>
      </w:pPr>
      <w:rPr>
        <w:rFonts w:ascii="Wingdings" w:hAnsi="Wingdings" w:hint="default"/>
      </w:rPr>
    </w:lvl>
    <w:lvl w:ilvl="6" w:tplc="04150001" w:tentative="1">
      <w:start w:val="1"/>
      <w:numFmt w:val="bullet"/>
      <w:lvlText w:val=""/>
      <w:lvlJc w:val="left"/>
      <w:pPr>
        <w:tabs>
          <w:tab w:val="num" w:pos="5115"/>
        </w:tabs>
        <w:ind w:left="5115" w:hanging="360"/>
      </w:pPr>
      <w:rPr>
        <w:rFonts w:ascii="Symbol" w:hAnsi="Symbol" w:hint="default"/>
      </w:rPr>
    </w:lvl>
    <w:lvl w:ilvl="7" w:tplc="04150003" w:tentative="1">
      <w:start w:val="1"/>
      <w:numFmt w:val="bullet"/>
      <w:lvlText w:val="o"/>
      <w:lvlJc w:val="left"/>
      <w:pPr>
        <w:tabs>
          <w:tab w:val="num" w:pos="5835"/>
        </w:tabs>
        <w:ind w:left="5835" w:hanging="360"/>
      </w:pPr>
      <w:rPr>
        <w:rFonts w:ascii="Courier New" w:hAnsi="Courier New" w:cs="Courier New" w:hint="default"/>
      </w:rPr>
    </w:lvl>
    <w:lvl w:ilvl="8" w:tplc="04150005" w:tentative="1">
      <w:start w:val="1"/>
      <w:numFmt w:val="bullet"/>
      <w:lvlText w:val=""/>
      <w:lvlJc w:val="left"/>
      <w:pPr>
        <w:tabs>
          <w:tab w:val="num" w:pos="6555"/>
        </w:tabs>
        <w:ind w:left="6555" w:hanging="360"/>
      </w:pPr>
      <w:rPr>
        <w:rFonts w:ascii="Wingdings" w:hAnsi="Wingdings" w:hint="default"/>
      </w:rPr>
    </w:lvl>
  </w:abstractNum>
  <w:abstractNum w:abstractNumId="40">
    <w:nsid w:val="30FB3C0F"/>
    <w:multiLevelType w:val="hybridMultilevel"/>
    <w:tmpl w:val="F3547A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27F7315"/>
    <w:multiLevelType w:val="hybridMultilevel"/>
    <w:tmpl w:val="81A07988"/>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3296649C"/>
    <w:multiLevelType w:val="hybridMultilevel"/>
    <w:tmpl w:val="7098E7BC"/>
    <w:lvl w:ilvl="0" w:tplc="0415000F">
      <w:start w:val="1"/>
      <w:numFmt w:val="decimal"/>
      <w:lvlText w:val="%1."/>
      <w:lvlJc w:val="left"/>
      <w:pPr>
        <w:ind w:left="360" w:hanging="360"/>
      </w:pPr>
    </w:lvl>
    <w:lvl w:ilvl="1" w:tplc="88B86BC8">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32B21947"/>
    <w:multiLevelType w:val="hybridMultilevel"/>
    <w:tmpl w:val="6E645736"/>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4">
    <w:nsid w:val="34DB611F"/>
    <w:multiLevelType w:val="singleLevel"/>
    <w:tmpl w:val="FAEA7D2E"/>
    <w:lvl w:ilvl="0">
      <w:start w:val="1"/>
      <w:numFmt w:val="decimal"/>
      <w:lvlText w:val="%1."/>
      <w:lvlJc w:val="left"/>
      <w:pPr>
        <w:ind w:left="720" w:hanging="360"/>
      </w:pPr>
      <w:rPr>
        <w:rFonts w:hint="default"/>
        <w:sz w:val="24"/>
      </w:rPr>
    </w:lvl>
  </w:abstractNum>
  <w:abstractNum w:abstractNumId="45">
    <w:nsid w:val="38391D6F"/>
    <w:multiLevelType w:val="hybridMultilevel"/>
    <w:tmpl w:val="BBDEB326"/>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96C1A31"/>
    <w:multiLevelType w:val="hybridMultilevel"/>
    <w:tmpl w:val="DA408C1C"/>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3AEA6D94"/>
    <w:multiLevelType w:val="multilevel"/>
    <w:tmpl w:val="0415001F"/>
    <w:styleLink w:val="Styl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3BD4749F"/>
    <w:multiLevelType w:val="hybridMultilevel"/>
    <w:tmpl w:val="F6A6C74C"/>
    <w:lvl w:ilvl="0" w:tplc="0415000D">
      <w:start w:val="1"/>
      <w:numFmt w:val="bullet"/>
      <w:lvlText w:val=""/>
      <w:lvlJc w:val="left"/>
      <w:pPr>
        <w:tabs>
          <w:tab w:val="num" w:pos="2368"/>
        </w:tabs>
        <w:ind w:left="2368" w:hanging="360"/>
      </w:pPr>
      <w:rPr>
        <w:rFonts w:ascii="Wingdings" w:hAnsi="Wingdings" w:hint="default"/>
      </w:rPr>
    </w:lvl>
    <w:lvl w:ilvl="1" w:tplc="04150003" w:tentative="1">
      <w:start w:val="1"/>
      <w:numFmt w:val="bullet"/>
      <w:lvlText w:val="o"/>
      <w:lvlJc w:val="left"/>
      <w:pPr>
        <w:tabs>
          <w:tab w:val="num" w:pos="3675"/>
        </w:tabs>
        <w:ind w:left="3675" w:hanging="360"/>
      </w:pPr>
      <w:rPr>
        <w:rFonts w:ascii="Courier New" w:hAnsi="Courier New" w:cs="Courier New" w:hint="default"/>
      </w:rPr>
    </w:lvl>
    <w:lvl w:ilvl="2" w:tplc="04150005" w:tentative="1">
      <w:start w:val="1"/>
      <w:numFmt w:val="bullet"/>
      <w:lvlText w:val=""/>
      <w:lvlJc w:val="left"/>
      <w:pPr>
        <w:tabs>
          <w:tab w:val="num" w:pos="4395"/>
        </w:tabs>
        <w:ind w:left="4395" w:hanging="360"/>
      </w:pPr>
      <w:rPr>
        <w:rFonts w:ascii="Wingdings" w:hAnsi="Wingdings" w:hint="default"/>
      </w:rPr>
    </w:lvl>
    <w:lvl w:ilvl="3" w:tplc="04150001" w:tentative="1">
      <w:start w:val="1"/>
      <w:numFmt w:val="bullet"/>
      <w:lvlText w:val=""/>
      <w:lvlJc w:val="left"/>
      <w:pPr>
        <w:tabs>
          <w:tab w:val="num" w:pos="5115"/>
        </w:tabs>
        <w:ind w:left="5115" w:hanging="360"/>
      </w:pPr>
      <w:rPr>
        <w:rFonts w:ascii="Symbol" w:hAnsi="Symbol" w:hint="default"/>
      </w:rPr>
    </w:lvl>
    <w:lvl w:ilvl="4" w:tplc="04150003" w:tentative="1">
      <w:start w:val="1"/>
      <w:numFmt w:val="bullet"/>
      <w:lvlText w:val="o"/>
      <w:lvlJc w:val="left"/>
      <w:pPr>
        <w:tabs>
          <w:tab w:val="num" w:pos="5835"/>
        </w:tabs>
        <w:ind w:left="5835" w:hanging="360"/>
      </w:pPr>
      <w:rPr>
        <w:rFonts w:ascii="Courier New" w:hAnsi="Courier New" w:cs="Courier New" w:hint="default"/>
      </w:rPr>
    </w:lvl>
    <w:lvl w:ilvl="5" w:tplc="04150005" w:tentative="1">
      <w:start w:val="1"/>
      <w:numFmt w:val="bullet"/>
      <w:lvlText w:val=""/>
      <w:lvlJc w:val="left"/>
      <w:pPr>
        <w:tabs>
          <w:tab w:val="num" w:pos="6555"/>
        </w:tabs>
        <w:ind w:left="6555" w:hanging="360"/>
      </w:pPr>
      <w:rPr>
        <w:rFonts w:ascii="Wingdings" w:hAnsi="Wingdings" w:hint="default"/>
      </w:rPr>
    </w:lvl>
    <w:lvl w:ilvl="6" w:tplc="04150001" w:tentative="1">
      <w:start w:val="1"/>
      <w:numFmt w:val="bullet"/>
      <w:lvlText w:val=""/>
      <w:lvlJc w:val="left"/>
      <w:pPr>
        <w:tabs>
          <w:tab w:val="num" w:pos="7275"/>
        </w:tabs>
        <w:ind w:left="7275" w:hanging="360"/>
      </w:pPr>
      <w:rPr>
        <w:rFonts w:ascii="Symbol" w:hAnsi="Symbol" w:hint="default"/>
      </w:rPr>
    </w:lvl>
    <w:lvl w:ilvl="7" w:tplc="04150003" w:tentative="1">
      <w:start w:val="1"/>
      <w:numFmt w:val="bullet"/>
      <w:lvlText w:val="o"/>
      <w:lvlJc w:val="left"/>
      <w:pPr>
        <w:tabs>
          <w:tab w:val="num" w:pos="7995"/>
        </w:tabs>
        <w:ind w:left="7995" w:hanging="360"/>
      </w:pPr>
      <w:rPr>
        <w:rFonts w:ascii="Courier New" w:hAnsi="Courier New" w:cs="Courier New" w:hint="default"/>
      </w:rPr>
    </w:lvl>
    <w:lvl w:ilvl="8" w:tplc="04150005" w:tentative="1">
      <w:start w:val="1"/>
      <w:numFmt w:val="bullet"/>
      <w:lvlText w:val=""/>
      <w:lvlJc w:val="left"/>
      <w:pPr>
        <w:tabs>
          <w:tab w:val="num" w:pos="8715"/>
        </w:tabs>
        <w:ind w:left="8715" w:hanging="360"/>
      </w:pPr>
      <w:rPr>
        <w:rFonts w:ascii="Wingdings" w:hAnsi="Wingdings" w:hint="default"/>
      </w:rPr>
    </w:lvl>
  </w:abstractNum>
  <w:abstractNum w:abstractNumId="49">
    <w:nsid w:val="3D594761"/>
    <w:multiLevelType w:val="hybridMultilevel"/>
    <w:tmpl w:val="1EDAF510"/>
    <w:lvl w:ilvl="0" w:tplc="88B86BC8">
      <w:start w:val="1"/>
      <w:numFmt w:val="bullet"/>
      <w:lvlText w:val=""/>
      <w:lvlJc w:val="left"/>
      <w:pPr>
        <w:ind w:left="720" w:hanging="360"/>
      </w:pPr>
      <w:rPr>
        <w:rFonts w:ascii="Symbol" w:hAnsi="Symbol" w:hint="default"/>
      </w:rPr>
    </w:lvl>
    <w:lvl w:ilvl="1" w:tplc="88B86BC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161606F"/>
    <w:multiLevelType w:val="singleLevel"/>
    <w:tmpl w:val="0415000F"/>
    <w:lvl w:ilvl="0">
      <w:start w:val="1"/>
      <w:numFmt w:val="decimal"/>
      <w:lvlText w:val="%1."/>
      <w:lvlJc w:val="left"/>
      <w:pPr>
        <w:ind w:left="720" w:hanging="360"/>
      </w:pPr>
      <w:rPr>
        <w:rFonts w:hint="default"/>
      </w:rPr>
    </w:lvl>
  </w:abstractNum>
  <w:abstractNum w:abstractNumId="51">
    <w:nsid w:val="430902B3"/>
    <w:multiLevelType w:val="hybridMultilevel"/>
    <w:tmpl w:val="6ACC8022"/>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3A9616A"/>
    <w:multiLevelType w:val="hybridMultilevel"/>
    <w:tmpl w:val="D44E5B36"/>
    <w:lvl w:ilvl="0" w:tplc="04150001">
      <w:start w:val="1"/>
      <w:numFmt w:val="bullet"/>
      <w:lvlText w:val=""/>
      <w:lvlJc w:val="left"/>
      <w:pPr>
        <w:tabs>
          <w:tab w:val="num" w:pos="1287"/>
        </w:tabs>
        <w:ind w:left="1287" w:hanging="36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53">
    <w:nsid w:val="49533A41"/>
    <w:multiLevelType w:val="hybridMultilevel"/>
    <w:tmpl w:val="27BEE71C"/>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49587F64"/>
    <w:multiLevelType w:val="hybridMultilevel"/>
    <w:tmpl w:val="070C9B06"/>
    <w:lvl w:ilvl="0" w:tplc="6C883510">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BE148F3"/>
    <w:multiLevelType w:val="hybridMultilevel"/>
    <w:tmpl w:val="BBF43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BE14E5E"/>
    <w:multiLevelType w:val="hybridMultilevel"/>
    <w:tmpl w:val="DF4629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4BF40EEA"/>
    <w:multiLevelType w:val="hybridMultilevel"/>
    <w:tmpl w:val="A6861066"/>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4CA10A2B"/>
    <w:multiLevelType w:val="hybridMultilevel"/>
    <w:tmpl w:val="A8A07EB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F0E00CA"/>
    <w:multiLevelType w:val="hybridMultilevel"/>
    <w:tmpl w:val="E7487276"/>
    <w:lvl w:ilvl="0" w:tplc="88B86BC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nsid w:val="527A4F3B"/>
    <w:multiLevelType w:val="hybridMultilevel"/>
    <w:tmpl w:val="85D22E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52C34622"/>
    <w:multiLevelType w:val="hybridMultilevel"/>
    <w:tmpl w:val="B38CAAD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568910D1"/>
    <w:multiLevelType w:val="hybridMultilevel"/>
    <w:tmpl w:val="B42ED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56C760E9"/>
    <w:multiLevelType w:val="multilevel"/>
    <w:tmpl w:val="3496E31E"/>
    <w:styleLink w:val="Styl1"/>
    <w:lvl w:ilvl="0">
      <w:start w:val="2"/>
      <w:numFmt w:val="decimal"/>
      <w:lvlText w:val="%1"/>
      <w:lvlJc w:val="left"/>
      <w:pPr>
        <w:tabs>
          <w:tab w:val="num" w:pos="405"/>
        </w:tabs>
        <w:ind w:left="405" w:hanging="405"/>
      </w:pPr>
      <w:rPr>
        <w:rFonts w:hint="default"/>
        <w:sz w:val="28"/>
      </w:rPr>
    </w:lvl>
    <w:lvl w:ilvl="1">
      <w:start w:val="1"/>
      <w:numFmt w:val="decimal"/>
      <w:lvlText w:val="%1.%2"/>
      <w:lvlJc w:val="left"/>
      <w:pPr>
        <w:tabs>
          <w:tab w:val="num" w:pos="765"/>
        </w:tabs>
        <w:ind w:left="765" w:hanging="405"/>
      </w:pPr>
      <w:rPr>
        <w:rFonts w:hint="default"/>
        <w:sz w:val="28"/>
      </w:rPr>
    </w:lvl>
    <w:lvl w:ilvl="2">
      <w:start w:val="1"/>
      <w:numFmt w:val="decimal"/>
      <w:lvlText w:val="%1.%2.%3"/>
      <w:lvlJc w:val="left"/>
      <w:pPr>
        <w:tabs>
          <w:tab w:val="num" w:pos="1440"/>
        </w:tabs>
        <w:ind w:left="1440" w:hanging="720"/>
      </w:pPr>
      <w:rPr>
        <w:rFonts w:hint="default"/>
        <w:sz w:val="28"/>
      </w:rPr>
    </w:lvl>
    <w:lvl w:ilvl="3">
      <w:start w:val="1"/>
      <w:numFmt w:val="decimal"/>
      <w:lvlText w:val="%1.%2.%3.%4"/>
      <w:lvlJc w:val="left"/>
      <w:pPr>
        <w:tabs>
          <w:tab w:val="num" w:pos="1800"/>
        </w:tabs>
        <w:ind w:left="1800" w:hanging="720"/>
      </w:pPr>
      <w:rPr>
        <w:rFonts w:hint="default"/>
        <w:sz w:val="28"/>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64">
    <w:nsid w:val="598F7BFE"/>
    <w:multiLevelType w:val="singleLevel"/>
    <w:tmpl w:val="FE2217EA"/>
    <w:lvl w:ilvl="0">
      <w:start w:val="1"/>
      <w:numFmt w:val="decimal"/>
      <w:lvlText w:val="%1."/>
      <w:legacy w:legacy="1" w:legacySpace="0" w:legacyIndent="283"/>
      <w:lvlJc w:val="left"/>
      <w:pPr>
        <w:ind w:left="283" w:hanging="283"/>
      </w:pPr>
    </w:lvl>
  </w:abstractNum>
  <w:abstractNum w:abstractNumId="65">
    <w:nsid w:val="59960840"/>
    <w:multiLevelType w:val="hybridMultilevel"/>
    <w:tmpl w:val="72826A06"/>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AD73A90"/>
    <w:multiLevelType w:val="hybridMultilevel"/>
    <w:tmpl w:val="BFC68C7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nsid w:val="5CC94CD5"/>
    <w:multiLevelType w:val="hybridMultilevel"/>
    <w:tmpl w:val="E958634A"/>
    <w:lvl w:ilvl="0" w:tplc="6FC2F26C">
      <w:start w:val="1"/>
      <w:numFmt w:val="bullet"/>
      <w:lvlText w:val=""/>
      <w:lvlJc w:val="left"/>
      <w:pPr>
        <w:tabs>
          <w:tab w:val="num" w:pos="890"/>
        </w:tabs>
        <w:ind w:left="890" w:hanging="360"/>
      </w:pPr>
      <w:rPr>
        <w:rFonts w:ascii="Symbol" w:hAnsi="Symbol" w:hint="default"/>
      </w:rPr>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68">
    <w:nsid w:val="5CD53320"/>
    <w:multiLevelType w:val="hybridMultilevel"/>
    <w:tmpl w:val="22428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5DEA32D9"/>
    <w:multiLevelType w:val="multilevel"/>
    <w:tmpl w:val="51521E76"/>
    <w:lvl w:ilvl="0">
      <w:start w:val="1"/>
      <w:numFmt w:val="bullet"/>
      <w:lvlText w:val=""/>
      <w:lvlJc w:val="left"/>
      <w:pPr>
        <w:tabs>
          <w:tab w:val="num" w:pos="1428"/>
        </w:tabs>
        <w:ind w:left="1428" w:hanging="360"/>
      </w:pPr>
      <w:rPr>
        <w:rFonts w:ascii="Symbol" w:hAnsi="Symbol" w:hint="default"/>
      </w:rPr>
    </w:lvl>
    <w:lvl w:ilvl="1">
      <w:start w:val="1"/>
      <w:numFmt w:val="bullet"/>
      <w:lvlText w:val=""/>
      <w:lvlJc w:val="left"/>
      <w:pPr>
        <w:tabs>
          <w:tab w:val="num" w:pos="1440"/>
        </w:tabs>
        <w:ind w:left="2098" w:hanging="567"/>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nsid w:val="5F0174C6"/>
    <w:multiLevelType w:val="hybridMultilevel"/>
    <w:tmpl w:val="25EACAB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nsid w:val="5F35426A"/>
    <w:multiLevelType w:val="hybridMultilevel"/>
    <w:tmpl w:val="369ED95A"/>
    <w:lvl w:ilvl="0" w:tplc="04150001">
      <w:numFmt w:val="decimal"/>
      <w:lvlText w:val=""/>
      <w:lvlJc w:val="left"/>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72">
    <w:nsid w:val="5F9238FC"/>
    <w:multiLevelType w:val="hybridMultilevel"/>
    <w:tmpl w:val="A27030DA"/>
    <w:lvl w:ilvl="0" w:tplc="0415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3">
    <w:nsid w:val="61820A80"/>
    <w:multiLevelType w:val="hybridMultilevel"/>
    <w:tmpl w:val="1A0807FE"/>
    <w:lvl w:ilvl="0" w:tplc="2C622F82">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3243180"/>
    <w:multiLevelType w:val="hybridMultilevel"/>
    <w:tmpl w:val="085C243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660108EA"/>
    <w:multiLevelType w:val="hybridMultilevel"/>
    <w:tmpl w:val="634CD440"/>
    <w:lvl w:ilvl="0" w:tplc="020853BA">
      <w:start w:val="1"/>
      <w:numFmt w:val="bullet"/>
      <w:lvlText w:val=""/>
      <w:lvlJc w:val="left"/>
      <w:pPr>
        <w:tabs>
          <w:tab w:val="num" w:pos="795"/>
        </w:tabs>
        <w:ind w:left="795" w:hanging="360"/>
      </w:pPr>
      <w:rPr>
        <w:rFonts w:ascii="Wingdings" w:hAnsi="Wingdings" w:hint="default"/>
        <w:b w:val="0"/>
      </w:rPr>
    </w:lvl>
    <w:lvl w:ilvl="1" w:tplc="88B86BC8">
      <w:start w:val="1"/>
      <w:numFmt w:val="bullet"/>
      <w:lvlText w:val=""/>
      <w:lvlJc w:val="left"/>
      <w:pPr>
        <w:tabs>
          <w:tab w:val="num" w:pos="1515"/>
        </w:tabs>
        <w:ind w:left="1515" w:hanging="360"/>
      </w:pPr>
      <w:rPr>
        <w:rFonts w:ascii="Symbol" w:hAnsi="Symbol" w:hint="default"/>
      </w:rPr>
    </w:lvl>
    <w:lvl w:ilvl="2" w:tplc="04150005" w:tentative="1">
      <w:start w:val="1"/>
      <w:numFmt w:val="bullet"/>
      <w:lvlText w:val=""/>
      <w:lvlJc w:val="left"/>
      <w:pPr>
        <w:tabs>
          <w:tab w:val="num" w:pos="2235"/>
        </w:tabs>
        <w:ind w:left="2235" w:hanging="360"/>
      </w:pPr>
      <w:rPr>
        <w:rFonts w:ascii="Wingdings" w:hAnsi="Wingdings" w:hint="default"/>
      </w:rPr>
    </w:lvl>
    <w:lvl w:ilvl="3" w:tplc="04150001" w:tentative="1">
      <w:start w:val="1"/>
      <w:numFmt w:val="bullet"/>
      <w:lvlText w:val=""/>
      <w:lvlJc w:val="left"/>
      <w:pPr>
        <w:tabs>
          <w:tab w:val="num" w:pos="2955"/>
        </w:tabs>
        <w:ind w:left="2955" w:hanging="360"/>
      </w:pPr>
      <w:rPr>
        <w:rFonts w:ascii="Symbol" w:hAnsi="Symbol" w:hint="default"/>
      </w:rPr>
    </w:lvl>
    <w:lvl w:ilvl="4" w:tplc="04150003" w:tentative="1">
      <w:start w:val="1"/>
      <w:numFmt w:val="bullet"/>
      <w:lvlText w:val="o"/>
      <w:lvlJc w:val="left"/>
      <w:pPr>
        <w:tabs>
          <w:tab w:val="num" w:pos="3675"/>
        </w:tabs>
        <w:ind w:left="3675" w:hanging="360"/>
      </w:pPr>
      <w:rPr>
        <w:rFonts w:ascii="Courier New" w:hAnsi="Courier New" w:cs="Courier New" w:hint="default"/>
      </w:rPr>
    </w:lvl>
    <w:lvl w:ilvl="5" w:tplc="04150005" w:tentative="1">
      <w:start w:val="1"/>
      <w:numFmt w:val="bullet"/>
      <w:lvlText w:val=""/>
      <w:lvlJc w:val="left"/>
      <w:pPr>
        <w:tabs>
          <w:tab w:val="num" w:pos="4395"/>
        </w:tabs>
        <w:ind w:left="4395" w:hanging="360"/>
      </w:pPr>
      <w:rPr>
        <w:rFonts w:ascii="Wingdings" w:hAnsi="Wingdings" w:hint="default"/>
      </w:rPr>
    </w:lvl>
    <w:lvl w:ilvl="6" w:tplc="04150001" w:tentative="1">
      <w:start w:val="1"/>
      <w:numFmt w:val="bullet"/>
      <w:lvlText w:val=""/>
      <w:lvlJc w:val="left"/>
      <w:pPr>
        <w:tabs>
          <w:tab w:val="num" w:pos="5115"/>
        </w:tabs>
        <w:ind w:left="5115" w:hanging="360"/>
      </w:pPr>
      <w:rPr>
        <w:rFonts w:ascii="Symbol" w:hAnsi="Symbol" w:hint="default"/>
      </w:rPr>
    </w:lvl>
    <w:lvl w:ilvl="7" w:tplc="04150003" w:tentative="1">
      <w:start w:val="1"/>
      <w:numFmt w:val="bullet"/>
      <w:lvlText w:val="o"/>
      <w:lvlJc w:val="left"/>
      <w:pPr>
        <w:tabs>
          <w:tab w:val="num" w:pos="5835"/>
        </w:tabs>
        <w:ind w:left="5835" w:hanging="360"/>
      </w:pPr>
      <w:rPr>
        <w:rFonts w:ascii="Courier New" w:hAnsi="Courier New" w:cs="Courier New" w:hint="default"/>
      </w:rPr>
    </w:lvl>
    <w:lvl w:ilvl="8" w:tplc="04150005" w:tentative="1">
      <w:start w:val="1"/>
      <w:numFmt w:val="bullet"/>
      <w:lvlText w:val=""/>
      <w:lvlJc w:val="left"/>
      <w:pPr>
        <w:tabs>
          <w:tab w:val="num" w:pos="6555"/>
        </w:tabs>
        <w:ind w:left="6555" w:hanging="360"/>
      </w:pPr>
      <w:rPr>
        <w:rFonts w:ascii="Wingdings" w:hAnsi="Wingdings" w:hint="default"/>
      </w:rPr>
    </w:lvl>
  </w:abstractNum>
  <w:abstractNum w:abstractNumId="76">
    <w:nsid w:val="66A76B1E"/>
    <w:multiLevelType w:val="hybridMultilevel"/>
    <w:tmpl w:val="51CE9C72"/>
    <w:lvl w:ilvl="0" w:tplc="6C883510">
      <w:start w:val="1"/>
      <w:numFmt w:val="bullet"/>
      <w:lvlText w:val=""/>
      <w:lvlJc w:val="left"/>
      <w:pPr>
        <w:ind w:left="-510" w:hanging="360"/>
      </w:pPr>
      <w:rPr>
        <w:rFonts w:ascii="Symbol" w:hAnsi="Symbol" w:hint="default"/>
      </w:rPr>
    </w:lvl>
    <w:lvl w:ilvl="1" w:tplc="04150003" w:tentative="1">
      <w:start w:val="1"/>
      <w:numFmt w:val="bullet"/>
      <w:lvlText w:val="o"/>
      <w:lvlJc w:val="left"/>
      <w:pPr>
        <w:ind w:left="210" w:hanging="360"/>
      </w:pPr>
      <w:rPr>
        <w:rFonts w:ascii="Courier New" w:hAnsi="Courier New" w:cs="Courier New" w:hint="default"/>
      </w:rPr>
    </w:lvl>
    <w:lvl w:ilvl="2" w:tplc="04150005" w:tentative="1">
      <w:start w:val="1"/>
      <w:numFmt w:val="bullet"/>
      <w:lvlText w:val=""/>
      <w:lvlJc w:val="left"/>
      <w:pPr>
        <w:ind w:left="930" w:hanging="360"/>
      </w:pPr>
      <w:rPr>
        <w:rFonts w:ascii="Wingdings" w:hAnsi="Wingdings" w:hint="default"/>
      </w:rPr>
    </w:lvl>
    <w:lvl w:ilvl="3" w:tplc="04150001" w:tentative="1">
      <w:start w:val="1"/>
      <w:numFmt w:val="bullet"/>
      <w:lvlText w:val=""/>
      <w:lvlJc w:val="left"/>
      <w:pPr>
        <w:ind w:left="1650" w:hanging="360"/>
      </w:pPr>
      <w:rPr>
        <w:rFonts w:ascii="Symbol" w:hAnsi="Symbol" w:hint="default"/>
      </w:rPr>
    </w:lvl>
    <w:lvl w:ilvl="4" w:tplc="04150003" w:tentative="1">
      <w:start w:val="1"/>
      <w:numFmt w:val="bullet"/>
      <w:lvlText w:val="o"/>
      <w:lvlJc w:val="left"/>
      <w:pPr>
        <w:ind w:left="2370" w:hanging="360"/>
      </w:pPr>
      <w:rPr>
        <w:rFonts w:ascii="Courier New" w:hAnsi="Courier New" w:cs="Courier New" w:hint="default"/>
      </w:rPr>
    </w:lvl>
    <w:lvl w:ilvl="5" w:tplc="04150005" w:tentative="1">
      <w:start w:val="1"/>
      <w:numFmt w:val="bullet"/>
      <w:lvlText w:val=""/>
      <w:lvlJc w:val="left"/>
      <w:pPr>
        <w:ind w:left="3090" w:hanging="360"/>
      </w:pPr>
      <w:rPr>
        <w:rFonts w:ascii="Wingdings" w:hAnsi="Wingdings" w:hint="default"/>
      </w:rPr>
    </w:lvl>
    <w:lvl w:ilvl="6" w:tplc="04150001" w:tentative="1">
      <w:start w:val="1"/>
      <w:numFmt w:val="bullet"/>
      <w:lvlText w:val=""/>
      <w:lvlJc w:val="left"/>
      <w:pPr>
        <w:ind w:left="3810" w:hanging="360"/>
      </w:pPr>
      <w:rPr>
        <w:rFonts w:ascii="Symbol" w:hAnsi="Symbol" w:hint="default"/>
      </w:rPr>
    </w:lvl>
    <w:lvl w:ilvl="7" w:tplc="04150003" w:tentative="1">
      <w:start w:val="1"/>
      <w:numFmt w:val="bullet"/>
      <w:lvlText w:val="o"/>
      <w:lvlJc w:val="left"/>
      <w:pPr>
        <w:ind w:left="4530" w:hanging="360"/>
      </w:pPr>
      <w:rPr>
        <w:rFonts w:ascii="Courier New" w:hAnsi="Courier New" w:cs="Courier New" w:hint="default"/>
      </w:rPr>
    </w:lvl>
    <w:lvl w:ilvl="8" w:tplc="04150005" w:tentative="1">
      <w:start w:val="1"/>
      <w:numFmt w:val="bullet"/>
      <w:lvlText w:val=""/>
      <w:lvlJc w:val="left"/>
      <w:pPr>
        <w:ind w:left="5250" w:hanging="360"/>
      </w:pPr>
      <w:rPr>
        <w:rFonts w:ascii="Wingdings" w:hAnsi="Wingdings" w:hint="default"/>
      </w:rPr>
    </w:lvl>
  </w:abstractNum>
  <w:abstractNum w:abstractNumId="77">
    <w:nsid w:val="67550595"/>
    <w:multiLevelType w:val="hybridMultilevel"/>
    <w:tmpl w:val="95706B02"/>
    <w:lvl w:ilvl="0" w:tplc="88B86BC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8">
    <w:nsid w:val="697861DA"/>
    <w:multiLevelType w:val="singleLevel"/>
    <w:tmpl w:val="F87C37B2"/>
    <w:lvl w:ilvl="0">
      <w:start w:val="1"/>
      <w:numFmt w:val="bullet"/>
      <w:lvlText w:val=""/>
      <w:lvlJc w:val="left"/>
      <w:pPr>
        <w:tabs>
          <w:tab w:val="num" w:pos="360"/>
        </w:tabs>
        <w:ind w:left="360" w:hanging="360"/>
      </w:pPr>
      <w:rPr>
        <w:rFonts w:ascii="Wingdings" w:hAnsi="Wingdings" w:hint="default"/>
      </w:rPr>
    </w:lvl>
  </w:abstractNum>
  <w:abstractNum w:abstractNumId="79">
    <w:nsid w:val="6A884327"/>
    <w:multiLevelType w:val="hybridMultilevel"/>
    <w:tmpl w:val="2CF876A6"/>
    <w:lvl w:ilvl="0" w:tplc="6C266E7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0">
    <w:nsid w:val="6E8D73D9"/>
    <w:multiLevelType w:val="hybridMultilevel"/>
    <w:tmpl w:val="1D04764C"/>
    <w:lvl w:ilvl="0" w:tplc="AF6C44B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0814644"/>
    <w:multiLevelType w:val="hybridMultilevel"/>
    <w:tmpl w:val="1AFA65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261318D"/>
    <w:multiLevelType w:val="hybridMultilevel"/>
    <w:tmpl w:val="4CE43F62"/>
    <w:name w:val="WW8Num132"/>
    <w:lvl w:ilvl="0" w:tplc="A942D33C">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3">
    <w:nsid w:val="72F7478C"/>
    <w:multiLevelType w:val="singleLevel"/>
    <w:tmpl w:val="FE2217EA"/>
    <w:lvl w:ilvl="0">
      <w:start w:val="1"/>
      <w:numFmt w:val="decimal"/>
      <w:lvlText w:val="%1."/>
      <w:legacy w:legacy="1" w:legacySpace="0" w:legacyIndent="283"/>
      <w:lvlJc w:val="left"/>
      <w:pPr>
        <w:ind w:left="283" w:hanging="283"/>
      </w:pPr>
    </w:lvl>
  </w:abstractNum>
  <w:abstractNum w:abstractNumId="84">
    <w:nsid w:val="73B53FAF"/>
    <w:multiLevelType w:val="hybridMultilevel"/>
    <w:tmpl w:val="1D5CA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6DF2C5F"/>
    <w:multiLevelType w:val="hybridMultilevel"/>
    <w:tmpl w:val="01521B0A"/>
    <w:lvl w:ilvl="0" w:tplc="BB041514">
      <w:start w:val="1"/>
      <w:numFmt w:val="bullet"/>
      <w:lvlText w:val=""/>
      <w:lvlJc w:val="left"/>
      <w:pPr>
        <w:tabs>
          <w:tab w:val="num" w:pos="2518"/>
        </w:tabs>
        <w:ind w:left="2518"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6">
    <w:nsid w:val="79226777"/>
    <w:multiLevelType w:val="hybridMultilevel"/>
    <w:tmpl w:val="01D4712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nsid w:val="7B4E3445"/>
    <w:multiLevelType w:val="hybridMultilevel"/>
    <w:tmpl w:val="0754A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7BBC1DB7"/>
    <w:multiLevelType w:val="hybridMultilevel"/>
    <w:tmpl w:val="51BAD434"/>
    <w:lvl w:ilvl="0" w:tplc="BCB4E13C">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9">
    <w:nsid w:val="7E235D96"/>
    <w:multiLevelType w:val="hybridMultilevel"/>
    <w:tmpl w:val="1F127CBA"/>
    <w:lvl w:ilvl="0" w:tplc="88B86BC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0">
    <w:nsid w:val="7E2772C9"/>
    <w:multiLevelType w:val="hybridMultilevel"/>
    <w:tmpl w:val="C1822A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7E4F5F70"/>
    <w:multiLevelType w:val="hybridMultilevel"/>
    <w:tmpl w:val="31B40F5E"/>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83"/>
  </w:num>
  <w:num w:numId="4">
    <w:abstractNumId w:val="64"/>
  </w:num>
  <w:num w:numId="5">
    <w:abstractNumId w:val="44"/>
  </w:num>
  <w:num w:numId="6">
    <w:abstractNumId w:val="71"/>
  </w:num>
  <w:num w:numId="7">
    <w:abstractNumId w:val="67"/>
  </w:num>
  <w:num w:numId="8">
    <w:abstractNumId w:val="88"/>
  </w:num>
  <w:num w:numId="9">
    <w:abstractNumId w:val="15"/>
  </w:num>
  <w:num w:numId="10">
    <w:abstractNumId w:val="87"/>
  </w:num>
  <w:num w:numId="11">
    <w:abstractNumId w:val="62"/>
  </w:num>
  <w:num w:numId="12">
    <w:abstractNumId w:val="73"/>
  </w:num>
  <w:num w:numId="13">
    <w:abstractNumId w:val="63"/>
  </w:num>
  <w:num w:numId="14">
    <w:abstractNumId w:val="47"/>
  </w:num>
  <w:num w:numId="15">
    <w:abstractNumId w:val="0"/>
  </w:num>
  <w:num w:numId="16">
    <w:abstractNumId w:val="33"/>
  </w:num>
  <w:num w:numId="17">
    <w:abstractNumId w:val="53"/>
  </w:num>
  <w:num w:numId="18">
    <w:abstractNumId w:val="50"/>
  </w:num>
  <w:num w:numId="19">
    <w:abstractNumId w:val="37"/>
  </w:num>
  <w:num w:numId="20">
    <w:abstractNumId w:val="90"/>
  </w:num>
  <w:num w:numId="21">
    <w:abstractNumId w:val="81"/>
  </w:num>
  <w:num w:numId="22">
    <w:abstractNumId w:val="32"/>
  </w:num>
  <w:num w:numId="23">
    <w:abstractNumId w:val="86"/>
  </w:num>
  <w:num w:numId="24">
    <w:abstractNumId w:val="8"/>
  </w:num>
  <w:num w:numId="25">
    <w:abstractNumId w:val="31"/>
  </w:num>
  <w:num w:numId="26">
    <w:abstractNumId w:val="27"/>
  </w:num>
  <w:num w:numId="27">
    <w:abstractNumId w:val="68"/>
  </w:num>
  <w:num w:numId="28">
    <w:abstractNumId w:val="69"/>
  </w:num>
  <w:num w:numId="29">
    <w:abstractNumId w:val="70"/>
  </w:num>
  <w:num w:numId="30">
    <w:abstractNumId w:val="34"/>
  </w:num>
  <w:num w:numId="31">
    <w:abstractNumId w:val="61"/>
  </w:num>
  <w:num w:numId="32">
    <w:abstractNumId w:val="14"/>
  </w:num>
  <w:num w:numId="33">
    <w:abstractNumId w:val="45"/>
  </w:num>
  <w:num w:numId="34">
    <w:abstractNumId w:val="23"/>
  </w:num>
  <w:num w:numId="35">
    <w:abstractNumId w:val="39"/>
  </w:num>
  <w:num w:numId="36">
    <w:abstractNumId w:val="48"/>
  </w:num>
  <w:num w:numId="37">
    <w:abstractNumId w:val="80"/>
  </w:num>
  <w:num w:numId="38">
    <w:abstractNumId w:val="78"/>
  </w:num>
  <w:num w:numId="39">
    <w:abstractNumId w:val="17"/>
  </w:num>
  <w:num w:numId="40">
    <w:abstractNumId w:val="74"/>
  </w:num>
  <w:num w:numId="41">
    <w:abstractNumId w:val="21"/>
  </w:num>
  <w:num w:numId="42">
    <w:abstractNumId w:val="25"/>
  </w:num>
  <w:num w:numId="43">
    <w:abstractNumId w:val="55"/>
  </w:num>
  <w:num w:numId="44">
    <w:abstractNumId w:val="65"/>
  </w:num>
  <w:num w:numId="45">
    <w:abstractNumId w:val="51"/>
  </w:num>
  <w:num w:numId="46">
    <w:abstractNumId w:val="91"/>
  </w:num>
  <w:num w:numId="47">
    <w:abstractNumId w:val="46"/>
  </w:num>
  <w:num w:numId="48">
    <w:abstractNumId w:val="16"/>
  </w:num>
  <w:num w:numId="49">
    <w:abstractNumId w:val="57"/>
  </w:num>
  <w:num w:numId="50">
    <w:abstractNumId w:val="36"/>
  </w:num>
  <w:num w:numId="51">
    <w:abstractNumId w:val="59"/>
  </w:num>
  <w:num w:numId="52">
    <w:abstractNumId w:val="18"/>
  </w:num>
  <w:num w:numId="53">
    <w:abstractNumId w:val="84"/>
  </w:num>
  <w:num w:numId="54">
    <w:abstractNumId w:val="77"/>
  </w:num>
  <w:num w:numId="55">
    <w:abstractNumId w:val="89"/>
  </w:num>
  <w:num w:numId="56">
    <w:abstractNumId w:val="19"/>
  </w:num>
  <w:num w:numId="57">
    <w:abstractNumId w:val="12"/>
  </w:num>
  <w:num w:numId="58">
    <w:abstractNumId w:val="76"/>
  </w:num>
  <w:num w:numId="59">
    <w:abstractNumId w:val="54"/>
  </w:num>
  <w:num w:numId="60">
    <w:abstractNumId w:val="22"/>
  </w:num>
  <w:num w:numId="61">
    <w:abstractNumId w:val="79"/>
  </w:num>
  <w:num w:numId="62">
    <w:abstractNumId w:val="40"/>
  </w:num>
  <w:num w:numId="63">
    <w:abstractNumId w:val="9"/>
  </w:num>
  <w:num w:numId="64">
    <w:abstractNumId w:val="58"/>
  </w:num>
  <w:num w:numId="65">
    <w:abstractNumId w:val="41"/>
  </w:num>
  <w:num w:numId="66">
    <w:abstractNumId w:val="75"/>
  </w:num>
  <w:num w:numId="67">
    <w:abstractNumId w:val="49"/>
  </w:num>
  <w:num w:numId="68">
    <w:abstractNumId w:val="11"/>
  </w:num>
  <w:num w:numId="69">
    <w:abstractNumId w:val="43"/>
  </w:num>
  <w:num w:numId="70">
    <w:abstractNumId w:val="72"/>
  </w:num>
  <w:num w:numId="71">
    <w:abstractNumId w:val="26"/>
  </w:num>
  <w:num w:numId="72">
    <w:abstractNumId w:val="13"/>
  </w:num>
  <w:num w:numId="73">
    <w:abstractNumId w:val="29"/>
  </w:num>
  <w:num w:numId="74">
    <w:abstractNumId w:val="85"/>
  </w:num>
  <w:num w:numId="75">
    <w:abstractNumId w:val="42"/>
  </w:num>
  <w:num w:numId="76">
    <w:abstractNumId w:val="20"/>
  </w:num>
  <w:num w:numId="77">
    <w:abstractNumId w:val="56"/>
  </w:num>
  <w:num w:numId="78">
    <w:abstractNumId w:val="24"/>
  </w:num>
  <w:num w:numId="79">
    <w:abstractNumId w:val="66"/>
  </w:num>
  <w:num w:numId="80">
    <w:abstractNumId w:val="60"/>
  </w:num>
  <w:num w:numId="81">
    <w:abstractNumId w:val="30"/>
  </w:num>
  <w:num w:numId="82">
    <w:abstractNumId w:val="28"/>
  </w:num>
  <w:num w:numId="83">
    <w:abstractNumId w:val="52"/>
  </w:num>
  <w:num w:numId="84">
    <w:abstractNumId w:val="38"/>
  </w:num>
  <w:num w:numId="85">
    <w:abstractNumId w:val="3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stylePaneFormatFilter w:val="3F01"/>
  <w:defaultTabStop w:val="720"/>
  <w:autoHyphenation/>
  <w:hyphenationZone w:val="357"/>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184322">
      <o:colormru v:ext="edit" colors="#bebebe"/>
      <o:colormenu v:ext="edit" strokecolor="none [2732]"/>
    </o:shapedefaults>
  </w:hdrShapeDefaults>
  <w:footnotePr>
    <w:footnote w:id="0"/>
    <w:footnote w:id="1"/>
  </w:footnotePr>
  <w:endnotePr>
    <w:endnote w:id="0"/>
    <w:endnote w:id="1"/>
  </w:endnotePr>
  <w:compat/>
  <w:rsids>
    <w:rsidRoot w:val="00421317"/>
    <w:rsid w:val="0000035F"/>
    <w:rsid w:val="000006E8"/>
    <w:rsid w:val="00000B84"/>
    <w:rsid w:val="00000B92"/>
    <w:rsid w:val="0000217B"/>
    <w:rsid w:val="00003A71"/>
    <w:rsid w:val="00010911"/>
    <w:rsid w:val="00011C65"/>
    <w:rsid w:val="000136EE"/>
    <w:rsid w:val="000202CF"/>
    <w:rsid w:val="00020B99"/>
    <w:rsid w:val="000218F9"/>
    <w:rsid w:val="000234AC"/>
    <w:rsid w:val="00023673"/>
    <w:rsid w:val="000237AA"/>
    <w:rsid w:val="000240AE"/>
    <w:rsid w:val="00025177"/>
    <w:rsid w:val="00025DA2"/>
    <w:rsid w:val="00025F1F"/>
    <w:rsid w:val="00030AD5"/>
    <w:rsid w:val="00030EBC"/>
    <w:rsid w:val="00033BD3"/>
    <w:rsid w:val="00035207"/>
    <w:rsid w:val="00035A58"/>
    <w:rsid w:val="00041F2F"/>
    <w:rsid w:val="0004204D"/>
    <w:rsid w:val="00042FA2"/>
    <w:rsid w:val="0004316B"/>
    <w:rsid w:val="00052274"/>
    <w:rsid w:val="000531B5"/>
    <w:rsid w:val="000531CC"/>
    <w:rsid w:val="0005476C"/>
    <w:rsid w:val="000551CD"/>
    <w:rsid w:val="000609E8"/>
    <w:rsid w:val="00064E8A"/>
    <w:rsid w:val="000711FF"/>
    <w:rsid w:val="000717F7"/>
    <w:rsid w:val="00071A16"/>
    <w:rsid w:val="00072379"/>
    <w:rsid w:val="00073F7E"/>
    <w:rsid w:val="00074AD2"/>
    <w:rsid w:val="00075F5A"/>
    <w:rsid w:val="000760C9"/>
    <w:rsid w:val="00076293"/>
    <w:rsid w:val="000770E4"/>
    <w:rsid w:val="000803C1"/>
    <w:rsid w:val="0008285A"/>
    <w:rsid w:val="00082A8C"/>
    <w:rsid w:val="00082F01"/>
    <w:rsid w:val="000878FB"/>
    <w:rsid w:val="000902D9"/>
    <w:rsid w:val="00090A16"/>
    <w:rsid w:val="00090B5A"/>
    <w:rsid w:val="00091A93"/>
    <w:rsid w:val="00091EED"/>
    <w:rsid w:val="000935BA"/>
    <w:rsid w:val="0009370E"/>
    <w:rsid w:val="00095222"/>
    <w:rsid w:val="000A1181"/>
    <w:rsid w:val="000A1AFC"/>
    <w:rsid w:val="000A1FC3"/>
    <w:rsid w:val="000A219A"/>
    <w:rsid w:val="000A49BE"/>
    <w:rsid w:val="000A4FD2"/>
    <w:rsid w:val="000A5C75"/>
    <w:rsid w:val="000B1895"/>
    <w:rsid w:val="000B225D"/>
    <w:rsid w:val="000B2C55"/>
    <w:rsid w:val="000B55FA"/>
    <w:rsid w:val="000B716F"/>
    <w:rsid w:val="000C000C"/>
    <w:rsid w:val="000C178D"/>
    <w:rsid w:val="000C1969"/>
    <w:rsid w:val="000C5554"/>
    <w:rsid w:val="000C7133"/>
    <w:rsid w:val="000C7C6D"/>
    <w:rsid w:val="000C7C8D"/>
    <w:rsid w:val="000D2D06"/>
    <w:rsid w:val="000D4766"/>
    <w:rsid w:val="000D477D"/>
    <w:rsid w:val="000D5164"/>
    <w:rsid w:val="000D6F17"/>
    <w:rsid w:val="000E0723"/>
    <w:rsid w:val="000E0996"/>
    <w:rsid w:val="000E2EB3"/>
    <w:rsid w:val="000E48DC"/>
    <w:rsid w:val="000E70B0"/>
    <w:rsid w:val="000E77C6"/>
    <w:rsid w:val="000E782D"/>
    <w:rsid w:val="000E7BE0"/>
    <w:rsid w:val="000F03D9"/>
    <w:rsid w:val="000F1AA2"/>
    <w:rsid w:val="000F2116"/>
    <w:rsid w:val="000F6066"/>
    <w:rsid w:val="000F6D4C"/>
    <w:rsid w:val="000F7FB6"/>
    <w:rsid w:val="0010285A"/>
    <w:rsid w:val="00104706"/>
    <w:rsid w:val="00110AA3"/>
    <w:rsid w:val="00111E4F"/>
    <w:rsid w:val="0011403D"/>
    <w:rsid w:val="00117367"/>
    <w:rsid w:val="00117B4B"/>
    <w:rsid w:val="00120000"/>
    <w:rsid w:val="00124842"/>
    <w:rsid w:val="001278FA"/>
    <w:rsid w:val="00127E90"/>
    <w:rsid w:val="00131486"/>
    <w:rsid w:val="001325B4"/>
    <w:rsid w:val="00132C5C"/>
    <w:rsid w:val="001354DA"/>
    <w:rsid w:val="0014439C"/>
    <w:rsid w:val="001444CC"/>
    <w:rsid w:val="00144CB0"/>
    <w:rsid w:val="00144D6A"/>
    <w:rsid w:val="00150AD9"/>
    <w:rsid w:val="00150FE0"/>
    <w:rsid w:val="0015106B"/>
    <w:rsid w:val="00151E64"/>
    <w:rsid w:val="00152D56"/>
    <w:rsid w:val="00154C76"/>
    <w:rsid w:val="00156CBD"/>
    <w:rsid w:val="00157FB9"/>
    <w:rsid w:val="001616E1"/>
    <w:rsid w:val="001703BC"/>
    <w:rsid w:val="0017064B"/>
    <w:rsid w:val="001715D3"/>
    <w:rsid w:val="00171996"/>
    <w:rsid w:val="00172465"/>
    <w:rsid w:val="00174748"/>
    <w:rsid w:val="00176876"/>
    <w:rsid w:val="00180148"/>
    <w:rsid w:val="00182632"/>
    <w:rsid w:val="00184FC4"/>
    <w:rsid w:val="00185542"/>
    <w:rsid w:val="00190A0D"/>
    <w:rsid w:val="00192251"/>
    <w:rsid w:val="0019324F"/>
    <w:rsid w:val="00197E48"/>
    <w:rsid w:val="001A09CE"/>
    <w:rsid w:val="001A0C12"/>
    <w:rsid w:val="001A4334"/>
    <w:rsid w:val="001A5597"/>
    <w:rsid w:val="001A7B04"/>
    <w:rsid w:val="001B1337"/>
    <w:rsid w:val="001B166F"/>
    <w:rsid w:val="001B182D"/>
    <w:rsid w:val="001B43BA"/>
    <w:rsid w:val="001B4ACA"/>
    <w:rsid w:val="001C05C0"/>
    <w:rsid w:val="001C1D3F"/>
    <w:rsid w:val="001C2FBF"/>
    <w:rsid w:val="001C4304"/>
    <w:rsid w:val="001C7464"/>
    <w:rsid w:val="001C7CCB"/>
    <w:rsid w:val="001D01FB"/>
    <w:rsid w:val="001D045D"/>
    <w:rsid w:val="001D1AEC"/>
    <w:rsid w:val="001D1E42"/>
    <w:rsid w:val="001D216D"/>
    <w:rsid w:val="001D6CA1"/>
    <w:rsid w:val="001D6DF6"/>
    <w:rsid w:val="001D7321"/>
    <w:rsid w:val="001E15C1"/>
    <w:rsid w:val="001E18B9"/>
    <w:rsid w:val="001E2F3B"/>
    <w:rsid w:val="001E3866"/>
    <w:rsid w:val="001E5D44"/>
    <w:rsid w:val="001E7060"/>
    <w:rsid w:val="001F2ACD"/>
    <w:rsid w:val="001F2DC3"/>
    <w:rsid w:val="001F3CD1"/>
    <w:rsid w:val="001F4129"/>
    <w:rsid w:val="001F5624"/>
    <w:rsid w:val="001F776E"/>
    <w:rsid w:val="001F7EDD"/>
    <w:rsid w:val="00200E2F"/>
    <w:rsid w:val="002017E5"/>
    <w:rsid w:val="00202483"/>
    <w:rsid w:val="002051CF"/>
    <w:rsid w:val="002062B8"/>
    <w:rsid w:val="00207DF6"/>
    <w:rsid w:val="002102B1"/>
    <w:rsid w:val="002125BF"/>
    <w:rsid w:val="00216149"/>
    <w:rsid w:val="00221868"/>
    <w:rsid w:val="00221DBB"/>
    <w:rsid w:val="0022408D"/>
    <w:rsid w:val="002245E5"/>
    <w:rsid w:val="002248F1"/>
    <w:rsid w:val="00224DD7"/>
    <w:rsid w:val="00230108"/>
    <w:rsid w:val="00231BA1"/>
    <w:rsid w:val="00233F36"/>
    <w:rsid w:val="00234A93"/>
    <w:rsid w:val="00234AE9"/>
    <w:rsid w:val="002359CD"/>
    <w:rsid w:val="0023712F"/>
    <w:rsid w:val="0023768C"/>
    <w:rsid w:val="002414C3"/>
    <w:rsid w:val="00241BF6"/>
    <w:rsid w:val="00242565"/>
    <w:rsid w:val="00244B1F"/>
    <w:rsid w:val="00244D24"/>
    <w:rsid w:val="002465B0"/>
    <w:rsid w:val="00250D2C"/>
    <w:rsid w:val="00252FC7"/>
    <w:rsid w:val="00253703"/>
    <w:rsid w:val="00254E62"/>
    <w:rsid w:val="0025530B"/>
    <w:rsid w:val="0026022A"/>
    <w:rsid w:val="002605D6"/>
    <w:rsid w:val="0026239F"/>
    <w:rsid w:val="002637AB"/>
    <w:rsid w:val="00263C41"/>
    <w:rsid w:val="00264D69"/>
    <w:rsid w:val="002651B5"/>
    <w:rsid w:val="00265D7E"/>
    <w:rsid w:val="00266A77"/>
    <w:rsid w:val="00266DD9"/>
    <w:rsid w:val="00272C66"/>
    <w:rsid w:val="00274DCC"/>
    <w:rsid w:val="00277DB1"/>
    <w:rsid w:val="002814B8"/>
    <w:rsid w:val="00282A9F"/>
    <w:rsid w:val="00282DB8"/>
    <w:rsid w:val="00283F0C"/>
    <w:rsid w:val="0028548C"/>
    <w:rsid w:val="002860E9"/>
    <w:rsid w:val="0028797C"/>
    <w:rsid w:val="002924EA"/>
    <w:rsid w:val="00293D65"/>
    <w:rsid w:val="00294316"/>
    <w:rsid w:val="00294C74"/>
    <w:rsid w:val="00295786"/>
    <w:rsid w:val="002A0156"/>
    <w:rsid w:val="002A0670"/>
    <w:rsid w:val="002A3AC7"/>
    <w:rsid w:val="002A4EDE"/>
    <w:rsid w:val="002A79F2"/>
    <w:rsid w:val="002B4825"/>
    <w:rsid w:val="002B5D95"/>
    <w:rsid w:val="002B6133"/>
    <w:rsid w:val="002B6AD3"/>
    <w:rsid w:val="002B765D"/>
    <w:rsid w:val="002C0958"/>
    <w:rsid w:val="002C5264"/>
    <w:rsid w:val="002D0CD8"/>
    <w:rsid w:val="002D3012"/>
    <w:rsid w:val="002D4146"/>
    <w:rsid w:val="002D495A"/>
    <w:rsid w:val="002D4F71"/>
    <w:rsid w:val="002D59AA"/>
    <w:rsid w:val="002D7719"/>
    <w:rsid w:val="002E2391"/>
    <w:rsid w:val="002E252B"/>
    <w:rsid w:val="002E2B70"/>
    <w:rsid w:val="002E31E6"/>
    <w:rsid w:val="002E5512"/>
    <w:rsid w:val="002E59A0"/>
    <w:rsid w:val="002E7BC4"/>
    <w:rsid w:val="002F3FAE"/>
    <w:rsid w:val="002F45D4"/>
    <w:rsid w:val="002F48DF"/>
    <w:rsid w:val="002F524D"/>
    <w:rsid w:val="002F5B43"/>
    <w:rsid w:val="002F63C6"/>
    <w:rsid w:val="002F7DBD"/>
    <w:rsid w:val="0030059C"/>
    <w:rsid w:val="003010F6"/>
    <w:rsid w:val="00302AEC"/>
    <w:rsid w:val="00305E88"/>
    <w:rsid w:val="00306451"/>
    <w:rsid w:val="00310CD8"/>
    <w:rsid w:val="00313B9F"/>
    <w:rsid w:val="003155F7"/>
    <w:rsid w:val="00315FA7"/>
    <w:rsid w:val="00316FE5"/>
    <w:rsid w:val="00320C3F"/>
    <w:rsid w:val="00326BB2"/>
    <w:rsid w:val="00326BC7"/>
    <w:rsid w:val="00327291"/>
    <w:rsid w:val="003277DD"/>
    <w:rsid w:val="00331BC9"/>
    <w:rsid w:val="00331DB7"/>
    <w:rsid w:val="0033346E"/>
    <w:rsid w:val="00337B23"/>
    <w:rsid w:val="00337F0F"/>
    <w:rsid w:val="0034309A"/>
    <w:rsid w:val="00344F4D"/>
    <w:rsid w:val="00346265"/>
    <w:rsid w:val="00347021"/>
    <w:rsid w:val="00347153"/>
    <w:rsid w:val="00352A53"/>
    <w:rsid w:val="00356DC1"/>
    <w:rsid w:val="00356DEF"/>
    <w:rsid w:val="003577CC"/>
    <w:rsid w:val="0036239A"/>
    <w:rsid w:val="00370179"/>
    <w:rsid w:val="00370F7C"/>
    <w:rsid w:val="00371336"/>
    <w:rsid w:val="003719D1"/>
    <w:rsid w:val="00372DA2"/>
    <w:rsid w:val="00373BF4"/>
    <w:rsid w:val="00374D97"/>
    <w:rsid w:val="00375992"/>
    <w:rsid w:val="003769C3"/>
    <w:rsid w:val="00376DF5"/>
    <w:rsid w:val="003801EF"/>
    <w:rsid w:val="00381251"/>
    <w:rsid w:val="00385219"/>
    <w:rsid w:val="00387610"/>
    <w:rsid w:val="00387884"/>
    <w:rsid w:val="00390257"/>
    <w:rsid w:val="00390C15"/>
    <w:rsid w:val="00393773"/>
    <w:rsid w:val="00395BC3"/>
    <w:rsid w:val="00395DE9"/>
    <w:rsid w:val="003A016D"/>
    <w:rsid w:val="003A12C8"/>
    <w:rsid w:val="003A196F"/>
    <w:rsid w:val="003A38C3"/>
    <w:rsid w:val="003A6AA7"/>
    <w:rsid w:val="003A7CCF"/>
    <w:rsid w:val="003B029B"/>
    <w:rsid w:val="003B1613"/>
    <w:rsid w:val="003B206C"/>
    <w:rsid w:val="003B42CF"/>
    <w:rsid w:val="003B470B"/>
    <w:rsid w:val="003B648E"/>
    <w:rsid w:val="003B6A06"/>
    <w:rsid w:val="003B6B2A"/>
    <w:rsid w:val="003C0B49"/>
    <w:rsid w:val="003C13D6"/>
    <w:rsid w:val="003C2D03"/>
    <w:rsid w:val="003C2EC0"/>
    <w:rsid w:val="003C3378"/>
    <w:rsid w:val="003C4BCD"/>
    <w:rsid w:val="003C51CB"/>
    <w:rsid w:val="003C52B4"/>
    <w:rsid w:val="003D38BD"/>
    <w:rsid w:val="003D4D17"/>
    <w:rsid w:val="003D4E4E"/>
    <w:rsid w:val="003D58E8"/>
    <w:rsid w:val="003D6037"/>
    <w:rsid w:val="003E02D4"/>
    <w:rsid w:val="003E0B35"/>
    <w:rsid w:val="003E4360"/>
    <w:rsid w:val="003E492F"/>
    <w:rsid w:val="003E55D8"/>
    <w:rsid w:val="003E5AAD"/>
    <w:rsid w:val="003E5B34"/>
    <w:rsid w:val="003E63BD"/>
    <w:rsid w:val="003E7CB0"/>
    <w:rsid w:val="003F0471"/>
    <w:rsid w:val="003F0554"/>
    <w:rsid w:val="003F295F"/>
    <w:rsid w:val="003F2EDA"/>
    <w:rsid w:val="003F331F"/>
    <w:rsid w:val="003F346C"/>
    <w:rsid w:val="003F3946"/>
    <w:rsid w:val="003F3A22"/>
    <w:rsid w:val="003F42AA"/>
    <w:rsid w:val="00401300"/>
    <w:rsid w:val="004019F2"/>
    <w:rsid w:val="00403AB8"/>
    <w:rsid w:val="00405DDC"/>
    <w:rsid w:val="00406F23"/>
    <w:rsid w:val="0040741E"/>
    <w:rsid w:val="004104F4"/>
    <w:rsid w:val="00410C43"/>
    <w:rsid w:val="00411C5F"/>
    <w:rsid w:val="00414B1B"/>
    <w:rsid w:val="0042025A"/>
    <w:rsid w:val="00420F41"/>
    <w:rsid w:val="00421317"/>
    <w:rsid w:val="0042167C"/>
    <w:rsid w:val="00421AE9"/>
    <w:rsid w:val="0042233D"/>
    <w:rsid w:val="00422C20"/>
    <w:rsid w:val="0042465A"/>
    <w:rsid w:val="00427337"/>
    <w:rsid w:val="0042788D"/>
    <w:rsid w:val="00427E6C"/>
    <w:rsid w:val="004317F5"/>
    <w:rsid w:val="004318DE"/>
    <w:rsid w:val="00435513"/>
    <w:rsid w:val="00436490"/>
    <w:rsid w:val="00441EB0"/>
    <w:rsid w:val="00442613"/>
    <w:rsid w:val="00442643"/>
    <w:rsid w:val="004435DF"/>
    <w:rsid w:val="004445F7"/>
    <w:rsid w:val="004447A6"/>
    <w:rsid w:val="004478F0"/>
    <w:rsid w:val="00447E32"/>
    <w:rsid w:val="00452D6A"/>
    <w:rsid w:val="00454C01"/>
    <w:rsid w:val="0045502F"/>
    <w:rsid w:val="00455CEB"/>
    <w:rsid w:val="004563A0"/>
    <w:rsid w:val="004568ED"/>
    <w:rsid w:val="00457169"/>
    <w:rsid w:val="0045724B"/>
    <w:rsid w:val="0045797E"/>
    <w:rsid w:val="00457D66"/>
    <w:rsid w:val="00461DAC"/>
    <w:rsid w:val="004640E3"/>
    <w:rsid w:val="00464736"/>
    <w:rsid w:val="0046473E"/>
    <w:rsid w:val="00464AE6"/>
    <w:rsid w:val="0046500D"/>
    <w:rsid w:val="00465022"/>
    <w:rsid w:val="004651DB"/>
    <w:rsid w:val="00465470"/>
    <w:rsid w:val="00466522"/>
    <w:rsid w:val="00467823"/>
    <w:rsid w:val="0047003E"/>
    <w:rsid w:val="00471416"/>
    <w:rsid w:val="00471C57"/>
    <w:rsid w:val="004748EA"/>
    <w:rsid w:val="004766A8"/>
    <w:rsid w:val="00480B61"/>
    <w:rsid w:val="004819FC"/>
    <w:rsid w:val="00481AD9"/>
    <w:rsid w:val="00482BD9"/>
    <w:rsid w:val="00482FF6"/>
    <w:rsid w:val="0048331D"/>
    <w:rsid w:val="004836BA"/>
    <w:rsid w:val="00486330"/>
    <w:rsid w:val="00487A78"/>
    <w:rsid w:val="00487D84"/>
    <w:rsid w:val="00491CB3"/>
    <w:rsid w:val="0049210C"/>
    <w:rsid w:val="0049661C"/>
    <w:rsid w:val="004969BC"/>
    <w:rsid w:val="0049728C"/>
    <w:rsid w:val="004972A1"/>
    <w:rsid w:val="00497C81"/>
    <w:rsid w:val="004A00DB"/>
    <w:rsid w:val="004A17DA"/>
    <w:rsid w:val="004A2313"/>
    <w:rsid w:val="004B0D9C"/>
    <w:rsid w:val="004B0F77"/>
    <w:rsid w:val="004B1807"/>
    <w:rsid w:val="004B1E17"/>
    <w:rsid w:val="004B2A5A"/>
    <w:rsid w:val="004B330E"/>
    <w:rsid w:val="004B391F"/>
    <w:rsid w:val="004B500D"/>
    <w:rsid w:val="004B65E0"/>
    <w:rsid w:val="004C1652"/>
    <w:rsid w:val="004C3AEE"/>
    <w:rsid w:val="004C68D6"/>
    <w:rsid w:val="004C787A"/>
    <w:rsid w:val="004D1D7B"/>
    <w:rsid w:val="004D239E"/>
    <w:rsid w:val="004D44FE"/>
    <w:rsid w:val="004D47CB"/>
    <w:rsid w:val="004E1CF6"/>
    <w:rsid w:val="004E266F"/>
    <w:rsid w:val="004E38F5"/>
    <w:rsid w:val="004E3BB1"/>
    <w:rsid w:val="004E4CC0"/>
    <w:rsid w:val="004E5633"/>
    <w:rsid w:val="004E64D3"/>
    <w:rsid w:val="004F03C4"/>
    <w:rsid w:val="004F1378"/>
    <w:rsid w:val="004F1CA5"/>
    <w:rsid w:val="004F44B6"/>
    <w:rsid w:val="004F4691"/>
    <w:rsid w:val="004F5820"/>
    <w:rsid w:val="004F59FF"/>
    <w:rsid w:val="005010D8"/>
    <w:rsid w:val="00501955"/>
    <w:rsid w:val="00502ECA"/>
    <w:rsid w:val="00506945"/>
    <w:rsid w:val="005072C7"/>
    <w:rsid w:val="0051060C"/>
    <w:rsid w:val="00510BE6"/>
    <w:rsid w:val="00510EEA"/>
    <w:rsid w:val="00510FB9"/>
    <w:rsid w:val="00511C0A"/>
    <w:rsid w:val="005143B7"/>
    <w:rsid w:val="005216CD"/>
    <w:rsid w:val="00522ED5"/>
    <w:rsid w:val="00523083"/>
    <w:rsid w:val="00525DCC"/>
    <w:rsid w:val="005274B8"/>
    <w:rsid w:val="00527C7A"/>
    <w:rsid w:val="00527DA3"/>
    <w:rsid w:val="005301DB"/>
    <w:rsid w:val="00531051"/>
    <w:rsid w:val="00532526"/>
    <w:rsid w:val="00532B19"/>
    <w:rsid w:val="00534383"/>
    <w:rsid w:val="00535376"/>
    <w:rsid w:val="00535F31"/>
    <w:rsid w:val="005361AD"/>
    <w:rsid w:val="00544E1D"/>
    <w:rsid w:val="00547A24"/>
    <w:rsid w:val="00547F41"/>
    <w:rsid w:val="00552959"/>
    <w:rsid w:val="00552BB1"/>
    <w:rsid w:val="005530B0"/>
    <w:rsid w:val="00553A24"/>
    <w:rsid w:val="0055510C"/>
    <w:rsid w:val="005552EE"/>
    <w:rsid w:val="00556783"/>
    <w:rsid w:val="00557088"/>
    <w:rsid w:val="00560AA6"/>
    <w:rsid w:val="00560FC4"/>
    <w:rsid w:val="005618E5"/>
    <w:rsid w:val="005632D0"/>
    <w:rsid w:val="00563CDC"/>
    <w:rsid w:val="00566BB7"/>
    <w:rsid w:val="005679C0"/>
    <w:rsid w:val="00570B46"/>
    <w:rsid w:val="005727D8"/>
    <w:rsid w:val="00574502"/>
    <w:rsid w:val="00575DE0"/>
    <w:rsid w:val="00576A55"/>
    <w:rsid w:val="005806FE"/>
    <w:rsid w:val="00582033"/>
    <w:rsid w:val="00584932"/>
    <w:rsid w:val="00584F27"/>
    <w:rsid w:val="00586301"/>
    <w:rsid w:val="005908D5"/>
    <w:rsid w:val="0059092B"/>
    <w:rsid w:val="00590FC7"/>
    <w:rsid w:val="0059239B"/>
    <w:rsid w:val="0059323D"/>
    <w:rsid w:val="005946CA"/>
    <w:rsid w:val="005953BC"/>
    <w:rsid w:val="00597130"/>
    <w:rsid w:val="00597644"/>
    <w:rsid w:val="005A252E"/>
    <w:rsid w:val="005A27D4"/>
    <w:rsid w:val="005A4C4C"/>
    <w:rsid w:val="005A55EF"/>
    <w:rsid w:val="005B3B45"/>
    <w:rsid w:val="005B7009"/>
    <w:rsid w:val="005C06CD"/>
    <w:rsid w:val="005C0FC8"/>
    <w:rsid w:val="005C1379"/>
    <w:rsid w:val="005C19B4"/>
    <w:rsid w:val="005C22B6"/>
    <w:rsid w:val="005C361C"/>
    <w:rsid w:val="005C5CDB"/>
    <w:rsid w:val="005D0143"/>
    <w:rsid w:val="005D2741"/>
    <w:rsid w:val="005D5B00"/>
    <w:rsid w:val="005D5CD7"/>
    <w:rsid w:val="005D6D79"/>
    <w:rsid w:val="005D770E"/>
    <w:rsid w:val="005E1584"/>
    <w:rsid w:val="005E47FF"/>
    <w:rsid w:val="005E54D1"/>
    <w:rsid w:val="005F1391"/>
    <w:rsid w:val="00600709"/>
    <w:rsid w:val="00601D4A"/>
    <w:rsid w:val="006030D0"/>
    <w:rsid w:val="00603B2F"/>
    <w:rsid w:val="00603F9B"/>
    <w:rsid w:val="00605852"/>
    <w:rsid w:val="006058CB"/>
    <w:rsid w:val="00605B87"/>
    <w:rsid w:val="006069D1"/>
    <w:rsid w:val="00610259"/>
    <w:rsid w:val="00611F1D"/>
    <w:rsid w:val="00612A9E"/>
    <w:rsid w:val="00612D13"/>
    <w:rsid w:val="0061324D"/>
    <w:rsid w:val="006137DB"/>
    <w:rsid w:val="00613E48"/>
    <w:rsid w:val="006143DC"/>
    <w:rsid w:val="00614819"/>
    <w:rsid w:val="00620203"/>
    <w:rsid w:val="006220D2"/>
    <w:rsid w:val="006232A0"/>
    <w:rsid w:val="00624430"/>
    <w:rsid w:val="00624C8C"/>
    <w:rsid w:val="0063053B"/>
    <w:rsid w:val="00630A9B"/>
    <w:rsid w:val="00630F7A"/>
    <w:rsid w:val="00633D1F"/>
    <w:rsid w:val="00636638"/>
    <w:rsid w:val="0063698A"/>
    <w:rsid w:val="00637761"/>
    <w:rsid w:val="0064059C"/>
    <w:rsid w:val="00642345"/>
    <w:rsid w:val="00642A96"/>
    <w:rsid w:val="00643495"/>
    <w:rsid w:val="00643615"/>
    <w:rsid w:val="00646C80"/>
    <w:rsid w:val="00650A7B"/>
    <w:rsid w:val="00654207"/>
    <w:rsid w:val="00657059"/>
    <w:rsid w:val="0066022D"/>
    <w:rsid w:val="00660259"/>
    <w:rsid w:val="00660FA4"/>
    <w:rsid w:val="00662A7E"/>
    <w:rsid w:val="0066300F"/>
    <w:rsid w:val="0066514D"/>
    <w:rsid w:val="00673A2F"/>
    <w:rsid w:val="00674A97"/>
    <w:rsid w:val="00675D30"/>
    <w:rsid w:val="00675DBE"/>
    <w:rsid w:val="006762EF"/>
    <w:rsid w:val="006813FB"/>
    <w:rsid w:val="00681BF6"/>
    <w:rsid w:val="00682A9C"/>
    <w:rsid w:val="00683A5D"/>
    <w:rsid w:val="00684BCD"/>
    <w:rsid w:val="00684F65"/>
    <w:rsid w:val="00686F3C"/>
    <w:rsid w:val="006905B0"/>
    <w:rsid w:val="00691CEF"/>
    <w:rsid w:val="00696CD9"/>
    <w:rsid w:val="00697090"/>
    <w:rsid w:val="0069749E"/>
    <w:rsid w:val="006A2D83"/>
    <w:rsid w:val="006A53ED"/>
    <w:rsid w:val="006A7974"/>
    <w:rsid w:val="006A7E8A"/>
    <w:rsid w:val="006B3483"/>
    <w:rsid w:val="006B61C4"/>
    <w:rsid w:val="006B6F2B"/>
    <w:rsid w:val="006C37F2"/>
    <w:rsid w:val="006C3EB8"/>
    <w:rsid w:val="006C501D"/>
    <w:rsid w:val="006C5412"/>
    <w:rsid w:val="006C5BD5"/>
    <w:rsid w:val="006D2A86"/>
    <w:rsid w:val="006D392E"/>
    <w:rsid w:val="006D3C20"/>
    <w:rsid w:val="006D4761"/>
    <w:rsid w:val="006D4E69"/>
    <w:rsid w:val="006D60D7"/>
    <w:rsid w:val="006E1AD7"/>
    <w:rsid w:val="006E2283"/>
    <w:rsid w:val="006E5DF1"/>
    <w:rsid w:val="006E7189"/>
    <w:rsid w:val="006F2930"/>
    <w:rsid w:val="006F2ACE"/>
    <w:rsid w:val="006F58E3"/>
    <w:rsid w:val="006F6FC2"/>
    <w:rsid w:val="00702717"/>
    <w:rsid w:val="00702736"/>
    <w:rsid w:val="0070505B"/>
    <w:rsid w:val="007053FE"/>
    <w:rsid w:val="007056F6"/>
    <w:rsid w:val="00706A37"/>
    <w:rsid w:val="007077D5"/>
    <w:rsid w:val="00710B28"/>
    <w:rsid w:val="0071217E"/>
    <w:rsid w:val="007122A8"/>
    <w:rsid w:val="00714F56"/>
    <w:rsid w:val="00720B33"/>
    <w:rsid w:val="00722182"/>
    <w:rsid w:val="00723681"/>
    <w:rsid w:val="00724CDD"/>
    <w:rsid w:val="00725337"/>
    <w:rsid w:val="00725C46"/>
    <w:rsid w:val="00730C5E"/>
    <w:rsid w:val="00731536"/>
    <w:rsid w:val="00732134"/>
    <w:rsid w:val="007355EB"/>
    <w:rsid w:val="007364D8"/>
    <w:rsid w:val="00741729"/>
    <w:rsid w:val="007441A0"/>
    <w:rsid w:val="00744D92"/>
    <w:rsid w:val="00745D53"/>
    <w:rsid w:val="007466DB"/>
    <w:rsid w:val="00747658"/>
    <w:rsid w:val="00750057"/>
    <w:rsid w:val="00753163"/>
    <w:rsid w:val="0075337E"/>
    <w:rsid w:val="007544F2"/>
    <w:rsid w:val="00754849"/>
    <w:rsid w:val="007640F6"/>
    <w:rsid w:val="007660A5"/>
    <w:rsid w:val="0076796B"/>
    <w:rsid w:val="00770374"/>
    <w:rsid w:val="0077056B"/>
    <w:rsid w:val="00771E41"/>
    <w:rsid w:val="007745C7"/>
    <w:rsid w:val="00775024"/>
    <w:rsid w:val="00775975"/>
    <w:rsid w:val="00775FC9"/>
    <w:rsid w:val="00775FDA"/>
    <w:rsid w:val="007762F8"/>
    <w:rsid w:val="00776749"/>
    <w:rsid w:val="00776AF4"/>
    <w:rsid w:val="007774C3"/>
    <w:rsid w:val="00780D14"/>
    <w:rsid w:val="007815F8"/>
    <w:rsid w:val="0078172E"/>
    <w:rsid w:val="007849F0"/>
    <w:rsid w:val="00784FA2"/>
    <w:rsid w:val="00785C72"/>
    <w:rsid w:val="00785E7F"/>
    <w:rsid w:val="00786FD3"/>
    <w:rsid w:val="0079079D"/>
    <w:rsid w:val="00790B5A"/>
    <w:rsid w:val="00790D69"/>
    <w:rsid w:val="00793F08"/>
    <w:rsid w:val="00793F97"/>
    <w:rsid w:val="00797AB4"/>
    <w:rsid w:val="007A0C32"/>
    <w:rsid w:val="007A1291"/>
    <w:rsid w:val="007A4FE2"/>
    <w:rsid w:val="007A727D"/>
    <w:rsid w:val="007B5D1E"/>
    <w:rsid w:val="007B7546"/>
    <w:rsid w:val="007C01DF"/>
    <w:rsid w:val="007C1369"/>
    <w:rsid w:val="007C1D5B"/>
    <w:rsid w:val="007C2B8B"/>
    <w:rsid w:val="007C4967"/>
    <w:rsid w:val="007C5DD3"/>
    <w:rsid w:val="007D08AC"/>
    <w:rsid w:val="007D2C65"/>
    <w:rsid w:val="007D793F"/>
    <w:rsid w:val="007E11AA"/>
    <w:rsid w:val="007E2F27"/>
    <w:rsid w:val="007E358D"/>
    <w:rsid w:val="007E468D"/>
    <w:rsid w:val="007E71FE"/>
    <w:rsid w:val="007F22C6"/>
    <w:rsid w:val="007F23B8"/>
    <w:rsid w:val="007F48C9"/>
    <w:rsid w:val="007F4EFD"/>
    <w:rsid w:val="007F6AE8"/>
    <w:rsid w:val="007F6DB0"/>
    <w:rsid w:val="007F74CE"/>
    <w:rsid w:val="00800FB9"/>
    <w:rsid w:val="00801850"/>
    <w:rsid w:val="00803BC1"/>
    <w:rsid w:val="00804834"/>
    <w:rsid w:val="00805700"/>
    <w:rsid w:val="00806BF9"/>
    <w:rsid w:val="00811C49"/>
    <w:rsid w:val="008133B7"/>
    <w:rsid w:val="00815437"/>
    <w:rsid w:val="008223D4"/>
    <w:rsid w:val="00822596"/>
    <w:rsid w:val="0082421E"/>
    <w:rsid w:val="0082546A"/>
    <w:rsid w:val="008274E5"/>
    <w:rsid w:val="00827BE4"/>
    <w:rsid w:val="0083082C"/>
    <w:rsid w:val="008311B4"/>
    <w:rsid w:val="008351B0"/>
    <w:rsid w:val="00837A17"/>
    <w:rsid w:val="00837CF0"/>
    <w:rsid w:val="008420CB"/>
    <w:rsid w:val="00842269"/>
    <w:rsid w:val="00842413"/>
    <w:rsid w:val="008460E6"/>
    <w:rsid w:val="0085023F"/>
    <w:rsid w:val="008557AC"/>
    <w:rsid w:val="0085619B"/>
    <w:rsid w:val="00856B27"/>
    <w:rsid w:val="00856F14"/>
    <w:rsid w:val="00857A3E"/>
    <w:rsid w:val="00860C7F"/>
    <w:rsid w:val="0086114D"/>
    <w:rsid w:val="00861E1F"/>
    <w:rsid w:val="00862708"/>
    <w:rsid w:val="008630E5"/>
    <w:rsid w:val="00864746"/>
    <w:rsid w:val="00866A6D"/>
    <w:rsid w:val="00867424"/>
    <w:rsid w:val="00870224"/>
    <w:rsid w:val="00872386"/>
    <w:rsid w:val="008740F9"/>
    <w:rsid w:val="00874F26"/>
    <w:rsid w:val="00876833"/>
    <w:rsid w:val="00876ADF"/>
    <w:rsid w:val="0087702F"/>
    <w:rsid w:val="00880B0B"/>
    <w:rsid w:val="00881B43"/>
    <w:rsid w:val="0088289E"/>
    <w:rsid w:val="00884CEF"/>
    <w:rsid w:val="00886440"/>
    <w:rsid w:val="00887755"/>
    <w:rsid w:val="0088778E"/>
    <w:rsid w:val="00890707"/>
    <w:rsid w:val="008908B4"/>
    <w:rsid w:val="00890A03"/>
    <w:rsid w:val="00892BDE"/>
    <w:rsid w:val="00894DCD"/>
    <w:rsid w:val="00895AA3"/>
    <w:rsid w:val="0089785B"/>
    <w:rsid w:val="008A1FEA"/>
    <w:rsid w:val="008A214E"/>
    <w:rsid w:val="008A2783"/>
    <w:rsid w:val="008A27C7"/>
    <w:rsid w:val="008A2C53"/>
    <w:rsid w:val="008A2D41"/>
    <w:rsid w:val="008A3B00"/>
    <w:rsid w:val="008A51F3"/>
    <w:rsid w:val="008B19F0"/>
    <w:rsid w:val="008C45EF"/>
    <w:rsid w:val="008C6D25"/>
    <w:rsid w:val="008D65E2"/>
    <w:rsid w:val="008D6D97"/>
    <w:rsid w:val="008E073B"/>
    <w:rsid w:val="008E1068"/>
    <w:rsid w:val="008E1A76"/>
    <w:rsid w:val="008E57C0"/>
    <w:rsid w:val="008E6B00"/>
    <w:rsid w:val="008E77F4"/>
    <w:rsid w:val="008F1B97"/>
    <w:rsid w:val="008F1F65"/>
    <w:rsid w:val="008F41E4"/>
    <w:rsid w:val="008F67B2"/>
    <w:rsid w:val="009044DD"/>
    <w:rsid w:val="009060EE"/>
    <w:rsid w:val="00906261"/>
    <w:rsid w:val="00907171"/>
    <w:rsid w:val="0091207B"/>
    <w:rsid w:val="00912142"/>
    <w:rsid w:val="00912248"/>
    <w:rsid w:val="009158E5"/>
    <w:rsid w:val="00920629"/>
    <w:rsid w:val="00920DF3"/>
    <w:rsid w:val="009213B9"/>
    <w:rsid w:val="00921EF3"/>
    <w:rsid w:val="0092204C"/>
    <w:rsid w:val="00926313"/>
    <w:rsid w:val="00926A87"/>
    <w:rsid w:val="00932A6D"/>
    <w:rsid w:val="00932DB6"/>
    <w:rsid w:val="00933A6E"/>
    <w:rsid w:val="00934879"/>
    <w:rsid w:val="00935FB0"/>
    <w:rsid w:val="009403FA"/>
    <w:rsid w:val="009409AA"/>
    <w:rsid w:val="0094226B"/>
    <w:rsid w:val="00943644"/>
    <w:rsid w:val="00943F77"/>
    <w:rsid w:val="00953619"/>
    <w:rsid w:val="009572EE"/>
    <w:rsid w:val="0095789B"/>
    <w:rsid w:val="0096220B"/>
    <w:rsid w:val="0096547E"/>
    <w:rsid w:val="009658B2"/>
    <w:rsid w:val="00967D6B"/>
    <w:rsid w:val="00970365"/>
    <w:rsid w:val="00971643"/>
    <w:rsid w:val="00972FB2"/>
    <w:rsid w:val="00973432"/>
    <w:rsid w:val="009755C5"/>
    <w:rsid w:val="0098161E"/>
    <w:rsid w:val="00981685"/>
    <w:rsid w:val="00981D1D"/>
    <w:rsid w:val="00982F79"/>
    <w:rsid w:val="00983AB4"/>
    <w:rsid w:val="00991481"/>
    <w:rsid w:val="009920A8"/>
    <w:rsid w:val="00997472"/>
    <w:rsid w:val="00997AFE"/>
    <w:rsid w:val="009A1022"/>
    <w:rsid w:val="009A1C83"/>
    <w:rsid w:val="009A27CB"/>
    <w:rsid w:val="009A2D3D"/>
    <w:rsid w:val="009A3A61"/>
    <w:rsid w:val="009A511F"/>
    <w:rsid w:val="009A5F1D"/>
    <w:rsid w:val="009B2BD0"/>
    <w:rsid w:val="009B2D48"/>
    <w:rsid w:val="009B4F04"/>
    <w:rsid w:val="009B4F87"/>
    <w:rsid w:val="009B6C3A"/>
    <w:rsid w:val="009B7156"/>
    <w:rsid w:val="009B7B7C"/>
    <w:rsid w:val="009C1886"/>
    <w:rsid w:val="009C1B3B"/>
    <w:rsid w:val="009C1F89"/>
    <w:rsid w:val="009C3E9A"/>
    <w:rsid w:val="009C44A9"/>
    <w:rsid w:val="009C48F3"/>
    <w:rsid w:val="009C71B5"/>
    <w:rsid w:val="009C7BD6"/>
    <w:rsid w:val="009D19EE"/>
    <w:rsid w:val="009D3525"/>
    <w:rsid w:val="009D5D56"/>
    <w:rsid w:val="009D6BE9"/>
    <w:rsid w:val="009E1435"/>
    <w:rsid w:val="009E1D26"/>
    <w:rsid w:val="009E3F08"/>
    <w:rsid w:val="009E4AA8"/>
    <w:rsid w:val="009E5DEF"/>
    <w:rsid w:val="009F01A7"/>
    <w:rsid w:val="009F1EB1"/>
    <w:rsid w:val="009F2A62"/>
    <w:rsid w:val="009F3DC0"/>
    <w:rsid w:val="009F435F"/>
    <w:rsid w:val="009F57B3"/>
    <w:rsid w:val="00A01124"/>
    <w:rsid w:val="00A06BAA"/>
    <w:rsid w:val="00A11381"/>
    <w:rsid w:val="00A11F2F"/>
    <w:rsid w:val="00A13254"/>
    <w:rsid w:val="00A14FED"/>
    <w:rsid w:val="00A15525"/>
    <w:rsid w:val="00A16B6F"/>
    <w:rsid w:val="00A220D2"/>
    <w:rsid w:val="00A227D0"/>
    <w:rsid w:val="00A2512A"/>
    <w:rsid w:val="00A25BA7"/>
    <w:rsid w:val="00A26BC3"/>
    <w:rsid w:val="00A30EFA"/>
    <w:rsid w:val="00A31A62"/>
    <w:rsid w:val="00A331C7"/>
    <w:rsid w:val="00A35975"/>
    <w:rsid w:val="00A36A48"/>
    <w:rsid w:val="00A372DE"/>
    <w:rsid w:val="00A40135"/>
    <w:rsid w:val="00A41789"/>
    <w:rsid w:val="00A435C1"/>
    <w:rsid w:val="00A453FB"/>
    <w:rsid w:val="00A5084A"/>
    <w:rsid w:val="00A51605"/>
    <w:rsid w:val="00A53B04"/>
    <w:rsid w:val="00A53B2A"/>
    <w:rsid w:val="00A578C9"/>
    <w:rsid w:val="00A60A04"/>
    <w:rsid w:val="00A65CC3"/>
    <w:rsid w:val="00A670B0"/>
    <w:rsid w:val="00A70CCC"/>
    <w:rsid w:val="00A71749"/>
    <w:rsid w:val="00A725FA"/>
    <w:rsid w:val="00A746AA"/>
    <w:rsid w:val="00A75037"/>
    <w:rsid w:val="00A76852"/>
    <w:rsid w:val="00A8062C"/>
    <w:rsid w:val="00A81782"/>
    <w:rsid w:val="00A825BD"/>
    <w:rsid w:val="00A833A2"/>
    <w:rsid w:val="00A83C51"/>
    <w:rsid w:val="00A84646"/>
    <w:rsid w:val="00A85252"/>
    <w:rsid w:val="00A854AC"/>
    <w:rsid w:val="00A87AC6"/>
    <w:rsid w:val="00A92A86"/>
    <w:rsid w:val="00A94036"/>
    <w:rsid w:val="00A96F32"/>
    <w:rsid w:val="00A97BFD"/>
    <w:rsid w:val="00AA35A4"/>
    <w:rsid w:val="00AA654B"/>
    <w:rsid w:val="00AA6B6A"/>
    <w:rsid w:val="00AB012F"/>
    <w:rsid w:val="00AB01AC"/>
    <w:rsid w:val="00AB2688"/>
    <w:rsid w:val="00AB26A6"/>
    <w:rsid w:val="00AB7C1B"/>
    <w:rsid w:val="00AC61F5"/>
    <w:rsid w:val="00AC6987"/>
    <w:rsid w:val="00AC7E31"/>
    <w:rsid w:val="00AD1B32"/>
    <w:rsid w:val="00AD2208"/>
    <w:rsid w:val="00AD3458"/>
    <w:rsid w:val="00AD4840"/>
    <w:rsid w:val="00AD4E41"/>
    <w:rsid w:val="00AD6873"/>
    <w:rsid w:val="00AE027D"/>
    <w:rsid w:val="00AE22A3"/>
    <w:rsid w:val="00AE31E8"/>
    <w:rsid w:val="00AE3510"/>
    <w:rsid w:val="00AE3700"/>
    <w:rsid w:val="00AE4B15"/>
    <w:rsid w:val="00AE5724"/>
    <w:rsid w:val="00AE5EC8"/>
    <w:rsid w:val="00AE645D"/>
    <w:rsid w:val="00AF2C75"/>
    <w:rsid w:val="00AF56AF"/>
    <w:rsid w:val="00AF7A4B"/>
    <w:rsid w:val="00B02EB7"/>
    <w:rsid w:val="00B03865"/>
    <w:rsid w:val="00B041BD"/>
    <w:rsid w:val="00B0531F"/>
    <w:rsid w:val="00B06FB8"/>
    <w:rsid w:val="00B0711C"/>
    <w:rsid w:val="00B079D1"/>
    <w:rsid w:val="00B10807"/>
    <w:rsid w:val="00B1378B"/>
    <w:rsid w:val="00B13989"/>
    <w:rsid w:val="00B1628B"/>
    <w:rsid w:val="00B21336"/>
    <w:rsid w:val="00B22A55"/>
    <w:rsid w:val="00B22BA5"/>
    <w:rsid w:val="00B249E2"/>
    <w:rsid w:val="00B24D4F"/>
    <w:rsid w:val="00B255DE"/>
    <w:rsid w:val="00B26CB3"/>
    <w:rsid w:val="00B27DEF"/>
    <w:rsid w:val="00B302D2"/>
    <w:rsid w:val="00B31BDA"/>
    <w:rsid w:val="00B31D85"/>
    <w:rsid w:val="00B33657"/>
    <w:rsid w:val="00B3383B"/>
    <w:rsid w:val="00B36B41"/>
    <w:rsid w:val="00B40B79"/>
    <w:rsid w:val="00B40F44"/>
    <w:rsid w:val="00B44035"/>
    <w:rsid w:val="00B44B65"/>
    <w:rsid w:val="00B45BE5"/>
    <w:rsid w:val="00B461E3"/>
    <w:rsid w:val="00B526AA"/>
    <w:rsid w:val="00B542AC"/>
    <w:rsid w:val="00B54A19"/>
    <w:rsid w:val="00B5600E"/>
    <w:rsid w:val="00B61900"/>
    <w:rsid w:val="00B64B27"/>
    <w:rsid w:val="00B657EC"/>
    <w:rsid w:val="00B669C0"/>
    <w:rsid w:val="00B671ED"/>
    <w:rsid w:val="00B71E3D"/>
    <w:rsid w:val="00B738C5"/>
    <w:rsid w:val="00B76619"/>
    <w:rsid w:val="00B76EB7"/>
    <w:rsid w:val="00B77569"/>
    <w:rsid w:val="00B77875"/>
    <w:rsid w:val="00B81E0C"/>
    <w:rsid w:val="00B842A5"/>
    <w:rsid w:val="00B8486E"/>
    <w:rsid w:val="00B871F5"/>
    <w:rsid w:val="00B93ADE"/>
    <w:rsid w:val="00B94583"/>
    <w:rsid w:val="00B96DE4"/>
    <w:rsid w:val="00B9741C"/>
    <w:rsid w:val="00BA16D8"/>
    <w:rsid w:val="00BA56ED"/>
    <w:rsid w:val="00BA6914"/>
    <w:rsid w:val="00BA74D8"/>
    <w:rsid w:val="00BB0767"/>
    <w:rsid w:val="00BB2ECB"/>
    <w:rsid w:val="00BB349B"/>
    <w:rsid w:val="00BB4EB6"/>
    <w:rsid w:val="00BC1C3E"/>
    <w:rsid w:val="00BC2E14"/>
    <w:rsid w:val="00BC4282"/>
    <w:rsid w:val="00BC6A87"/>
    <w:rsid w:val="00BC6E99"/>
    <w:rsid w:val="00BD07F3"/>
    <w:rsid w:val="00BD3311"/>
    <w:rsid w:val="00BD3D2E"/>
    <w:rsid w:val="00BD415F"/>
    <w:rsid w:val="00BD54EA"/>
    <w:rsid w:val="00BD64A5"/>
    <w:rsid w:val="00BE10AF"/>
    <w:rsid w:val="00BE1A73"/>
    <w:rsid w:val="00BE2CC1"/>
    <w:rsid w:val="00BE48B8"/>
    <w:rsid w:val="00BE5CC1"/>
    <w:rsid w:val="00BE636C"/>
    <w:rsid w:val="00BE7160"/>
    <w:rsid w:val="00BF1DDB"/>
    <w:rsid w:val="00BF2F49"/>
    <w:rsid w:val="00BF4B68"/>
    <w:rsid w:val="00BF724E"/>
    <w:rsid w:val="00C0319C"/>
    <w:rsid w:val="00C047FF"/>
    <w:rsid w:val="00C06D3F"/>
    <w:rsid w:val="00C07A95"/>
    <w:rsid w:val="00C07F40"/>
    <w:rsid w:val="00C102F2"/>
    <w:rsid w:val="00C13760"/>
    <w:rsid w:val="00C16443"/>
    <w:rsid w:val="00C17F1B"/>
    <w:rsid w:val="00C2087C"/>
    <w:rsid w:val="00C20D52"/>
    <w:rsid w:val="00C245FF"/>
    <w:rsid w:val="00C25872"/>
    <w:rsid w:val="00C26A6F"/>
    <w:rsid w:val="00C27336"/>
    <w:rsid w:val="00C279BB"/>
    <w:rsid w:val="00C303B6"/>
    <w:rsid w:val="00C3150E"/>
    <w:rsid w:val="00C31CBC"/>
    <w:rsid w:val="00C33B17"/>
    <w:rsid w:val="00C33FB2"/>
    <w:rsid w:val="00C34B61"/>
    <w:rsid w:val="00C366D0"/>
    <w:rsid w:val="00C45228"/>
    <w:rsid w:val="00C45C72"/>
    <w:rsid w:val="00C45E47"/>
    <w:rsid w:val="00C46ED0"/>
    <w:rsid w:val="00C4735B"/>
    <w:rsid w:val="00C478D9"/>
    <w:rsid w:val="00C503A3"/>
    <w:rsid w:val="00C5048A"/>
    <w:rsid w:val="00C516E3"/>
    <w:rsid w:val="00C5465F"/>
    <w:rsid w:val="00C60C50"/>
    <w:rsid w:val="00C63021"/>
    <w:rsid w:val="00C657D9"/>
    <w:rsid w:val="00C665A9"/>
    <w:rsid w:val="00C70514"/>
    <w:rsid w:val="00C76604"/>
    <w:rsid w:val="00C779B7"/>
    <w:rsid w:val="00C80710"/>
    <w:rsid w:val="00C8183D"/>
    <w:rsid w:val="00C81C85"/>
    <w:rsid w:val="00C82128"/>
    <w:rsid w:val="00C83857"/>
    <w:rsid w:val="00C841CB"/>
    <w:rsid w:val="00C85833"/>
    <w:rsid w:val="00C86100"/>
    <w:rsid w:val="00C861F8"/>
    <w:rsid w:val="00C90DB0"/>
    <w:rsid w:val="00C90E8D"/>
    <w:rsid w:val="00C91798"/>
    <w:rsid w:val="00C91E3F"/>
    <w:rsid w:val="00C94C0D"/>
    <w:rsid w:val="00C9722D"/>
    <w:rsid w:val="00C97654"/>
    <w:rsid w:val="00CA01C8"/>
    <w:rsid w:val="00CA26A7"/>
    <w:rsid w:val="00CA6404"/>
    <w:rsid w:val="00CB0222"/>
    <w:rsid w:val="00CB0585"/>
    <w:rsid w:val="00CB1BF2"/>
    <w:rsid w:val="00CB22AB"/>
    <w:rsid w:val="00CB439C"/>
    <w:rsid w:val="00CB586F"/>
    <w:rsid w:val="00CB6507"/>
    <w:rsid w:val="00CC245B"/>
    <w:rsid w:val="00CC6D45"/>
    <w:rsid w:val="00CC7DBE"/>
    <w:rsid w:val="00CD6208"/>
    <w:rsid w:val="00CD7A5A"/>
    <w:rsid w:val="00CE2E6D"/>
    <w:rsid w:val="00CE3766"/>
    <w:rsid w:val="00CE4CA5"/>
    <w:rsid w:val="00CF0AD3"/>
    <w:rsid w:val="00CF106E"/>
    <w:rsid w:val="00CF2E17"/>
    <w:rsid w:val="00CF30CE"/>
    <w:rsid w:val="00CF5491"/>
    <w:rsid w:val="00CF57B0"/>
    <w:rsid w:val="00CF6607"/>
    <w:rsid w:val="00CF74C4"/>
    <w:rsid w:val="00CF7642"/>
    <w:rsid w:val="00D020C8"/>
    <w:rsid w:val="00D033F3"/>
    <w:rsid w:val="00D03B87"/>
    <w:rsid w:val="00D03C15"/>
    <w:rsid w:val="00D0588A"/>
    <w:rsid w:val="00D05E6F"/>
    <w:rsid w:val="00D10610"/>
    <w:rsid w:val="00D124F1"/>
    <w:rsid w:val="00D151DB"/>
    <w:rsid w:val="00D17CA8"/>
    <w:rsid w:val="00D2260C"/>
    <w:rsid w:val="00D25B9E"/>
    <w:rsid w:val="00D300CF"/>
    <w:rsid w:val="00D34F04"/>
    <w:rsid w:val="00D412A8"/>
    <w:rsid w:val="00D41B25"/>
    <w:rsid w:val="00D42AF8"/>
    <w:rsid w:val="00D441AD"/>
    <w:rsid w:val="00D44D93"/>
    <w:rsid w:val="00D46CE6"/>
    <w:rsid w:val="00D47E0B"/>
    <w:rsid w:val="00D51BDD"/>
    <w:rsid w:val="00D52417"/>
    <w:rsid w:val="00D53550"/>
    <w:rsid w:val="00D544A7"/>
    <w:rsid w:val="00D55C87"/>
    <w:rsid w:val="00D563D8"/>
    <w:rsid w:val="00D56E7E"/>
    <w:rsid w:val="00D570F2"/>
    <w:rsid w:val="00D602FA"/>
    <w:rsid w:val="00D6113C"/>
    <w:rsid w:val="00D619B5"/>
    <w:rsid w:val="00D61DDA"/>
    <w:rsid w:val="00D62E63"/>
    <w:rsid w:val="00D62F15"/>
    <w:rsid w:val="00D63D70"/>
    <w:rsid w:val="00D64617"/>
    <w:rsid w:val="00D646F2"/>
    <w:rsid w:val="00D65D23"/>
    <w:rsid w:val="00D66836"/>
    <w:rsid w:val="00D67B7F"/>
    <w:rsid w:val="00D7153B"/>
    <w:rsid w:val="00D73116"/>
    <w:rsid w:val="00D73C0B"/>
    <w:rsid w:val="00D741C4"/>
    <w:rsid w:val="00D7459C"/>
    <w:rsid w:val="00D7706F"/>
    <w:rsid w:val="00D776F0"/>
    <w:rsid w:val="00D779D9"/>
    <w:rsid w:val="00D80676"/>
    <w:rsid w:val="00D818B0"/>
    <w:rsid w:val="00D8764F"/>
    <w:rsid w:val="00D87EE4"/>
    <w:rsid w:val="00D906B5"/>
    <w:rsid w:val="00D90AB3"/>
    <w:rsid w:val="00D923FA"/>
    <w:rsid w:val="00D92873"/>
    <w:rsid w:val="00D94D70"/>
    <w:rsid w:val="00D9683F"/>
    <w:rsid w:val="00D97925"/>
    <w:rsid w:val="00D97D2E"/>
    <w:rsid w:val="00D97F46"/>
    <w:rsid w:val="00DA098B"/>
    <w:rsid w:val="00DA1189"/>
    <w:rsid w:val="00DA1D5C"/>
    <w:rsid w:val="00DB042B"/>
    <w:rsid w:val="00DB048A"/>
    <w:rsid w:val="00DB0B6F"/>
    <w:rsid w:val="00DB153B"/>
    <w:rsid w:val="00DB1914"/>
    <w:rsid w:val="00DB517D"/>
    <w:rsid w:val="00DB55D6"/>
    <w:rsid w:val="00DB7A13"/>
    <w:rsid w:val="00DB7A89"/>
    <w:rsid w:val="00DC008D"/>
    <w:rsid w:val="00DC02E5"/>
    <w:rsid w:val="00DC0693"/>
    <w:rsid w:val="00DC0810"/>
    <w:rsid w:val="00DC0A84"/>
    <w:rsid w:val="00DC0EB8"/>
    <w:rsid w:val="00DC1EF6"/>
    <w:rsid w:val="00DC3605"/>
    <w:rsid w:val="00DC38E0"/>
    <w:rsid w:val="00DC596E"/>
    <w:rsid w:val="00DC5DFB"/>
    <w:rsid w:val="00DC61AA"/>
    <w:rsid w:val="00DC6DE0"/>
    <w:rsid w:val="00DC7CCC"/>
    <w:rsid w:val="00DD2371"/>
    <w:rsid w:val="00DD2710"/>
    <w:rsid w:val="00DD283F"/>
    <w:rsid w:val="00DD39AD"/>
    <w:rsid w:val="00DD3BF8"/>
    <w:rsid w:val="00DD5CC6"/>
    <w:rsid w:val="00DD663F"/>
    <w:rsid w:val="00DD66CC"/>
    <w:rsid w:val="00DD6B9E"/>
    <w:rsid w:val="00DD6FF8"/>
    <w:rsid w:val="00DD7546"/>
    <w:rsid w:val="00DD7696"/>
    <w:rsid w:val="00DE0022"/>
    <w:rsid w:val="00DE013A"/>
    <w:rsid w:val="00DE1248"/>
    <w:rsid w:val="00DE12CF"/>
    <w:rsid w:val="00DE19EB"/>
    <w:rsid w:val="00DE3849"/>
    <w:rsid w:val="00DE3AE7"/>
    <w:rsid w:val="00DE4B26"/>
    <w:rsid w:val="00DE7AF0"/>
    <w:rsid w:val="00DF136A"/>
    <w:rsid w:val="00DF2B72"/>
    <w:rsid w:val="00DF38E9"/>
    <w:rsid w:val="00DF6931"/>
    <w:rsid w:val="00DF765C"/>
    <w:rsid w:val="00DF78F0"/>
    <w:rsid w:val="00E01CF2"/>
    <w:rsid w:val="00E03A86"/>
    <w:rsid w:val="00E03D99"/>
    <w:rsid w:val="00E04941"/>
    <w:rsid w:val="00E0725D"/>
    <w:rsid w:val="00E100EB"/>
    <w:rsid w:val="00E1247B"/>
    <w:rsid w:val="00E154DA"/>
    <w:rsid w:val="00E1589A"/>
    <w:rsid w:val="00E215E3"/>
    <w:rsid w:val="00E21AB1"/>
    <w:rsid w:val="00E239EE"/>
    <w:rsid w:val="00E23D0C"/>
    <w:rsid w:val="00E24F5D"/>
    <w:rsid w:val="00E25663"/>
    <w:rsid w:val="00E266F3"/>
    <w:rsid w:val="00E26C65"/>
    <w:rsid w:val="00E26F63"/>
    <w:rsid w:val="00E30846"/>
    <w:rsid w:val="00E31596"/>
    <w:rsid w:val="00E32603"/>
    <w:rsid w:val="00E35DFD"/>
    <w:rsid w:val="00E35FC4"/>
    <w:rsid w:val="00E36FDB"/>
    <w:rsid w:val="00E411F3"/>
    <w:rsid w:val="00E43EC0"/>
    <w:rsid w:val="00E44651"/>
    <w:rsid w:val="00E4485A"/>
    <w:rsid w:val="00E453E3"/>
    <w:rsid w:val="00E46963"/>
    <w:rsid w:val="00E47D81"/>
    <w:rsid w:val="00E5169E"/>
    <w:rsid w:val="00E52B91"/>
    <w:rsid w:val="00E557C2"/>
    <w:rsid w:val="00E55C7D"/>
    <w:rsid w:val="00E55CFB"/>
    <w:rsid w:val="00E56864"/>
    <w:rsid w:val="00E616D0"/>
    <w:rsid w:val="00E623A5"/>
    <w:rsid w:val="00E634CF"/>
    <w:rsid w:val="00E63A5F"/>
    <w:rsid w:val="00E64E8C"/>
    <w:rsid w:val="00E672EA"/>
    <w:rsid w:val="00E70B6D"/>
    <w:rsid w:val="00E70F67"/>
    <w:rsid w:val="00E717FD"/>
    <w:rsid w:val="00E73CA2"/>
    <w:rsid w:val="00E73FFD"/>
    <w:rsid w:val="00E7489C"/>
    <w:rsid w:val="00E74CBA"/>
    <w:rsid w:val="00E758F6"/>
    <w:rsid w:val="00E77989"/>
    <w:rsid w:val="00E842B3"/>
    <w:rsid w:val="00E84565"/>
    <w:rsid w:val="00E84DBA"/>
    <w:rsid w:val="00E867A5"/>
    <w:rsid w:val="00E903D5"/>
    <w:rsid w:val="00E91A24"/>
    <w:rsid w:val="00E92225"/>
    <w:rsid w:val="00E92500"/>
    <w:rsid w:val="00E94516"/>
    <w:rsid w:val="00E94B06"/>
    <w:rsid w:val="00E94B68"/>
    <w:rsid w:val="00E9553B"/>
    <w:rsid w:val="00E967E9"/>
    <w:rsid w:val="00E97C29"/>
    <w:rsid w:val="00EA1078"/>
    <w:rsid w:val="00EA1D88"/>
    <w:rsid w:val="00EA6179"/>
    <w:rsid w:val="00EB06AE"/>
    <w:rsid w:val="00EB21D8"/>
    <w:rsid w:val="00EB3F1A"/>
    <w:rsid w:val="00EB62D1"/>
    <w:rsid w:val="00EB725C"/>
    <w:rsid w:val="00EC036D"/>
    <w:rsid w:val="00EC12D4"/>
    <w:rsid w:val="00EC282D"/>
    <w:rsid w:val="00EC4AD0"/>
    <w:rsid w:val="00EC6729"/>
    <w:rsid w:val="00ED2E1B"/>
    <w:rsid w:val="00ED433F"/>
    <w:rsid w:val="00ED4B78"/>
    <w:rsid w:val="00ED545B"/>
    <w:rsid w:val="00ED599A"/>
    <w:rsid w:val="00EE01F9"/>
    <w:rsid w:val="00EE1261"/>
    <w:rsid w:val="00EE1494"/>
    <w:rsid w:val="00EE2BAB"/>
    <w:rsid w:val="00EE3D1D"/>
    <w:rsid w:val="00EE47D3"/>
    <w:rsid w:val="00EE48C4"/>
    <w:rsid w:val="00EE4E2C"/>
    <w:rsid w:val="00EE7EB9"/>
    <w:rsid w:val="00EF1F86"/>
    <w:rsid w:val="00EF215A"/>
    <w:rsid w:val="00EF42BD"/>
    <w:rsid w:val="00EF473A"/>
    <w:rsid w:val="00EF5139"/>
    <w:rsid w:val="00EF6539"/>
    <w:rsid w:val="00EF6579"/>
    <w:rsid w:val="00EF7669"/>
    <w:rsid w:val="00EF7A6A"/>
    <w:rsid w:val="00F00399"/>
    <w:rsid w:val="00F027A1"/>
    <w:rsid w:val="00F06518"/>
    <w:rsid w:val="00F06844"/>
    <w:rsid w:val="00F06CB4"/>
    <w:rsid w:val="00F10819"/>
    <w:rsid w:val="00F12601"/>
    <w:rsid w:val="00F12E1B"/>
    <w:rsid w:val="00F13802"/>
    <w:rsid w:val="00F159C4"/>
    <w:rsid w:val="00F1788E"/>
    <w:rsid w:val="00F2319E"/>
    <w:rsid w:val="00F23F7F"/>
    <w:rsid w:val="00F253A0"/>
    <w:rsid w:val="00F26020"/>
    <w:rsid w:val="00F271BB"/>
    <w:rsid w:val="00F3327D"/>
    <w:rsid w:val="00F33F9C"/>
    <w:rsid w:val="00F34256"/>
    <w:rsid w:val="00F36069"/>
    <w:rsid w:val="00F36B4F"/>
    <w:rsid w:val="00F413A4"/>
    <w:rsid w:val="00F44DB7"/>
    <w:rsid w:val="00F44E01"/>
    <w:rsid w:val="00F4569D"/>
    <w:rsid w:val="00F45B6F"/>
    <w:rsid w:val="00F4602B"/>
    <w:rsid w:val="00F4728E"/>
    <w:rsid w:val="00F52386"/>
    <w:rsid w:val="00F54701"/>
    <w:rsid w:val="00F552CD"/>
    <w:rsid w:val="00F5572C"/>
    <w:rsid w:val="00F55E2F"/>
    <w:rsid w:val="00F577C5"/>
    <w:rsid w:val="00F6141F"/>
    <w:rsid w:val="00F6356E"/>
    <w:rsid w:val="00F63840"/>
    <w:rsid w:val="00F6731A"/>
    <w:rsid w:val="00F7099A"/>
    <w:rsid w:val="00F746C0"/>
    <w:rsid w:val="00F75EF9"/>
    <w:rsid w:val="00F760A2"/>
    <w:rsid w:val="00F802E2"/>
    <w:rsid w:val="00F80EA7"/>
    <w:rsid w:val="00F8121B"/>
    <w:rsid w:val="00F8139D"/>
    <w:rsid w:val="00F822C6"/>
    <w:rsid w:val="00F82855"/>
    <w:rsid w:val="00F83097"/>
    <w:rsid w:val="00F8394F"/>
    <w:rsid w:val="00F84C32"/>
    <w:rsid w:val="00F856ED"/>
    <w:rsid w:val="00F863B6"/>
    <w:rsid w:val="00F87B80"/>
    <w:rsid w:val="00F92D24"/>
    <w:rsid w:val="00F96883"/>
    <w:rsid w:val="00F97489"/>
    <w:rsid w:val="00F97876"/>
    <w:rsid w:val="00F97A8B"/>
    <w:rsid w:val="00FA3818"/>
    <w:rsid w:val="00FA3C24"/>
    <w:rsid w:val="00FA61B3"/>
    <w:rsid w:val="00FA7102"/>
    <w:rsid w:val="00FB4755"/>
    <w:rsid w:val="00FB4FA5"/>
    <w:rsid w:val="00FC0565"/>
    <w:rsid w:val="00FC0669"/>
    <w:rsid w:val="00FC121E"/>
    <w:rsid w:val="00FC4D1D"/>
    <w:rsid w:val="00FC50CD"/>
    <w:rsid w:val="00FC54DC"/>
    <w:rsid w:val="00FC5643"/>
    <w:rsid w:val="00FC63C0"/>
    <w:rsid w:val="00FD02A6"/>
    <w:rsid w:val="00FD284E"/>
    <w:rsid w:val="00FD32B5"/>
    <w:rsid w:val="00FD35A9"/>
    <w:rsid w:val="00FD3AA6"/>
    <w:rsid w:val="00FD47D2"/>
    <w:rsid w:val="00FD5B2C"/>
    <w:rsid w:val="00FD66B8"/>
    <w:rsid w:val="00FD67F2"/>
    <w:rsid w:val="00FD7E66"/>
    <w:rsid w:val="00FE3666"/>
    <w:rsid w:val="00FE3E48"/>
    <w:rsid w:val="00FE65C7"/>
    <w:rsid w:val="00FE6678"/>
    <w:rsid w:val="00FE7978"/>
    <w:rsid w:val="00FE7BDF"/>
    <w:rsid w:val="00FE7C10"/>
    <w:rsid w:val="00FF161D"/>
    <w:rsid w:val="00FF1882"/>
    <w:rsid w:val="00FF19AE"/>
    <w:rsid w:val="00FF398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22">
      <o:colormru v:ext="edit" colors="#bebebe"/>
      <o:colormenu v:ext="edit" stroke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01124"/>
    <w:pPr>
      <w:overflowPunct w:val="0"/>
      <w:autoSpaceDE w:val="0"/>
      <w:autoSpaceDN w:val="0"/>
      <w:adjustRightInd w:val="0"/>
      <w:spacing w:line="360" w:lineRule="atLeast"/>
      <w:jc w:val="both"/>
      <w:textAlignment w:val="baseline"/>
    </w:pPr>
    <w:rPr>
      <w:sz w:val="24"/>
    </w:rPr>
  </w:style>
  <w:style w:type="paragraph" w:styleId="Nagwek1">
    <w:name w:val="heading 1"/>
    <w:basedOn w:val="Normalny"/>
    <w:next w:val="Normalny"/>
    <w:link w:val="Nagwek1Znak"/>
    <w:qFormat/>
    <w:rsid w:val="00A01124"/>
    <w:pPr>
      <w:pBdr>
        <w:bottom w:val="single" w:sz="6" w:space="1" w:color="auto"/>
      </w:pBdr>
      <w:shd w:val="pct12" w:color="auto" w:fill="auto"/>
      <w:spacing w:before="240" w:line="240" w:lineRule="auto"/>
      <w:ind w:left="2835" w:hanging="2835"/>
      <w:outlineLvl w:val="0"/>
    </w:pPr>
    <w:rPr>
      <w:rFonts w:ascii="Arial Black" w:hAnsi="Arial Black"/>
      <w:b/>
      <w:color w:val="000080"/>
    </w:rPr>
  </w:style>
  <w:style w:type="paragraph" w:styleId="Nagwek2">
    <w:name w:val="heading 2"/>
    <w:basedOn w:val="Normalny"/>
    <w:next w:val="Normalny"/>
    <w:qFormat/>
    <w:rsid w:val="00856B27"/>
    <w:pPr>
      <w:pBdr>
        <w:bottom w:val="single" w:sz="6" w:space="1" w:color="auto"/>
      </w:pBdr>
      <w:spacing w:before="120" w:line="280" w:lineRule="exact"/>
      <w:jc w:val="right"/>
      <w:outlineLvl w:val="1"/>
    </w:pPr>
    <w:rPr>
      <w:rFonts w:ascii="Arial" w:hAnsi="Arial"/>
      <w:b/>
      <w:sz w:val="28"/>
    </w:rPr>
  </w:style>
  <w:style w:type="paragraph" w:styleId="Nagwek3">
    <w:name w:val="heading 3"/>
    <w:basedOn w:val="Normalny"/>
    <w:next w:val="Wcicienormalne"/>
    <w:qFormat/>
    <w:rsid w:val="00A01124"/>
    <w:pPr>
      <w:pBdr>
        <w:bottom w:val="single" w:sz="6" w:space="1" w:color="0000FF"/>
      </w:pBdr>
      <w:spacing w:before="120" w:after="120" w:line="240" w:lineRule="auto"/>
      <w:jc w:val="left"/>
      <w:outlineLvl w:val="2"/>
    </w:pPr>
    <w:rPr>
      <w:rFonts w:ascii="Penguin" w:hAnsi="Penguin"/>
      <w:b/>
      <w:color w:val="0000FF"/>
      <w:sz w:val="32"/>
    </w:rPr>
  </w:style>
  <w:style w:type="paragraph" w:styleId="Nagwek4">
    <w:name w:val="heading 4"/>
    <w:basedOn w:val="Normalny"/>
    <w:next w:val="Normalny"/>
    <w:qFormat/>
    <w:rsid w:val="00A01124"/>
    <w:pPr>
      <w:keepNext/>
      <w:spacing w:line="240" w:lineRule="auto"/>
      <w:outlineLvl w:val="3"/>
    </w:pPr>
    <w:rPr>
      <w:rFonts w:ascii="Penguin" w:hAnsi="Penguin"/>
      <w:b/>
      <w:color w:val="0000FF"/>
      <w:sz w:val="28"/>
      <w:u w:val="single"/>
    </w:rPr>
  </w:style>
  <w:style w:type="paragraph" w:styleId="Nagwek5">
    <w:name w:val="heading 5"/>
    <w:basedOn w:val="Normalny"/>
    <w:next w:val="Normalny"/>
    <w:link w:val="Nagwek5Znak"/>
    <w:qFormat/>
    <w:rsid w:val="00A01124"/>
    <w:pPr>
      <w:keepNext/>
      <w:spacing w:before="60" w:line="240" w:lineRule="auto"/>
      <w:jc w:val="center"/>
      <w:outlineLvl w:val="4"/>
    </w:pPr>
    <w:rPr>
      <w:rFonts w:ascii="France" w:hAnsi="France"/>
      <w:b/>
      <w:sz w:val="28"/>
    </w:rPr>
  </w:style>
  <w:style w:type="paragraph" w:styleId="Nagwek6">
    <w:name w:val="heading 6"/>
    <w:basedOn w:val="Normalny"/>
    <w:next w:val="Normalny"/>
    <w:qFormat/>
    <w:rsid w:val="00A01124"/>
    <w:pPr>
      <w:keepNext/>
      <w:spacing w:before="180" w:line="240" w:lineRule="auto"/>
      <w:jc w:val="center"/>
      <w:outlineLvl w:val="5"/>
    </w:pPr>
    <w:rPr>
      <w:rFonts w:ascii="France" w:hAnsi="France"/>
      <w:b/>
      <w:color w:val="000000"/>
      <w:sz w:val="28"/>
    </w:rPr>
  </w:style>
  <w:style w:type="paragraph" w:styleId="Nagwek7">
    <w:name w:val="heading 7"/>
    <w:basedOn w:val="Normalny"/>
    <w:next w:val="Normalny"/>
    <w:link w:val="Nagwek7Znak"/>
    <w:qFormat/>
    <w:rsid w:val="00A01124"/>
    <w:pPr>
      <w:keepNext/>
      <w:outlineLvl w:val="6"/>
    </w:pPr>
    <w:rPr>
      <w:rFonts w:ascii="Penguin" w:hAnsi="Penguin"/>
      <w:b/>
      <w:sz w:val="48"/>
    </w:rPr>
  </w:style>
  <w:style w:type="paragraph" w:styleId="Nagwek8">
    <w:name w:val="heading 8"/>
    <w:basedOn w:val="Normalny"/>
    <w:next w:val="Normalny"/>
    <w:qFormat/>
    <w:rsid w:val="00A01124"/>
    <w:pPr>
      <w:keepNext/>
      <w:spacing w:line="360" w:lineRule="auto"/>
      <w:jc w:val="center"/>
      <w:outlineLvl w:val="7"/>
    </w:pPr>
    <w:rPr>
      <w:rFonts w:ascii="Penguin" w:hAnsi="Penguin"/>
      <w:b/>
      <w:sz w:val="40"/>
    </w:rPr>
  </w:style>
  <w:style w:type="paragraph" w:styleId="Nagwek9">
    <w:name w:val="heading 9"/>
    <w:basedOn w:val="Normalny"/>
    <w:next w:val="Normalny"/>
    <w:qFormat/>
    <w:rsid w:val="00A01124"/>
    <w:pPr>
      <w:keepNext/>
      <w:spacing w:before="80" w:line="240" w:lineRule="auto"/>
      <w:jc w:val="center"/>
      <w:outlineLvl w:val="8"/>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A01124"/>
    <w:pPr>
      <w:ind w:left="720"/>
    </w:pPr>
  </w:style>
  <w:style w:type="character" w:customStyle="1" w:styleId="Nagwek5Znak">
    <w:name w:val="Nagłówek 5 Znak"/>
    <w:basedOn w:val="Domylnaczcionkaakapitu"/>
    <w:link w:val="Nagwek5"/>
    <w:rsid w:val="003C13D6"/>
    <w:rPr>
      <w:rFonts w:ascii="France" w:hAnsi="France"/>
      <w:b/>
      <w:sz w:val="28"/>
      <w:lang w:val="pl-PL" w:eastAsia="pl-PL" w:bidi="ar-SA"/>
    </w:rPr>
  </w:style>
  <w:style w:type="character" w:customStyle="1" w:styleId="Nagwek7Znak">
    <w:name w:val="Nagłówek 7 Znak"/>
    <w:basedOn w:val="Domylnaczcionkaakapitu"/>
    <w:link w:val="Nagwek7"/>
    <w:rsid w:val="00527C7A"/>
    <w:rPr>
      <w:rFonts w:ascii="Penguin" w:hAnsi="Penguin"/>
      <w:b/>
      <w:sz w:val="48"/>
      <w:lang w:val="pl-PL" w:eastAsia="pl-PL" w:bidi="ar-SA"/>
    </w:rPr>
  </w:style>
  <w:style w:type="paragraph" w:customStyle="1" w:styleId="N1">
    <w:name w:val="N1"/>
    <w:basedOn w:val="Normalny"/>
    <w:rsid w:val="00A01124"/>
    <w:pPr>
      <w:keepNext/>
      <w:spacing w:before="240" w:after="120"/>
    </w:pPr>
    <w:rPr>
      <w:b/>
      <w:sz w:val="36"/>
    </w:rPr>
  </w:style>
  <w:style w:type="paragraph" w:customStyle="1" w:styleId="szary">
    <w:name w:val="szary"/>
    <w:basedOn w:val="Normalny"/>
    <w:rsid w:val="00A01124"/>
    <w:pPr>
      <w:shd w:val="pct25" w:color="FF0000" w:fill="auto"/>
    </w:pPr>
    <w:rPr>
      <w:b/>
      <w:sz w:val="32"/>
    </w:rPr>
  </w:style>
  <w:style w:type="paragraph" w:customStyle="1" w:styleId="kapitalik">
    <w:name w:val="kapitalik"/>
    <w:basedOn w:val="Normalny"/>
    <w:rsid w:val="00A01124"/>
    <w:pPr>
      <w:pBdr>
        <w:bottom w:val="single" w:sz="6" w:space="1" w:color="auto"/>
      </w:pBdr>
      <w:spacing w:line="240" w:lineRule="auto"/>
      <w:jc w:val="left"/>
    </w:pPr>
    <w:rPr>
      <w:b/>
      <w:smallCaps/>
      <w:lang w:val="en-GB"/>
    </w:rPr>
  </w:style>
  <w:style w:type="paragraph" w:customStyle="1" w:styleId="niebieski">
    <w:name w:val="niebieski"/>
    <w:basedOn w:val="Kapitalik0"/>
    <w:rsid w:val="00A01124"/>
    <w:pPr>
      <w:spacing w:line="240" w:lineRule="auto"/>
      <w:jc w:val="left"/>
    </w:pPr>
    <w:rPr>
      <w:rFonts w:ascii="Arial" w:hAnsi="Arial"/>
      <w:sz w:val="28"/>
    </w:rPr>
  </w:style>
  <w:style w:type="paragraph" w:customStyle="1" w:styleId="Kapitalik0">
    <w:name w:val="Kapitalik"/>
    <w:basedOn w:val="Normalny"/>
    <w:rsid w:val="00A01124"/>
    <w:pPr>
      <w:pBdr>
        <w:bottom w:val="single" w:sz="6" w:space="1" w:color="auto"/>
      </w:pBdr>
      <w:jc w:val="right"/>
    </w:pPr>
    <w:rPr>
      <w:b/>
      <w:smallCaps/>
      <w:sz w:val="32"/>
    </w:rPr>
  </w:style>
  <w:style w:type="paragraph" w:styleId="Nagwek">
    <w:name w:val="header"/>
    <w:basedOn w:val="Normalny"/>
    <w:link w:val="NagwekZnak"/>
    <w:rsid w:val="00A01124"/>
    <w:pPr>
      <w:tabs>
        <w:tab w:val="center" w:pos="4536"/>
        <w:tab w:val="right" w:pos="9072"/>
      </w:tabs>
    </w:pPr>
  </w:style>
  <w:style w:type="paragraph" w:styleId="Stopka">
    <w:name w:val="footer"/>
    <w:basedOn w:val="Normalny"/>
    <w:link w:val="StopkaZnak"/>
    <w:rsid w:val="00A01124"/>
    <w:pPr>
      <w:tabs>
        <w:tab w:val="center" w:pos="4536"/>
        <w:tab w:val="right" w:pos="9072"/>
      </w:tabs>
    </w:pPr>
  </w:style>
  <w:style w:type="character" w:styleId="Numerstrony">
    <w:name w:val="page number"/>
    <w:basedOn w:val="Domylnaczcionkaakapitu"/>
    <w:rsid w:val="00A01124"/>
  </w:style>
  <w:style w:type="paragraph" w:customStyle="1" w:styleId="tabela">
    <w:name w:val="tabela"/>
    <w:basedOn w:val="Normalny"/>
    <w:rsid w:val="00A01124"/>
    <w:pPr>
      <w:spacing w:line="240" w:lineRule="auto"/>
      <w:jc w:val="right"/>
    </w:pPr>
    <w:rPr>
      <w:sz w:val="20"/>
    </w:rPr>
  </w:style>
  <w:style w:type="paragraph" w:styleId="Spistreci1">
    <w:name w:val="toc 1"/>
    <w:basedOn w:val="Normalny"/>
    <w:next w:val="Normalny"/>
    <w:uiPriority w:val="39"/>
    <w:qFormat/>
    <w:rsid w:val="00A01124"/>
    <w:pPr>
      <w:tabs>
        <w:tab w:val="right" w:leader="dot" w:pos="9923"/>
      </w:tabs>
      <w:spacing w:before="120" w:after="120"/>
      <w:jc w:val="left"/>
    </w:pPr>
    <w:rPr>
      <w:b/>
      <w:caps/>
      <w:sz w:val="20"/>
    </w:rPr>
  </w:style>
  <w:style w:type="paragraph" w:styleId="Spistreci2">
    <w:name w:val="toc 2"/>
    <w:basedOn w:val="Normalny"/>
    <w:next w:val="Normalny"/>
    <w:uiPriority w:val="39"/>
    <w:qFormat/>
    <w:rsid w:val="00A01124"/>
    <w:pPr>
      <w:tabs>
        <w:tab w:val="right" w:leader="dot" w:pos="9923"/>
      </w:tabs>
      <w:ind w:left="240"/>
      <w:jc w:val="left"/>
    </w:pPr>
    <w:rPr>
      <w:smallCaps/>
      <w:sz w:val="20"/>
    </w:rPr>
  </w:style>
  <w:style w:type="paragraph" w:styleId="Spistreci3">
    <w:name w:val="toc 3"/>
    <w:basedOn w:val="Normalny"/>
    <w:next w:val="Normalny"/>
    <w:uiPriority w:val="39"/>
    <w:qFormat/>
    <w:rsid w:val="00A01124"/>
    <w:pPr>
      <w:tabs>
        <w:tab w:val="right" w:leader="dot" w:pos="9923"/>
      </w:tabs>
      <w:ind w:left="480"/>
      <w:jc w:val="left"/>
    </w:pPr>
    <w:rPr>
      <w:i/>
      <w:sz w:val="20"/>
    </w:rPr>
  </w:style>
  <w:style w:type="paragraph" w:styleId="Spistreci4">
    <w:name w:val="toc 4"/>
    <w:basedOn w:val="Normalny"/>
    <w:next w:val="Normalny"/>
    <w:uiPriority w:val="39"/>
    <w:rsid w:val="00A01124"/>
    <w:pPr>
      <w:tabs>
        <w:tab w:val="right" w:leader="dot" w:pos="9923"/>
      </w:tabs>
      <w:ind w:left="720"/>
      <w:jc w:val="left"/>
    </w:pPr>
    <w:rPr>
      <w:sz w:val="18"/>
    </w:rPr>
  </w:style>
  <w:style w:type="paragraph" w:styleId="Spistreci5">
    <w:name w:val="toc 5"/>
    <w:basedOn w:val="Normalny"/>
    <w:next w:val="Normalny"/>
    <w:uiPriority w:val="39"/>
    <w:rsid w:val="00A01124"/>
    <w:pPr>
      <w:tabs>
        <w:tab w:val="right" w:leader="dot" w:pos="9923"/>
      </w:tabs>
      <w:ind w:left="960"/>
      <w:jc w:val="left"/>
    </w:pPr>
    <w:rPr>
      <w:sz w:val="18"/>
    </w:rPr>
  </w:style>
  <w:style w:type="paragraph" w:styleId="Spistreci6">
    <w:name w:val="toc 6"/>
    <w:basedOn w:val="Normalny"/>
    <w:next w:val="Normalny"/>
    <w:uiPriority w:val="39"/>
    <w:rsid w:val="00A01124"/>
    <w:pPr>
      <w:tabs>
        <w:tab w:val="right" w:leader="dot" w:pos="9923"/>
      </w:tabs>
      <w:ind w:left="1200"/>
      <w:jc w:val="left"/>
    </w:pPr>
    <w:rPr>
      <w:sz w:val="18"/>
    </w:rPr>
  </w:style>
  <w:style w:type="paragraph" w:styleId="Spistreci7">
    <w:name w:val="toc 7"/>
    <w:basedOn w:val="Normalny"/>
    <w:next w:val="Normalny"/>
    <w:uiPriority w:val="39"/>
    <w:rsid w:val="00A01124"/>
    <w:pPr>
      <w:tabs>
        <w:tab w:val="right" w:leader="dot" w:pos="9923"/>
      </w:tabs>
      <w:ind w:left="1440"/>
      <w:jc w:val="left"/>
    </w:pPr>
    <w:rPr>
      <w:sz w:val="18"/>
    </w:rPr>
  </w:style>
  <w:style w:type="paragraph" w:styleId="Spistreci8">
    <w:name w:val="toc 8"/>
    <w:basedOn w:val="Normalny"/>
    <w:next w:val="Normalny"/>
    <w:uiPriority w:val="39"/>
    <w:rsid w:val="00A01124"/>
    <w:pPr>
      <w:tabs>
        <w:tab w:val="right" w:leader="dot" w:pos="9923"/>
      </w:tabs>
      <w:ind w:left="1680"/>
      <w:jc w:val="left"/>
    </w:pPr>
    <w:rPr>
      <w:sz w:val="18"/>
    </w:rPr>
  </w:style>
  <w:style w:type="paragraph" w:styleId="Spistreci9">
    <w:name w:val="toc 9"/>
    <w:basedOn w:val="Normalny"/>
    <w:next w:val="Normalny"/>
    <w:uiPriority w:val="39"/>
    <w:rsid w:val="00A01124"/>
    <w:pPr>
      <w:tabs>
        <w:tab w:val="right" w:leader="dot" w:pos="9923"/>
      </w:tabs>
      <w:ind w:left="1920"/>
      <w:jc w:val="left"/>
    </w:pPr>
    <w:rPr>
      <w:sz w:val="18"/>
    </w:rPr>
  </w:style>
  <w:style w:type="character" w:styleId="Odwoanieprzypisudolnego">
    <w:name w:val="footnote reference"/>
    <w:basedOn w:val="Domylnaczcionkaakapitu"/>
    <w:semiHidden/>
    <w:rsid w:val="00A01124"/>
    <w:rPr>
      <w:b/>
      <w:position w:val="10"/>
      <w:sz w:val="20"/>
    </w:rPr>
  </w:style>
  <w:style w:type="paragraph" w:styleId="Legenda">
    <w:name w:val="caption"/>
    <w:basedOn w:val="Normalny"/>
    <w:next w:val="Normalny"/>
    <w:qFormat/>
    <w:rsid w:val="00A01124"/>
    <w:pPr>
      <w:spacing w:before="120" w:after="120" w:line="240" w:lineRule="auto"/>
      <w:ind w:left="1276" w:hanging="1276"/>
    </w:pPr>
    <w:rPr>
      <w:rFonts w:ascii="Univers" w:hAnsi="Univers"/>
      <w:b/>
      <w:color w:val="0000FF"/>
    </w:rPr>
  </w:style>
  <w:style w:type="paragraph" w:customStyle="1" w:styleId="Tabela00">
    <w:name w:val="Tabela_0_0"/>
    <w:basedOn w:val="Normalny"/>
    <w:next w:val="Normalny"/>
    <w:rsid w:val="00A01124"/>
    <w:pPr>
      <w:spacing w:line="240" w:lineRule="auto"/>
    </w:pPr>
    <w:rPr>
      <w:rFonts w:ascii="Univers" w:hAnsi="Univers"/>
    </w:rPr>
  </w:style>
  <w:style w:type="paragraph" w:styleId="Listapunktowana">
    <w:name w:val="List Bullet"/>
    <w:basedOn w:val="Normalny"/>
    <w:next w:val="Normalny"/>
    <w:rsid w:val="00A01124"/>
    <w:pPr>
      <w:spacing w:line="240" w:lineRule="auto"/>
      <w:ind w:left="993" w:hanging="284"/>
    </w:pPr>
    <w:rPr>
      <w:rFonts w:ascii="Univers" w:hAnsi="Univers"/>
    </w:rPr>
  </w:style>
  <w:style w:type="paragraph" w:styleId="Listapunktowana2">
    <w:name w:val="List Bullet 2"/>
    <w:basedOn w:val="Normalny"/>
    <w:rsid w:val="00A01124"/>
    <w:pPr>
      <w:spacing w:line="240" w:lineRule="auto"/>
      <w:ind w:left="1702" w:hanging="284"/>
    </w:pPr>
    <w:rPr>
      <w:rFonts w:ascii="Univers" w:hAnsi="Univers"/>
    </w:rPr>
  </w:style>
  <w:style w:type="paragraph" w:customStyle="1" w:styleId="Tabela00cond">
    <w:name w:val="Tabela_0_0_cond"/>
    <w:basedOn w:val="Tabela00"/>
    <w:next w:val="Normalny"/>
    <w:rsid w:val="00A01124"/>
    <w:rPr>
      <w:rFonts w:ascii="Univers Condensed" w:hAnsi="Univers Condensed"/>
    </w:rPr>
  </w:style>
  <w:style w:type="paragraph" w:customStyle="1" w:styleId="Tabela0">
    <w:name w:val="Tabela"/>
    <w:basedOn w:val="Normalny"/>
    <w:rsid w:val="00A01124"/>
    <w:pPr>
      <w:spacing w:before="60" w:after="60" w:line="240" w:lineRule="auto"/>
    </w:pPr>
    <w:rPr>
      <w:rFonts w:ascii="Univers" w:hAnsi="Univers"/>
    </w:rPr>
  </w:style>
  <w:style w:type="paragraph" w:styleId="Listapunktowana4">
    <w:name w:val="List Bullet 4"/>
    <w:basedOn w:val="Normalny"/>
    <w:rsid w:val="00A01124"/>
    <w:pPr>
      <w:spacing w:before="120" w:line="240" w:lineRule="auto"/>
      <w:ind w:left="991" w:hanging="283"/>
    </w:pPr>
    <w:rPr>
      <w:rFonts w:ascii="Univers" w:hAnsi="Univers"/>
    </w:rPr>
  </w:style>
  <w:style w:type="paragraph" w:customStyle="1" w:styleId="Rysunkowy">
    <w:name w:val="Rysunkowy"/>
    <w:basedOn w:val="Normalny"/>
    <w:rsid w:val="00A01124"/>
    <w:pPr>
      <w:spacing w:line="240" w:lineRule="auto"/>
    </w:pPr>
    <w:rPr>
      <w:rFonts w:ascii="Univers" w:hAnsi="Univers"/>
    </w:rPr>
  </w:style>
  <w:style w:type="paragraph" w:styleId="Tekstprzypisudolnego">
    <w:name w:val="footnote text"/>
    <w:basedOn w:val="Normalny"/>
    <w:semiHidden/>
    <w:rsid w:val="00A01124"/>
    <w:pPr>
      <w:spacing w:before="120" w:line="240" w:lineRule="auto"/>
      <w:ind w:left="284" w:hanging="284"/>
    </w:pPr>
    <w:rPr>
      <w:rFonts w:ascii="Univers Condensed" w:hAnsi="Univers Condensed"/>
      <w:i/>
    </w:rPr>
  </w:style>
  <w:style w:type="paragraph" w:customStyle="1" w:styleId="Standardowytabela">
    <w:name w:val="Standardowy tabela"/>
    <w:basedOn w:val="Normalny"/>
    <w:next w:val="Normalny"/>
    <w:rsid w:val="00A01124"/>
    <w:pPr>
      <w:spacing w:line="240" w:lineRule="auto"/>
    </w:pPr>
    <w:rPr>
      <w:rFonts w:ascii="Arial" w:hAnsi="Arial"/>
      <w:sz w:val="22"/>
    </w:rPr>
  </w:style>
  <w:style w:type="character" w:styleId="Odwoanieprzypisukocowego">
    <w:name w:val="endnote reference"/>
    <w:basedOn w:val="Domylnaczcionkaakapitu"/>
    <w:semiHidden/>
    <w:rsid w:val="00A01124"/>
    <w:rPr>
      <w:vertAlign w:val="superscript"/>
    </w:rPr>
  </w:style>
  <w:style w:type="paragraph" w:customStyle="1" w:styleId="xl22">
    <w:name w:val="xl22"/>
    <w:basedOn w:val="Normalny"/>
    <w:rsid w:val="00A01124"/>
    <w:pPr>
      <w:spacing w:before="100" w:after="100" w:line="240" w:lineRule="auto"/>
      <w:jc w:val="left"/>
    </w:pPr>
  </w:style>
  <w:style w:type="paragraph" w:customStyle="1" w:styleId="Tekstpodstawowywcity21">
    <w:name w:val="Tekst podstawowy wcięty 21"/>
    <w:basedOn w:val="Normalny"/>
    <w:rsid w:val="00A01124"/>
    <w:pPr>
      <w:spacing w:before="120" w:after="60" w:line="240" w:lineRule="auto"/>
      <w:ind w:left="993" w:hanging="993"/>
    </w:pPr>
    <w:rPr>
      <w:rFonts w:ascii="Arial" w:hAnsi="Arial"/>
      <w:b/>
      <w:sz w:val="20"/>
    </w:rPr>
  </w:style>
  <w:style w:type="paragraph" w:styleId="Tekstpodstawowy">
    <w:name w:val="Body Text"/>
    <w:basedOn w:val="Normalny"/>
    <w:link w:val="TekstpodstawowyZnak"/>
    <w:rsid w:val="00A01124"/>
    <w:pPr>
      <w:spacing w:before="60" w:line="360" w:lineRule="exact"/>
    </w:pPr>
    <w:rPr>
      <w:rFonts w:ascii="Arial" w:hAnsi="Arial"/>
      <w:sz w:val="22"/>
    </w:rPr>
  </w:style>
  <w:style w:type="paragraph" w:customStyle="1" w:styleId="xl23">
    <w:name w:val="xl23"/>
    <w:basedOn w:val="Normalny"/>
    <w:rsid w:val="00A01124"/>
    <w:pPr>
      <w:spacing w:before="100" w:after="100" w:line="240" w:lineRule="auto"/>
      <w:jc w:val="center"/>
    </w:pPr>
  </w:style>
  <w:style w:type="paragraph" w:customStyle="1" w:styleId="Tekstpodstawowywcity31">
    <w:name w:val="Tekst podstawowy wcięty 31"/>
    <w:basedOn w:val="Normalny"/>
    <w:rsid w:val="00A01124"/>
    <w:pPr>
      <w:spacing w:line="280" w:lineRule="atLeast"/>
      <w:ind w:firstLine="720"/>
    </w:pPr>
    <w:rPr>
      <w:rFonts w:ascii="Arial" w:hAnsi="Arial"/>
      <w:i/>
      <w:sz w:val="22"/>
    </w:rPr>
  </w:style>
  <w:style w:type="paragraph" w:customStyle="1" w:styleId="xl26">
    <w:name w:val="xl26"/>
    <w:basedOn w:val="Normalny"/>
    <w:rsid w:val="00A01124"/>
    <w:pPr>
      <w:spacing w:before="100" w:after="100" w:line="240" w:lineRule="auto"/>
      <w:jc w:val="center"/>
    </w:pPr>
    <w:rPr>
      <w:rFonts w:ascii="Arial" w:hAnsi="Arial"/>
      <w:sz w:val="16"/>
    </w:rPr>
  </w:style>
  <w:style w:type="paragraph" w:customStyle="1" w:styleId="Tekstblokowy1">
    <w:name w:val="Tekst blokowy1"/>
    <w:basedOn w:val="Normalny"/>
    <w:rsid w:val="00A01124"/>
    <w:pPr>
      <w:spacing w:line="240" w:lineRule="auto"/>
      <w:ind w:left="113" w:right="113"/>
      <w:jc w:val="center"/>
    </w:pPr>
    <w:rPr>
      <w:rFonts w:ascii="Arial" w:hAnsi="Arial"/>
      <w:color w:val="000000"/>
      <w:sz w:val="20"/>
    </w:rPr>
  </w:style>
  <w:style w:type="paragraph" w:customStyle="1" w:styleId="Tekstpodstawowy21">
    <w:name w:val="Tekst podstawowy 21"/>
    <w:basedOn w:val="Normalny"/>
    <w:rsid w:val="00A01124"/>
    <w:pPr>
      <w:spacing w:line="240" w:lineRule="auto"/>
      <w:jc w:val="center"/>
    </w:pPr>
    <w:rPr>
      <w:rFonts w:ascii="Arial" w:hAnsi="Arial"/>
      <w:color w:val="000000"/>
      <w:sz w:val="20"/>
    </w:rPr>
  </w:style>
  <w:style w:type="paragraph" w:customStyle="1" w:styleId="xl67">
    <w:name w:val="xl67"/>
    <w:basedOn w:val="Normalny"/>
    <w:rsid w:val="00A01124"/>
    <w:pPr>
      <w:spacing w:before="100" w:after="100" w:line="240" w:lineRule="auto"/>
      <w:jc w:val="center"/>
    </w:pPr>
    <w:rPr>
      <w:rFonts w:ascii="Arial" w:hAnsi="Arial"/>
      <w:b/>
      <w:color w:val="000000"/>
      <w:sz w:val="22"/>
    </w:rPr>
  </w:style>
  <w:style w:type="paragraph" w:styleId="Tekstpodstawowywcity2">
    <w:name w:val="Body Text Indent 2"/>
    <w:basedOn w:val="Normalny"/>
    <w:rsid w:val="00A01124"/>
    <w:pPr>
      <w:numPr>
        <w:ilvl w:val="12"/>
      </w:numPr>
      <w:ind w:left="284"/>
    </w:pPr>
    <w:rPr>
      <w:rFonts w:ascii="Arial" w:hAnsi="Arial"/>
      <w:i/>
      <w:iCs/>
      <w:sz w:val="22"/>
    </w:rPr>
  </w:style>
  <w:style w:type="paragraph" w:styleId="Tekstpodstawowy2">
    <w:name w:val="Body Text 2"/>
    <w:basedOn w:val="Normalny"/>
    <w:link w:val="Tekstpodstawowy2Znak"/>
    <w:rsid w:val="00A01124"/>
    <w:pPr>
      <w:spacing w:before="120" w:line="360" w:lineRule="exact"/>
    </w:pPr>
    <w:rPr>
      <w:rFonts w:ascii="Arial" w:hAnsi="Arial"/>
      <w:i/>
      <w:iCs/>
      <w:sz w:val="22"/>
    </w:rPr>
  </w:style>
  <w:style w:type="paragraph" w:styleId="Tekstpodstawowywcity3">
    <w:name w:val="Body Text Indent 3"/>
    <w:basedOn w:val="Normalny"/>
    <w:rsid w:val="00A01124"/>
    <w:pPr>
      <w:spacing w:line="360" w:lineRule="exact"/>
      <w:ind w:firstLine="1134"/>
    </w:pPr>
    <w:rPr>
      <w:rFonts w:ascii="Arial" w:hAnsi="Arial"/>
      <w:i/>
      <w:iCs/>
      <w:sz w:val="22"/>
    </w:rPr>
  </w:style>
  <w:style w:type="paragraph" w:styleId="Tekstpodstawowy3">
    <w:name w:val="Body Text 3"/>
    <w:basedOn w:val="Normalny"/>
    <w:rsid w:val="00A01124"/>
    <w:pPr>
      <w:jc w:val="center"/>
    </w:pPr>
    <w:rPr>
      <w:rFonts w:ascii="Penguin" w:hAnsi="Penguin"/>
      <w:b/>
      <w:sz w:val="56"/>
    </w:rPr>
  </w:style>
  <w:style w:type="paragraph" w:styleId="Tekstpodstawowywcity">
    <w:name w:val="Body Text Indent"/>
    <w:basedOn w:val="Normalny"/>
    <w:link w:val="TekstpodstawowywcityZnak"/>
    <w:rsid w:val="00A01124"/>
    <w:pPr>
      <w:overflowPunct/>
      <w:autoSpaceDE/>
      <w:autoSpaceDN/>
      <w:adjustRightInd/>
      <w:spacing w:line="360" w:lineRule="auto"/>
      <w:ind w:firstLine="1134"/>
      <w:jc w:val="left"/>
      <w:textAlignment w:val="auto"/>
    </w:pPr>
    <w:rPr>
      <w:rFonts w:ascii="Arial" w:hAnsi="Arial"/>
    </w:rPr>
  </w:style>
  <w:style w:type="paragraph" w:styleId="Tekstkomentarza">
    <w:name w:val="annotation text"/>
    <w:basedOn w:val="Normalny"/>
    <w:semiHidden/>
    <w:rsid w:val="00A01124"/>
    <w:pPr>
      <w:spacing w:line="240" w:lineRule="auto"/>
      <w:jc w:val="left"/>
    </w:pPr>
    <w:rPr>
      <w:rFonts w:ascii="Arial" w:hAnsi="Arial"/>
      <w:sz w:val="20"/>
    </w:rPr>
  </w:style>
  <w:style w:type="paragraph" w:customStyle="1" w:styleId="Tekstpodstawowywcity0">
    <w:name w:val="Tekst podstawowy wci?ty"/>
    <w:basedOn w:val="Normalny"/>
    <w:rsid w:val="00A01124"/>
    <w:pPr>
      <w:spacing w:line="240" w:lineRule="auto"/>
      <w:ind w:firstLine="708"/>
    </w:pPr>
    <w:rPr>
      <w:rFonts w:ascii="Arial" w:hAnsi="Arial"/>
    </w:rPr>
  </w:style>
  <w:style w:type="paragraph" w:customStyle="1" w:styleId="Nagwek10">
    <w:name w:val="Nag?—wek 1"/>
    <w:basedOn w:val="Normalny"/>
    <w:next w:val="Normalny"/>
    <w:rsid w:val="00A01124"/>
    <w:pPr>
      <w:keepNext/>
      <w:spacing w:line="240" w:lineRule="auto"/>
      <w:jc w:val="left"/>
    </w:pPr>
    <w:rPr>
      <w:rFonts w:ascii="Arial" w:hAnsi="Arial"/>
      <w:b/>
    </w:rPr>
  </w:style>
  <w:style w:type="character" w:customStyle="1" w:styleId="Domylnaczcionkaakapitu0">
    <w:name w:val="Domy?lna czcionka akapitu"/>
    <w:rsid w:val="00A01124"/>
    <w:rPr>
      <w:sz w:val="20"/>
    </w:rPr>
  </w:style>
  <w:style w:type="paragraph" w:styleId="Tytu">
    <w:name w:val="Title"/>
    <w:basedOn w:val="Normalny"/>
    <w:qFormat/>
    <w:rsid w:val="00A01124"/>
    <w:pPr>
      <w:pBdr>
        <w:top w:val="single" w:sz="6" w:space="1" w:color="auto"/>
        <w:left w:val="single" w:sz="6" w:space="1" w:color="auto"/>
        <w:bottom w:val="single" w:sz="6" w:space="1" w:color="auto"/>
        <w:right w:val="single" w:sz="6" w:space="1" w:color="auto"/>
      </w:pBdr>
      <w:tabs>
        <w:tab w:val="left" w:pos="284"/>
        <w:tab w:val="left" w:pos="851"/>
      </w:tabs>
      <w:spacing w:line="240" w:lineRule="auto"/>
      <w:jc w:val="center"/>
    </w:pPr>
    <w:rPr>
      <w:rFonts w:ascii="Umbrella" w:hAnsi="Umbrella"/>
      <w:b/>
      <w:color w:val="FF0000"/>
      <w:sz w:val="32"/>
    </w:rPr>
  </w:style>
  <w:style w:type="paragraph" w:styleId="Tekstblokowy">
    <w:name w:val="Block Text"/>
    <w:basedOn w:val="Normalny"/>
    <w:rsid w:val="00A01124"/>
    <w:pPr>
      <w:spacing w:line="240" w:lineRule="auto"/>
      <w:ind w:left="113" w:right="113"/>
      <w:jc w:val="center"/>
      <w:textAlignment w:val="auto"/>
    </w:pPr>
    <w:rPr>
      <w:rFonts w:ascii="Arial" w:hAnsi="Arial" w:cs="Arial"/>
      <w:color w:val="000000"/>
      <w:sz w:val="20"/>
    </w:rPr>
  </w:style>
  <w:style w:type="paragraph" w:customStyle="1" w:styleId="xl50">
    <w:name w:val="xl50"/>
    <w:basedOn w:val="Normalny"/>
    <w:rsid w:val="00A01124"/>
    <w:pPr>
      <w:overflowPunct/>
      <w:autoSpaceDE/>
      <w:autoSpaceDN/>
      <w:adjustRightInd/>
      <w:spacing w:before="100" w:beforeAutospacing="1" w:after="100" w:afterAutospacing="1" w:line="240" w:lineRule="auto"/>
      <w:jc w:val="center"/>
      <w:textAlignment w:val="auto"/>
    </w:pPr>
    <w:rPr>
      <w:szCs w:val="24"/>
    </w:rPr>
  </w:style>
  <w:style w:type="paragraph" w:styleId="Podtytu">
    <w:name w:val="Subtitle"/>
    <w:basedOn w:val="Normalny"/>
    <w:qFormat/>
    <w:rsid w:val="00A01124"/>
    <w:pPr>
      <w:pBdr>
        <w:top w:val="single" w:sz="6" w:space="1" w:color="auto"/>
        <w:left w:val="single" w:sz="6" w:space="1" w:color="auto"/>
        <w:bottom w:val="single" w:sz="6" w:space="1" w:color="auto"/>
        <w:right w:val="single" w:sz="6" w:space="1" w:color="auto"/>
      </w:pBdr>
      <w:spacing w:line="240" w:lineRule="auto"/>
      <w:jc w:val="center"/>
    </w:pPr>
    <w:rPr>
      <w:rFonts w:ascii="Penguin" w:hAnsi="Penguin"/>
      <w:b/>
      <w:color w:val="0000FF"/>
      <w:sz w:val="30"/>
    </w:rPr>
  </w:style>
  <w:style w:type="paragraph" w:customStyle="1" w:styleId="xl19">
    <w:name w:val="xl19"/>
    <w:basedOn w:val="Normalny"/>
    <w:rsid w:val="00A01124"/>
    <w:pPr>
      <w:overflowPunct/>
      <w:autoSpaceDE/>
      <w:autoSpaceDN/>
      <w:adjustRightInd/>
      <w:spacing w:before="100" w:beforeAutospacing="1" w:after="100" w:afterAutospacing="1" w:line="240" w:lineRule="auto"/>
      <w:jc w:val="left"/>
      <w:textAlignment w:val="center"/>
    </w:pPr>
    <w:rPr>
      <w:b/>
      <w:bCs/>
      <w:color w:val="000000"/>
      <w:sz w:val="20"/>
    </w:rPr>
  </w:style>
  <w:style w:type="paragraph" w:customStyle="1" w:styleId="xl20">
    <w:name w:val="xl20"/>
    <w:basedOn w:val="Normalny"/>
    <w:rsid w:val="00A01124"/>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1">
    <w:name w:val="xl21"/>
    <w:basedOn w:val="Normalny"/>
    <w:rsid w:val="00A01124"/>
    <w:pPr>
      <w:pBdr>
        <w:top w:val="single" w:sz="12" w:space="0" w:color="000000"/>
        <w:left w:val="single" w:sz="12"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24">
    <w:name w:val="xl24"/>
    <w:basedOn w:val="Normalny"/>
    <w:rsid w:val="00A01124"/>
    <w:pPr>
      <w:pBdr>
        <w:top w:val="single" w:sz="12" w:space="0" w:color="000000"/>
        <w:bottom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5">
    <w:name w:val="xl25"/>
    <w:basedOn w:val="Normalny"/>
    <w:rsid w:val="00A01124"/>
    <w:pPr>
      <w:pBdr>
        <w:top w:val="single" w:sz="12"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7">
    <w:name w:val="xl27"/>
    <w:basedOn w:val="Normalny"/>
    <w:rsid w:val="00A01124"/>
    <w:pPr>
      <w:pBdr>
        <w:top w:val="single" w:sz="12" w:space="0" w:color="000000"/>
        <w:left w:val="single" w:sz="4" w:space="0" w:color="000000"/>
        <w:right w:val="single" w:sz="12"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28">
    <w:name w:val="xl28"/>
    <w:basedOn w:val="Normalny"/>
    <w:rsid w:val="00A01124"/>
    <w:pPr>
      <w:pBdr>
        <w:left w:val="single" w:sz="12"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29">
    <w:name w:val="xl29"/>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0">
    <w:name w:val="xl30"/>
    <w:basedOn w:val="Normalny"/>
    <w:rsid w:val="00A01124"/>
    <w:pPr>
      <w:pBdr>
        <w:lef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31">
    <w:name w:val="xl31"/>
    <w:basedOn w:val="Normalny"/>
    <w:rsid w:val="00A01124"/>
    <w:pPr>
      <w:pBdr>
        <w:bottom w:val="single" w:sz="4" w:space="0" w:color="000000"/>
        <w:right w:val="single" w:sz="4" w:space="0" w:color="000000"/>
      </w:pBdr>
      <w:overflowPunct/>
      <w:autoSpaceDE/>
      <w:autoSpaceDN/>
      <w:adjustRightInd/>
      <w:spacing w:before="100" w:beforeAutospacing="1" w:after="100" w:afterAutospacing="1" w:line="240" w:lineRule="auto"/>
      <w:jc w:val="center"/>
      <w:textAlignment w:val="top"/>
    </w:pPr>
    <w:rPr>
      <w:color w:val="000000"/>
      <w:szCs w:val="24"/>
    </w:rPr>
  </w:style>
  <w:style w:type="paragraph" w:customStyle="1" w:styleId="xl32">
    <w:name w:val="xl32"/>
    <w:basedOn w:val="Normalny"/>
    <w:rsid w:val="00A01124"/>
    <w:pPr>
      <w:pBdr>
        <w:bottom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3">
    <w:name w:val="xl33"/>
    <w:basedOn w:val="Normalny"/>
    <w:rsid w:val="00A01124"/>
    <w:pPr>
      <w:pBdr>
        <w:righ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34">
    <w:name w:val="xl34"/>
    <w:basedOn w:val="Normalny"/>
    <w:rsid w:val="00A01124"/>
    <w:pPr>
      <w:pBdr>
        <w:left w:val="single" w:sz="4" w:space="0" w:color="000000"/>
        <w:right w:val="single" w:sz="12"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5">
    <w:name w:val="xl35"/>
    <w:basedOn w:val="Normalny"/>
    <w:rsid w:val="00A01124"/>
    <w:pPr>
      <w:pBdr>
        <w:left w:val="single" w:sz="12"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36">
    <w:name w:val="xl36"/>
    <w:basedOn w:val="Normalny"/>
    <w:rsid w:val="00A01124"/>
    <w:pPr>
      <w:pBdr>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7">
    <w:name w:val="xl37"/>
    <w:basedOn w:val="Normalny"/>
    <w:rsid w:val="00A01124"/>
    <w:pPr>
      <w:pBdr>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38">
    <w:name w:val="xl38"/>
    <w:basedOn w:val="Normalny"/>
    <w:rsid w:val="00A01124"/>
    <w:pPr>
      <w:pBdr>
        <w:top w:val="single" w:sz="12" w:space="0" w:color="000000"/>
        <w:left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9">
    <w:name w:val="xl39"/>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0">
    <w:name w:val="xl40"/>
    <w:basedOn w:val="Normalny"/>
    <w:rsid w:val="00A01124"/>
    <w:pPr>
      <w:pBdr>
        <w:top w:val="single" w:sz="12"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1">
    <w:name w:val="xl41"/>
    <w:basedOn w:val="Normalny"/>
    <w:rsid w:val="00A01124"/>
    <w:pP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2">
    <w:name w:val="xl42"/>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3">
    <w:name w:val="xl43"/>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4">
    <w:name w:val="xl44"/>
    <w:basedOn w:val="Normalny"/>
    <w:rsid w:val="00A01124"/>
    <w:pPr>
      <w:pBdr>
        <w:top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5">
    <w:name w:val="xl45"/>
    <w:basedOn w:val="Normalny"/>
    <w:rsid w:val="00A01124"/>
    <w:pPr>
      <w:pBdr>
        <w:top w:val="single" w:sz="4" w:space="0" w:color="000000"/>
        <w:lef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6">
    <w:name w:val="xl46"/>
    <w:basedOn w:val="Normalny"/>
    <w:rsid w:val="00A01124"/>
    <w:pPr>
      <w:pBdr>
        <w:top w:val="single" w:sz="4" w:space="0" w:color="000000"/>
        <w:lef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7">
    <w:name w:val="xl47"/>
    <w:basedOn w:val="Normalny"/>
    <w:rsid w:val="00A01124"/>
    <w:pPr>
      <w:pBdr>
        <w:top w:val="single" w:sz="4" w:space="0" w:color="000000"/>
        <w:righ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8">
    <w:name w:val="xl48"/>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9">
    <w:name w:val="xl49"/>
    <w:basedOn w:val="Normalny"/>
    <w:rsid w:val="00A01124"/>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51">
    <w:name w:val="xl51"/>
    <w:basedOn w:val="Normalny"/>
    <w:rsid w:val="00A01124"/>
    <w:pPr>
      <w:overflowPunct/>
      <w:autoSpaceDE/>
      <w:autoSpaceDN/>
      <w:adjustRightInd/>
      <w:spacing w:before="100" w:beforeAutospacing="1" w:after="100" w:afterAutospacing="1" w:line="240" w:lineRule="auto"/>
      <w:jc w:val="left"/>
      <w:textAlignment w:val="center"/>
    </w:pPr>
    <w:rPr>
      <w:rFonts w:ascii="Arial" w:hAnsi="Arial" w:cs="Arial"/>
      <w:b/>
      <w:bCs/>
      <w:color w:val="000000"/>
      <w:sz w:val="28"/>
      <w:szCs w:val="28"/>
    </w:rPr>
  </w:style>
  <w:style w:type="paragraph" w:customStyle="1" w:styleId="xl52">
    <w:name w:val="xl52"/>
    <w:basedOn w:val="Normalny"/>
    <w:rsid w:val="00A01124"/>
    <w:pPr>
      <w:pBdr>
        <w:left w:val="single" w:sz="4" w:space="0" w:color="000000"/>
        <w:bottom w:val="single" w:sz="4" w:space="0" w:color="auto"/>
        <w:right w:val="single" w:sz="4" w:space="0" w:color="000000"/>
      </w:pBdr>
      <w:shd w:val="clear" w:color="FFFFFF" w:fill="FFFFFF"/>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3">
    <w:name w:val="xl53"/>
    <w:basedOn w:val="Normalny"/>
    <w:rsid w:val="00A01124"/>
    <w:pPr>
      <w:pBdr>
        <w:top w:val="single" w:sz="4" w:space="0" w:color="000000"/>
        <w:left w:val="single" w:sz="4" w:space="0" w:color="000000"/>
        <w:bottom w:val="single" w:sz="4" w:space="0" w:color="auto"/>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4">
    <w:name w:val="xl54"/>
    <w:basedOn w:val="Normalny"/>
    <w:rsid w:val="00A01124"/>
    <w:pPr>
      <w:pBdr>
        <w:top w:val="single" w:sz="4" w:space="0" w:color="000000"/>
        <w:left w:val="single" w:sz="4" w:space="0" w:color="000000"/>
        <w:bottom w:val="single" w:sz="4" w:space="0" w:color="auto"/>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5">
    <w:name w:val="xl55"/>
    <w:basedOn w:val="Normalny"/>
    <w:rsid w:val="00A01124"/>
    <w:pP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56">
    <w:name w:val="xl56"/>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color w:val="000000"/>
      <w:szCs w:val="24"/>
    </w:rPr>
  </w:style>
  <w:style w:type="paragraph" w:customStyle="1" w:styleId="xl57">
    <w:name w:val="xl57"/>
    <w:basedOn w:val="Normalny"/>
    <w:rsid w:val="00A01124"/>
    <w:pPr>
      <w:pBdr>
        <w:top w:val="single" w:sz="4" w:space="0" w:color="000000"/>
        <w:left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w:hAnsi="Arial" w:cs="Arial"/>
      <w:color w:val="000000"/>
      <w:sz w:val="22"/>
      <w:szCs w:val="22"/>
    </w:rPr>
  </w:style>
  <w:style w:type="paragraph" w:customStyle="1" w:styleId="xl58">
    <w:name w:val="xl58"/>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Narrow" w:hAnsi="Arial Narrow"/>
      <w:color w:val="000000"/>
      <w:szCs w:val="24"/>
    </w:rPr>
  </w:style>
  <w:style w:type="paragraph" w:customStyle="1" w:styleId="xl59">
    <w:name w:val="xl59"/>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color w:val="000000"/>
      <w:szCs w:val="24"/>
    </w:rPr>
  </w:style>
  <w:style w:type="paragraph" w:customStyle="1" w:styleId="xl60">
    <w:name w:val="xl60"/>
    <w:basedOn w:val="Normalny"/>
    <w:rsid w:val="00A01124"/>
    <w:pP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61">
    <w:name w:val="xl61"/>
    <w:basedOn w:val="Normalny"/>
    <w:rsid w:val="00A01124"/>
    <w:pPr>
      <w:overflowPunct/>
      <w:autoSpaceDE/>
      <w:autoSpaceDN/>
      <w:adjustRightInd/>
      <w:spacing w:before="100" w:beforeAutospacing="1" w:after="100" w:afterAutospacing="1" w:line="240" w:lineRule="auto"/>
      <w:jc w:val="left"/>
      <w:textAlignment w:val="center"/>
    </w:pPr>
    <w:rPr>
      <w:rFonts w:ascii="Arial" w:hAnsi="Arial" w:cs="Arial"/>
      <w:b/>
      <w:bCs/>
      <w:color w:val="000000"/>
      <w:sz w:val="22"/>
      <w:szCs w:val="22"/>
    </w:rPr>
  </w:style>
  <w:style w:type="paragraph" w:customStyle="1" w:styleId="xl62">
    <w:name w:val="xl62"/>
    <w:basedOn w:val="Normalny"/>
    <w:rsid w:val="00A01124"/>
    <w:pPr>
      <w:overflowPunct/>
      <w:autoSpaceDE/>
      <w:autoSpaceDN/>
      <w:adjustRightInd/>
      <w:spacing w:before="100" w:beforeAutospacing="1" w:after="100" w:afterAutospacing="1" w:line="240" w:lineRule="auto"/>
      <w:jc w:val="left"/>
      <w:textAlignment w:val="auto"/>
    </w:pPr>
    <w:rPr>
      <w:rFonts w:ascii="Arial" w:hAnsi="Arial" w:cs="Arial"/>
      <w:b/>
      <w:bCs/>
      <w:color w:val="000000"/>
      <w:szCs w:val="24"/>
    </w:rPr>
  </w:style>
  <w:style w:type="paragraph" w:customStyle="1" w:styleId="xl63">
    <w:name w:val="xl63"/>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w:hAnsi="Arial" w:cs="Arial"/>
      <w:b/>
      <w:bCs/>
      <w:color w:val="000000"/>
      <w:szCs w:val="24"/>
    </w:rPr>
  </w:style>
  <w:style w:type="paragraph" w:customStyle="1" w:styleId="xl64">
    <w:name w:val="xl64"/>
    <w:basedOn w:val="Normalny"/>
    <w:rsid w:val="00A01124"/>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65">
    <w:name w:val="xl65"/>
    <w:basedOn w:val="Normalny"/>
    <w:rsid w:val="00A01124"/>
    <w:pPr>
      <w:overflowPunct/>
      <w:autoSpaceDE/>
      <w:autoSpaceDN/>
      <w:adjustRightInd/>
      <w:spacing w:before="100" w:beforeAutospacing="1" w:after="100" w:afterAutospacing="1" w:line="240" w:lineRule="auto"/>
      <w:jc w:val="left"/>
      <w:textAlignment w:val="auto"/>
    </w:pPr>
    <w:rPr>
      <w:b/>
      <w:bCs/>
      <w:color w:val="000000"/>
      <w:sz w:val="20"/>
    </w:rPr>
  </w:style>
  <w:style w:type="paragraph" w:customStyle="1" w:styleId="xl66">
    <w:name w:val="xl66"/>
    <w:basedOn w:val="Normalny"/>
    <w:rsid w:val="00A01124"/>
    <w:pPr>
      <w:overflowPunct/>
      <w:autoSpaceDE/>
      <w:autoSpaceDN/>
      <w:adjustRightInd/>
      <w:spacing w:before="100" w:beforeAutospacing="1" w:after="100" w:afterAutospacing="1" w:line="240" w:lineRule="auto"/>
      <w:jc w:val="left"/>
      <w:textAlignment w:val="auto"/>
    </w:pPr>
    <w:rPr>
      <w:rFonts w:ascii="Arial" w:hAnsi="Arial" w:cs="Arial"/>
      <w:sz w:val="22"/>
      <w:szCs w:val="22"/>
    </w:rPr>
  </w:style>
  <w:style w:type="paragraph" w:customStyle="1" w:styleId="xl68">
    <w:name w:val="xl68"/>
    <w:basedOn w:val="Normalny"/>
    <w:rsid w:val="00A01124"/>
    <w:pPr>
      <w:pBdr>
        <w:lef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69">
    <w:name w:val="xl69"/>
    <w:basedOn w:val="Normalny"/>
    <w:rsid w:val="00A01124"/>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Narrow" w:hAnsi="Arial Narrow"/>
      <w:color w:val="000000"/>
      <w:szCs w:val="24"/>
    </w:rPr>
  </w:style>
  <w:style w:type="paragraph" w:customStyle="1" w:styleId="xl70">
    <w:name w:val="xl70"/>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rFonts w:ascii="Arial Narrow" w:hAnsi="Arial Narrow"/>
      <w:color w:val="000000"/>
      <w:szCs w:val="24"/>
    </w:rPr>
  </w:style>
  <w:style w:type="paragraph" w:customStyle="1" w:styleId="xl71">
    <w:name w:val="xl71"/>
    <w:basedOn w:val="Normalny"/>
    <w:rsid w:val="00A01124"/>
    <w:pPr>
      <w:pBdr>
        <w:left w:val="single" w:sz="4" w:space="0" w:color="000000"/>
        <w:bottom w:val="single" w:sz="4" w:space="0" w:color="auto"/>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xl72">
    <w:name w:val="xl72"/>
    <w:basedOn w:val="Normalny"/>
    <w:rsid w:val="00A01124"/>
    <w:pPr>
      <w:pBdr>
        <w:bottom w:val="single" w:sz="4" w:space="0" w:color="auto"/>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xl73">
    <w:name w:val="xl73"/>
    <w:basedOn w:val="Normalny"/>
    <w:rsid w:val="00A01124"/>
    <w:pPr>
      <w:pBdr>
        <w:bottom w:val="single" w:sz="4" w:space="0" w:color="auto"/>
        <w:right w:val="single" w:sz="4" w:space="0" w:color="000000"/>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rwnanie">
    <w:name w:val="równanie"/>
    <w:basedOn w:val="Normalny"/>
    <w:rsid w:val="00A01124"/>
    <w:pPr>
      <w:tabs>
        <w:tab w:val="left" w:pos="7938"/>
      </w:tabs>
      <w:overflowPunct/>
      <w:autoSpaceDE/>
      <w:autoSpaceDN/>
      <w:adjustRightInd/>
      <w:spacing w:line="240" w:lineRule="auto"/>
      <w:ind w:firstLine="284"/>
      <w:jc w:val="center"/>
      <w:textAlignment w:val="auto"/>
    </w:pPr>
    <w:rPr>
      <w:sz w:val="22"/>
    </w:rPr>
  </w:style>
  <w:style w:type="paragraph" w:customStyle="1" w:styleId="WW-Tekstpodstawowywcity2">
    <w:name w:val="WW-Tekst podstawowy wcięty 2"/>
    <w:basedOn w:val="Normalny"/>
    <w:rsid w:val="00A01124"/>
    <w:pPr>
      <w:suppressAutoHyphens/>
      <w:overflowPunct/>
      <w:autoSpaceDE/>
      <w:autoSpaceDN/>
      <w:adjustRightInd/>
      <w:spacing w:before="120" w:line="360" w:lineRule="auto"/>
      <w:ind w:firstLine="709"/>
      <w:textAlignment w:val="auto"/>
    </w:pPr>
    <w:rPr>
      <w:rFonts w:ascii="Symbol" w:hAnsi="Symbol"/>
      <w:sz w:val="22"/>
    </w:rPr>
  </w:style>
  <w:style w:type="paragraph" w:customStyle="1" w:styleId="WW-Tekstpodstawowy2">
    <w:name w:val="WW-Tekst podstawowy 2"/>
    <w:basedOn w:val="Normalny"/>
    <w:rsid w:val="00A01124"/>
    <w:pPr>
      <w:suppressAutoHyphens/>
      <w:overflowPunct/>
      <w:autoSpaceDE/>
      <w:autoSpaceDN/>
      <w:adjustRightInd/>
      <w:spacing w:line="360" w:lineRule="exact"/>
      <w:textAlignment w:val="auto"/>
    </w:pPr>
    <w:rPr>
      <w:rFonts w:ascii="Arial" w:hAnsi="Arial"/>
      <w:i/>
      <w:sz w:val="22"/>
    </w:rPr>
  </w:style>
  <w:style w:type="paragraph" w:customStyle="1" w:styleId="Zawartotabeli">
    <w:name w:val="Zawartość tabeli"/>
    <w:basedOn w:val="Tekstpodstawowy"/>
    <w:rsid w:val="00A01124"/>
    <w:pPr>
      <w:suppressLineNumbers/>
      <w:suppressAutoHyphens/>
      <w:overflowPunct/>
      <w:autoSpaceDE/>
      <w:autoSpaceDN/>
      <w:adjustRightInd/>
      <w:spacing w:before="0" w:after="120" w:line="240" w:lineRule="auto"/>
      <w:jc w:val="left"/>
      <w:textAlignment w:val="auto"/>
    </w:pPr>
    <w:rPr>
      <w:sz w:val="24"/>
    </w:rPr>
  </w:style>
  <w:style w:type="character" w:customStyle="1" w:styleId="WW8Num11z1">
    <w:name w:val="WW8Num11z1"/>
    <w:rsid w:val="00A01124"/>
    <w:rPr>
      <w:rFonts w:ascii="Courier New" w:hAnsi="Courier New"/>
    </w:rPr>
  </w:style>
  <w:style w:type="character" w:customStyle="1" w:styleId="WW-Domylnaczcionkaakapitu">
    <w:name w:val="WW-Domyślna czcionka akapitu"/>
    <w:rsid w:val="00A01124"/>
  </w:style>
  <w:style w:type="character" w:customStyle="1" w:styleId="WW8Num2z0">
    <w:name w:val="WW8Num2z0"/>
    <w:rsid w:val="00A01124"/>
    <w:rPr>
      <w:b/>
    </w:rPr>
  </w:style>
  <w:style w:type="character" w:customStyle="1" w:styleId="WW8Num3z0">
    <w:name w:val="WW8Num3z0"/>
    <w:rsid w:val="00A01124"/>
    <w:rPr>
      <w:rFonts w:ascii="Wingdings" w:hAnsi="Wingdings"/>
    </w:rPr>
  </w:style>
  <w:style w:type="character" w:customStyle="1" w:styleId="WW8Num3z1">
    <w:name w:val="WW8Num3z1"/>
    <w:rsid w:val="00A01124"/>
    <w:rPr>
      <w:rFonts w:ascii="Courier New" w:hAnsi="Courier New"/>
    </w:rPr>
  </w:style>
  <w:style w:type="character" w:customStyle="1" w:styleId="WW8Num3z3">
    <w:name w:val="WW8Num3z3"/>
    <w:rsid w:val="00A01124"/>
    <w:rPr>
      <w:rFonts w:ascii="Symbol" w:hAnsi="Symbol"/>
    </w:rPr>
  </w:style>
  <w:style w:type="character" w:customStyle="1" w:styleId="WW8Num4z0">
    <w:name w:val="WW8Num4z0"/>
    <w:rsid w:val="00A01124"/>
    <w:rPr>
      <w:rFonts w:ascii="English111 Vivace BT" w:hAnsi="English111 Vivace BT"/>
    </w:rPr>
  </w:style>
  <w:style w:type="character" w:customStyle="1" w:styleId="WW8Num4z1">
    <w:name w:val="WW8Num4z1"/>
    <w:rsid w:val="00A01124"/>
    <w:rPr>
      <w:rFonts w:ascii="Times New Roman" w:hAnsi="Times New Roman"/>
    </w:rPr>
  </w:style>
  <w:style w:type="character" w:customStyle="1" w:styleId="WW8Num4z3">
    <w:name w:val="WW8Num4z3"/>
    <w:rsid w:val="00A01124"/>
    <w:rPr>
      <w:rFonts w:ascii="Symbol" w:hAnsi="Symbol"/>
    </w:rPr>
  </w:style>
  <w:style w:type="character" w:customStyle="1" w:styleId="WW8Num6z0">
    <w:name w:val="WW8Num6z0"/>
    <w:rsid w:val="00A01124"/>
    <w:rPr>
      <w:b/>
    </w:rPr>
  </w:style>
  <w:style w:type="character" w:customStyle="1" w:styleId="WW8Num7z0">
    <w:name w:val="WW8Num7z0"/>
    <w:rsid w:val="00A01124"/>
    <w:rPr>
      <w:rFonts w:ascii="Wingdings" w:hAnsi="Wingdings"/>
    </w:rPr>
  </w:style>
  <w:style w:type="character" w:customStyle="1" w:styleId="WW8Num7z1">
    <w:name w:val="WW8Num7z1"/>
    <w:rsid w:val="00A01124"/>
    <w:rPr>
      <w:rFonts w:ascii="Courier New" w:hAnsi="Courier New"/>
    </w:rPr>
  </w:style>
  <w:style w:type="character" w:customStyle="1" w:styleId="WW8Num7z3">
    <w:name w:val="WW8Num7z3"/>
    <w:rsid w:val="00A01124"/>
    <w:rPr>
      <w:rFonts w:ascii="Symbol" w:hAnsi="Symbol"/>
    </w:rPr>
  </w:style>
  <w:style w:type="character" w:customStyle="1" w:styleId="WW8Num8z0">
    <w:name w:val="WW8Num8z0"/>
    <w:rsid w:val="00A01124"/>
    <w:rPr>
      <w:rFonts w:ascii="Symbol" w:hAnsi="Symbol"/>
      <w:color w:val="auto"/>
    </w:rPr>
  </w:style>
  <w:style w:type="character" w:customStyle="1" w:styleId="WW8Num8z1">
    <w:name w:val="WW8Num8z1"/>
    <w:rsid w:val="00A01124"/>
    <w:rPr>
      <w:rFonts w:ascii="Courier New" w:hAnsi="Courier New"/>
    </w:rPr>
  </w:style>
  <w:style w:type="character" w:customStyle="1" w:styleId="WW8Num8z2">
    <w:name w:val="WW8Num8z2"/>
    <w:rsid w:val="00A01124"/>
    <w:rPr>
      <w:rFonts w:ascii="Wingdings" w:hAnsi="Wingdings"/>
    </w:rPr>
  </w:style>
  <w:style w:type="character" w:customStyle="1" w:styleId="WW8Num8z3">
    <w:name w:val="WW8Num8z3"/>
    <w:rsid w:val="00A01124"/>
    <w:rPr>
      <w:rFonts w:ascii="Symbol" w:hAnsi="Symbol"/>
    </w:rPr>
  </w:style>
  <w:style w:type="character" w:customStyle="1" w:styleId="WW8Num9z0">
    <w:name w:val="WW8Num9z0"/>
    <w:rsid w:val="00A01124"/>
    <w:rPr>
      <w:b/>
    </w:rPr>
  </w:style>
  <w:style w:type="character" w:customStyle="1" w:styleId="WW8Num9z1">
    <w:name w:val="WW8Num9z1"/>
    <w:rsid w:val="00A01124"/>
    <w:rPr>
      <w:rFonts w:ascii="Times New Roman" w:eastAsia="Times New Roman" w:hAnsi="Times New Roman"/>
    </w:rPr>
  </w:style>
  <w:style w:type="character" w:customStyle="1" w:styleId="WW8Num10z0">
    <w:name w:val="WW8Num10z0"/>
    <w:rsid w:val="00A01124"/>
    <w:rPr>
      <w:rFonts w:ascii="Symbol" w:hAnsi="Symbol"/>
    </w:rPr>
  </w:style>
  <w:style w:type="character" w:customStyle="1" w:styleId="WW8Num10z1">
    <w:name w:val="WW8Num10z1"/>
    <w:rsid w:val="00A01124"/>
    <w:rPr>
      <w:rFonts w:ascii="Courier New" w:hAnsi="Courier New"/>
    </w:rPr>
  </w:style>
  <w:style w:type="character" w:customStyle="1" w:styleId="WW8Num10z2">
    <w:name w:val="WW8Num10z2"/>
    <w:rsid w:val="00A01124"/>
    <w:rPr>
      <w:rFonts w:ascii="Wingdings" w:hAnsi="Wingdings"/>
    </w:rPr>
  </w:style>
  <w:style w:type="character" w:customStyle="1" w:styleId="WW8Num11z0">
    <w:name w:val="WW8Num11z0"/>
    <w:rsid w:val="00A01124"/>
    <w:rPr>
      <w:rFonts w:ascii="Symbol" w:hAnsi="Symbol"/>
    </w:rPr>
  </w:style>
  <w:style w:type="character" w:customStyle="1" w:styleId="WW8Num11z2">
    <w:name w:val="WW8Num11z2"/>
    <w:rsid w:val="00A01124"/>
    <w:rPr>
      <w:rFonts w:ascii="Wingdings" w:hAnsi="Wingdings"/>
    </w:rPr>
  </w:style>
  <w:style w:type="character" w:customStyle="1" w:styleId="WW8Num12z0">
    <w:name w:val="WW8Num12z0"/>
    <w:rsid w:val="00A01124"/>
    <w:rPr>
      <w:rFonts w:ascii="Symbol" w:hAnsi="Symbol"/>
    </w:rPr>
  </w:style>
  <w:style w:type="character" w:customStyle="1" w:styleId="WW8Num12z1">
    <w:name w:val="WW8Num12z1"/>
    <w:rsid w:val="00A01124"/>
    <w:rPr>
      <w:rFonts w:ascii="Courier New" w:hAnsi="Courier New"/>
    </w:rPr>
  </w:style>
  <w:style w:type="character" w:customStyle="1" w:styleId="WW8Num12z2">
    <w:name w:val="WW8Num12z2"/>
    <w:rsid w:val="00A01124"/>
    <w:rPr>
      <w:rFonts w:ascii="Wingdings" w:hAnsi="Wingdings"/>
    </w:rPr>
  </w:style>
  <w:style w:type="character" w:customStyle="1" w:styleId="WW8Num13z0">
    <w:name w:val="WW8Num13z0"/>
    <w:rsid w:val="00A01124"/>
    <w:rPr>
      <w:rFonts w:ascii="Times New Roman" w:eastAsia="Times New Roman" w:hAnsi="Times New Roman"/>
    </w:rPr>
  </w:style>
  <w:style w:type="character" w:customStyle="1" w:styleId="WW8Num13z1">
    <w:name w:val="WW8Num13z1"/>
    <w:rsid w:val="00A01124"/>
    <w:rPr>
      <w:rFonts w:ascii="Courier New" w:hAnsi="Courier New"/>
    </w:rPr>
  </w:style>
  <w:style w:type="character" w:customStyle="1" w:styleId="WW8Num13z2">
    <w:name w:val="WW8Num13z2"/>
    <w:rsid w:val="00A01124"/>
    <w:rPr>
      <w:rFonts w:ascii="Wingdings" w:hAnsi="Wingdings"/>
    </w:rPr>
  </w:style>
  <w:style w:type="character" w:customStyle="1" w:styleId="WW8Num13z3">
    <w:name w:val="WW8Num13z3"/>
    <w:rsid w:val="00A01124"/>
    <w:rPr>
      <w:rFonts w:ascii="Symbol" w:hAnsi="Symbol"/>
    </w:rPr>
  </w:style>
  <w:style w:type="character" w:customStyle="1" w:styleId="WW8Num14z0">
    <w:name w:val="WW8Num14z0"/>
    <w:rsid w:val="00A01124"/>
    <w:rPr>
      <w:rFonts w:ascii="English111 Vivace BT" w:hAnsi="English111 Vivace BT"/>
    </w:rPr>
  </w:style>
  <w:style w:type="character" w:customStyle="1" w:styleId="WW8Num14z1">
    <w:name w:val="WW8Num14z1"/>
    <w:rsid w:val="00A01124"/>
    <w:rPr>
      <w:rFonts w:ascii="Times New Roman" w:hAnsi="Times New Roman"/>
    </w:rPr>
  </w:style>
  <w:style w:type="character" w:customStyle="1" w:styleId="WW8Num14z3">
    <w:name w:val="WW8Num14z3"/>
    <w:rsid w:val="00A01124"/>
    <w:rPr>
      <w:rFonts w:ascii="Symbol" w:hAnsi="Symbol"/>
    </w:rPr>
  </w:style>
  <w:style w:type="character" w:customStyle="1" w:styleId="WW8Num15z0">
    <w:name w:val="WW8Num15z0"/>
    <w:rsid w:val="00A01124"/>
    <w:rPr>
      <w:rFonts w:ascii="Symbol" w:hAnsi="Symbol"/>
      <w:color w:val="auto"/>
    </w:rPr>
  </w:style>
  <w:style w:type="character" w:customStyle="1" w:styleId="WW8Num15z1">
    <w:name w:val="WW8Num15z1"/>
    <w:rsid w:val="00A01124"/>
    <w:rPr>
      <w:rFonts w:ascii="Courier New" w:hAnsi="Courier New"/>
    </w:rPr>
  </w:style>
  <w:style w:type="character" w:customStyle="1" w:styleId="WW8Num15z2">
    <w:name w:val="WW8Num15z2"/>
    <w:rsid w:val="00A01124"/>
    <w:rPr>
      <w:rFonts w:ascii="Wingdings" w:hAnsi="Wingdings"/>
    </w:rPr>
  </w:style>
  <w:style w:type="character" w:customStyle="1" w:styleId="WW8Num15z3">
    <w:name w:val="WW8Num15z3"/>
    <w:rsid w:val="00A01124"/>
    <w:rPr>
      <w:rFonts w:ascii="Symbol" w:hAnsi="Symbol"/>
    </w:rPr>
  </w:style>
  <w:style w:type="character" w:customStyle="1" w:styleId="WW8Num16z0">
    <w:name w:val="WW8Num16z0"/>
    <w:rsid w:val="00A01124"/>
    <w:rPr>
      <w:b/>
    </w:rPr>
  </w:style>
  <w:style w:type="character" w:customStyle="1" w:styleId="WW8Num17z0">
    <w:name w:val="WW8Num17z0"/>
    <w:rsid w:val="00A01124"/>
    <w:rPr>
      <w:rFonts w:ascii="Symbol" w:hAnsi="Symbol"/>
    </w:rPr>
  </w:style>
  <w:style w:type="character" w:customStyle="1" w:styleId="WW8Num17z1">
    <w:name w:val="WW8Num17z1"/>
    <w:rsid w:val="00A01124"/>
    <w:rPr>
      <w:rFonts w:ascii="Courier New" w:hAnsi="Courier New"/>
    </w:rPr>
  </w:style>
  <w:style w:type="character" w:customStyle="1" w:styleId="WW8Num17z2">
    <w:name w:val="WW8Num17z2"/>
    <w:rsid w:val="00A01124"/>
    <w:rPr>
      <w:rFonts w:ascii="Wingdings" w:hAnsi="Wingdings"/>
    </w:rPr>
  </w:style>
  <w:style w:type="character" w:customStyle="1" w:styleId="WW8Num18z0">
    <w:name w:val="WW8Num18z0"/>
    <w:rsid w:val="00A01124"/>
    <w:rPr>
      <w:rFonts w:ascii="Symbol" w:hAnsi="Symbol"/>
    </w:rPr>
  </w:style>
  <w:style w:type="character" w:customStyle="1" w:styleId="WW8Num18z1">
    <w:name w:val="WW8Num18z1"/>
    <w:rsid w:val="00A01124"/>
    <w:rPr>
      <w:rFonts w:ascii="Times New Roman" w:hAnsi="Times New Roman"/>
    </w:rPr>
  </w:style>
  <w:style w:type="character" w:customStyle="1" w:styleId="WW8Num18z2">
    <w:name w:val="WW8Num18z2"/>
    <w:rsid w:val="00A01124"/>
    <w:rPr>
      <w:rFonts w:ascii="English111 Vivace BT" w:hAnsi="English111 Vivace BT"/>
    </w:rPr>
  </w:style>
  <w:style w:type="character" w:customStyle="1" w:styleId="WW8Num19z0">
    <w:name w:val="WW8Num19z0"/>
    <w:rsid w:val="00A01124"/>
    <w:rPr>
      <w:rFonts w:ascii="Times New Roman" w:eastAsia="Times New Roman" w:hAnsi="Times New Roman"/>
    </w:rPr>
  </w:style>
  <w:style w:type="character" w:customStyle="1" w:styleId="WW8Num19z1">
    <w:name w:val="WW8Num19z1"/>
    <w:rsid w:val="00A01124"/>
    <w:rPr>
      <w:rFonts w:ascii="Courier New" w:hAnsi="Courier New"/>
    </w:rPr>
  </w:style>
  <w:style w:type="character" w:customStyle="1" w:styleId="WW8Num19z2">
    <w:name w:val="WW8Num19z2"/>
    <w:rsid w:val="00A01124"/>
    <w:rPr>
      <w:rFonts w:ascii="Wingdings" w:hAnsi="Wingdings"/>
    </w:rPr>
  </w:style>
  <w:style w:type="character" w:customStyle="1" w:styleId="WW8Num19z3">
    <w:name w:val="WW8Num19z3"/>
    <w:rsid w:val="00A01124"/>
    <w:rPr>
      <w:rFonts w:ascii="Symbol" w:hAnsi="Symbol"/>
    </w:rPr>
  </w:style>
  <w:style w:type="character" w:customStyle="1" w:styleId="WW8Num20z0">
    <w:name w:val="WW8Num20z0"/>
    <w:rsid w:val="00A01124"/>
    <w:rPr>
      <w:rFonts w:ascii="Times New Roman" w:eastAsia="Times New Roman" w:hAnsi="Times New Roman"/>
    </w:rPr>
  </w:style>
  <w:style w:type="character" w:customStyle="1" w:styleId="WW8Num20z1">
    <w:name w:val="WW8Num20z1"/>
    <w:rsid w:val="00A01124"/>
    <w:rPr>
      <w:rFonts w:ascii="Courier New" w:hAnsi="Courier New"/>
    </w:rPr>
  </w:style>
  <w:style w:type="character" w:customStyle="1" w:styleId="WW8Num20z2">
    <w:name w:val="WW8Num20z2"/>
    <w:rsid w:val="00A01124"/>
    <w:rPr>
      <w:rFonts w:ascii="Wingdings" w:hAnsi="Wingdings"/>
    </w:rPr>
  </w:style>
  <w:style w:type="character" w:customStyle="1" w:styleId="WW8Num20z3">
    <w:name w:val="WW8Num20z3"/>
    <w:rsid w:val="00A01124"/>
    <w:rPr>
      <w:rFonts w:ascii="Symbol" w:hAnsi="Symbol"/>
    </w:rPr>
  </w:style>
  <w:style w:type="character" w:customStyle="1" w:styleId="WW8Num22z0">
    <w:name w:val="WW8Num22z0"/>
    <w:rsid w:val="00A01124"/>
    <w:rPr>
      <w:rFonts w:ascii="Symbol" w:hAnsi="Symbol"/>
      <w:color w:val="auto"/>
    </w:rPr>
  </w:style>
  <w:style w:type="character" w:customStyle="1" w:styleId="WW8Num22z1">
    <w:name w:val="WW8Num22z1"/>
    <w:rsid w:val="00A01124"/>
    <w:rPr>
      <w:rFonts w:ascii="Symbol" w:hAnsi="Symbol"/>
    </w:rPr>
  </w:style>
  <w:style w:type="character" w:customStyle="1" w:styleId="WW8Num22z2">
    <w:name w:val="WW8Num22z2"/>
    <w:rsid w:val="00A01124"/>
    <w:rPr>
      <w:rFonts w:ascii="Wingdings" w:hAnsi="Wingdings"/>
    </w:rPr>
  </w:style>
  <w:style w:type="character" w:customStyle="1" w:styleId="WW8Num22z4">
    <w:name w:val="WW8Num22z4"/>
    <w:rsid w:val="00A01124"/>
    <w:rPr>
      <w:rFonts w:ascii="Courier New" w:hAnsi="Courier New"/>
    </w:rPr>
  </w:style>
  <w:style w:type="character" w:customStyle="1" w:styleId="WW8Num24z0">
    <w:name w:val="WW8Num24z0"/>
    <w:rsid w:val="00A01124"/>
    <w:rPr>
      <w:rFonts w:ascii="Symbol" w:hAnsi="Symbol"/>
      <w:color w:val="auto"/>
    </w:rPr>
  </w:style>
  <w:style w:type="character" w:customStyle="1" w:styleId="WW8Num24z1">
    <w:name w:val="WW8Num24z1"/>
    <w:rsid w:val="00A01124"/>
    <w:rPr>
      <w:rFonts w:ascii="Courier New" w:hAnsi="Courier New"/>
    </w:rPr>
  </w:style>
  <w:style w:type="character" w:customStyle="1" w:styleId="WW8Num24z2">
    <w:name w:val="WW8Num24z2"/>
    <w:rsid w:val="00A01124"/>
    <w:rPr>
      <w:rFonts w:ascii="Wingdings" w:hAnsi="Wingdings"/>
    </w:rPr>
  </w:style>
  <w:style w:type="character" w:customStyle="1" w:styleId="WW8Num24z3">
    <w:name w:val="WW8Num24z3"/>
    <w:rsid w:val="00A01124"/>
    <w:rPr>
      <w:rFonts w:ascii="Symbol" w:hAnsi="Symbol"/>
    </w:rPr>
  </w:style>
  <w:style w:type="character" w:customStyle="1" w:styleId="WW8NumSt1z0">
    <w:name w:val="WW8NumSt1z0"/>
    <w:rsid w:val="00A01124"/>
    <w:rPr>
      <w:rFonts w:ascii="Symbol" w:hAnsi="Symbol"/>
    </w:rPr>
  </w:style>
  <w:style w:type="character" w:customStyle="1" w:styleId="WW8NumSt9z0">
    <w:name w:val="WW8NumSt9z0"/>
    <w:rsid w:val="00A01124"/>
    <w:rPr>
      <w:rFonts w:ascii="Symbol" w:hAnsi="Symbol"/>
    </w:rPr>
  </w:style>
  <w:style w:type="character" w:customStyle="1" w:styleId="WW8NumSt14z0">
    <w:name w:val="WW8NumSt14z0"/>
    <w:rsid w:val="00A01124"/>
    <w:rPr>
      <w:rFonts w:ascii="Symbol" w:hAnsi="Symbol"/>
    </w:rPr>
  </w:style>
  <w:style w:type="paragraph" w:customStyle="1" w:styleId="WW-Tekstpodstawowywcity3">
    <w:name w:val="WW-Tekst podstawowy wcięty 3"/>
    <w:basedOn w:val="Normalny"/>
    <w:rsid w:val="00A01124"/>
    <w:pPr>
      <w:suppressAutoHyphens/>
      <w:overflowPunct/>
      <w:autoSpaceDE/>
      <w:autoSpaceDN/>
      <w:adjustRightInd/>
      <w:spacing w:line="360" w:lineRule="auto"/>
      <w:ind w:firstLine="850"/>
      <w:textAlignment w:val="auto"/>
    </w:pPr>
    <w:rPr>
      <w:rFonts w:ascii="Symbol" w:hAnsi="Symbol"/>
      <w:sz w:val="22"/>
    </w:rPr>
  </w:style>
  <w:style w:type="paragraph" w:customStyle="1" w:styleId="WW-Tekstpodstawowy3">
    <w:name w:val="WW-Tekst podstawowy 3"/>
    <w:basedOn w:val="Normalny"/>
    <w:rsid w:val="00A01124"/>
    <w:pPr>
      <w:suppressAutoHyphens/>
      <w:overflowPunct/>
      <w:autoSpaceDE/>
      <w:autoSpaceDN/>
      <w:adjustRightInd/>
      <w:spacing w:before="120" w:line="240" w:lineRule="auto"/>
      <w:jc w:val="center"/>
      <w:textAlignment w:val="auto"/>
    </w:pPr>
    <w:rPr>
      <w:rFonts w:ascii="Penguin" w:hAnsi="Penguin"/>
      <w:b/>
      <w:sz w:val="32"/>
    </w:rPr>
  </w:style>
  <w:style w:type="paragraph" w:customStyle="1" w:styleId="Zawartoramki">
    <w:name w:val="Zawartość ramki"/>
    <w:basedOn w:val="Tekstpodstawowy"/>
    <w:rsid w:val="00A01124"/>
    <w:pPr>
      <w:suppressAutoHyphens/>
      <w:overflowPunct/>
      <w:autoSpaceDE/>
      <w:autoSpaceDN/>
      <w:adjustRightInd/>
      <w:spacing w:before="0"/>
      <w:textAlignment w:val="auto"/>
    </w:pPr>
  </w:style>
  <w:style w:type="paragraph" w:customStyle="1" w:styleId="Tytutabeli">
    <w:name w:val="Tytuł tabeli"/>
    <w:basedOn w:val="Zawartotabeli"/>
    <w:rsid w:val="00A01124"/>
    <w:pPr>
      <w:spacing w:after="0" w:line="360" w:lineRule="exact"/>
      <w:jc w:val="center"/>
    </w:pPr>
    <w:rPr>
      <w:b/>
      <w:i/>
      <w:sz w:val="22"/>
    </w:rPr>
  </w:style>
  <w:style w:type="paragraph" w:customStyle="1" w:styleId="bezodstpu">
    <w:name w:val="bez odstępu"/>
    <w:basedOn w:val="Normalny"/>
    <w:rsid w:val="00A01124"/>
    <w:pPr>
      <w:overflowPunct/>
      <w:autoSpaceDE/>
      <w:autoSpaceDN/>
      <w:adjustRightInd/>
      <w:spacing w:line="240" w:lineRule="auto"/>
      <w:textAlignment w:val="auto"/>
    </w:pPr>
    <w:rPr>
      <w:rFonts w:ascii="Tahoma" w:hAnsi="Tahoma"/>
      <w:sz w:val="22"/>
      <w:szCs w:val="24"/>
    </w:rPr>
  </w:style>
  <w:style w:type="character" w:customStyle="1" w:styleId="bezodstpuZnak">
    <w:name w:val="bez odstępu Znak"/>
    <w:basedOn w:val="Domylnaczcionkaakapitu"/>
    <w:rsid w:val="00A01124"/>
    <w:rPr>
      <w:rFonts w:ascii="Tahoma" w:hAnsi="Tahoma"/>
      <w:sz w:val="22"/>
      <w:szCs w:val="24"/>
      <w:lang w:val="pl-PL" w:eastAsia="pl-PL" w:bidi="ar-SA"/>
    </w:rPr>
  </w:style>
  <w:style w:type="paragraph" w:customStyle="1" w:styleId="zrdo">
    <w:name w:val="zródło"/>
    <w:basedOn w:val="Normalny"/>
    <w:rsid w:val="00A01124"/>
    <w:pPr>
      <w:overflowPunct/>
      <w:autoSpaceDE/>
      <w:autoSpaceDN/>
      <w:adjustRightInd/>
      <w:spacing w:after="60" w:line="240" w:lineRule="auto"/>
      <w:ind w:left="851" w:hanging="851"/>
      <w:textAlignment w:val="auto"/>
    </w:pPr>
    <w:rPr>
      <w:rFonts w:ascii="Tahoma" w:hAnsi="Tahoma"/>
      <w:sz w:val="18"/>
      <w:szCs w:val="18"/>
    </w:rPr>
  </w:style>
  <w:style w:type="character" w:styleId="Hipercze">
    <w:name w:val="Hyperlink"/>
    <w:basedOn w:val="Domylnaczcionkaakapitu"/>
    <w:uiPriority w:val="99"/>
    <w:rsid w:val="00A01124"/>
    <w:rPr>
      <w:color w:val="0000FF"/>
      <w:u w:val="single"/>
    </w:rPr>
  </w:style>
  <w:style w:type="paragraph" w:customStyle="1" w:styleId="kwadrat">
    <w:name w:val="kwadrat"/>
    <w:basedOn w:val="Normalny"/>
    <w:rsid w:val="00A01124"/>
    <w:pPr>
      <w:tabs>
        <w:tab w:val="num" w:pos="794"/>
      </w:tabs>
      <w:overflowPunct/>
      <w:autoSpaceDE/>
      <w:autoSpaceDN/>
      <w:adjustRightInd/>
      <w:spacing w:line="240" w:lineRule="auto"/>
      <w:ind w:left="794" w:hanging="227"/>
      <w:textAlignment w:val="auto"/>
    </w:pPr>
    <w:rPr>
      <w:rFonts w:ascii="Tahoma" w:hAnsi="Tahoma"/>
      <w:sz w:val="22"/>
      <w:szCs w:val="24"/>
    </w:rPr>
  </w:style>
  <w:style w:type="character" w:styleId="UyteHipercze">
    <w:name w:val="FollowedHyperlink"/>
    <w:basedOn w:val="Domylnaczcionkaakapitu"/>
    <w:rsid w:val="00A01124"/>
    <w:rPr>
      <w:color w:val="800080"/>
      <w:u w:val="single"/>
    </w:rPr>
  </w:style>
  <w:style w:type="paragraph" w:styleId="Tekstprzypisukocowego">
    <w:name w:val="endnote text"/>
    <w:basedOn w:val="Normalny"/>
    <w:semiHidden/>
    <w:rsid w:val="00A01124"/>
    <w:pPr>
      <w:overflowPunct/>
      <w:autoSpaceDE/>
      <w:autoSpaceDN/>
      <w:adjustRightInd/>
      <w:spacing w:line="240" w:lineRule="auto"/>
      <w:jc w:val="left"/>
      <w:textAlignment w:val="auto"/>
    </w:pPr>
    <w:rPr>
      <w:sz w:val="20"/>
    </w:rPr>
  </w:style>
  <w:style w:type="character" w:customStyle="1" w:styleId="tytutabeli0">
    <w:name w:val="tytuł tabeli"/>
    <w:basedOn w:val="Domylnaczcionkaakapitu"/>
    <w:rsid w:val="00A01124"/>
    <w:rPr>
      <w:rFonts w:cs="Arial"/>
    </w:rPr>
  </w:style>
  <w:style w:type="paragraph" w:customStyle="1" w:styleId="Tekstpodstawowy210">
    <w:name w:val="Tekst podstawowy 21"/>
    <w:basedOn w:val="Normalny"/>
    <w:rsid w:val="00A01124"/>
    <w:pPr>
      <w:tabs>
        <w:tab w:val="left" w:pos="10915"/>
      </w:tabs>
      <w:suppressAutoHyphens/>
      <w:overflowPunct/>
      <w:autoSpaceDE/>
      <w:autoSpaceDN/>
      <w:adjustRightInd/>
      <w:spacing w:line="240" w:lineRule="auto"/>
      <w:textAlignment w:val="auto"/>
    </w:pPr>
    <w:rPr>
      <w:lang w:eastAsia="ar-SA"/>
    </w:rPr>
  </w:style>
  <w:style w:type="table" w:styleId="Tabela-Siatka">
    <w:name w:val="Table Grid"/>
    <w:basedOn w:val="Standardowy"/>
    <w:rsid w:val="00306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ndokumentu">
    <w:name w:val="Document Map"/>
    <w:basedOn w:val="Normalny"/>
    <w:semiHidden/>
    <w:rsid w:val="009060EE"/>
    <w:pPr>
      <w:shd w:val="clear" w:color="auto" w:fill="000080"/>
    </w:pPr>
    <w:rPr>
      <w:rFonts w:ascii="Tahoma" w:hAnsi="Tahoma" w:cs="Tahoma"/>
      <w:sz w:val="20"/>
    </w:rPr>
  </w:style>
  <w:style w:type="character" w:styleId="Pogrubienie">
    <w:name w:val="Strong"/>
    <w:basedOn w:val="Domylnaczcionkaakapitu"/>
    <w:qFormat/>
    <w:rsid w:val="00822596"/>
    <w:rPr>
      <w:b/>
      <w:bCs/>
    </w:rPr>
  </w:style>
  <w:style w:type="paragraph" w:styleId="Zwykytekst">
    <w:name w:val="Plain Text"/>
    <w:basedOn w:val="Normalny"/>
    <w:rsid w:val="000202CF"/>
    <w:pPr>
      <w:overflowPunct/>
      <w:autoSpaceDE/>
      <w:autoSpaceDN/>
      <w:adjustRightInd/>
      <w:spacing w:line="240" w:lineRule="auto"/>
      <w:jc w:val="left"/>
      <w:textAlignment w:val="auto"/>
    </w:pPr>
    <w:rPr>
      <w:rFonts w:ascii="Courier New" w:hAnsi="Courier New" w:cs="Courier New"/>
      <w:sz w:val="20"/>
    </w:rPr>
  </w:style>
  <w:style w:type="paragraph" w:styleId="NormalnyWeb">
    <w:name w:val="Normal (Web)"/>
    <w:basedOn w:val="Normalny"/>
    <w:rsid w:val="001E15C1"/>
    <w:pPr>
      <w:overflowPunct/>
      <w:autoSpaceDE/>
      <w:autoSpaceDN/>
      <w:adjustRightInd/>
      <w:spacing w:before="100" w:beforeAutospacing="1" w:after="100" w:afterAutospacing="1" w:line="240" w:lineRule="auto"/>
      <w:jc w:val="left"/>
      <w:textAlignment w:val="auto"/>
    </w:pPr>
    <w:rPr>
      <w:szCs w:val="24"/>
    </w:rPr>
  </w:style>
  <w:style w:type="paragraph" w:customStyle="1" w:styleId="Zwykytekst1">
    <w:name w:val="Zwykły tekst1"/>
    <w:basedOn w:val="Normalny"/>
    <w:rsid w:val="001E15C1"/>
    <w:pPr>
      <w:spacing w:line="240" w:lineRule="auto"/>
      <w:jc w:val="left"/>
    </w:pPr>
    <w:rPr>
      <w:rFonts w:ascii="Courier New" w:hAnsi="Courier New"/>
      <w:sz w:val="20"/>
    </w:rPr>
  </w:style>
  <w:style w:type="paragraph" w:customStyle="1" w:styleId="FR1">
    <w:name w:val="FR1"/>
    <w:rsid w:val="001E15C1"/>
    <w:pPr>
      <w:widowControl w:val="0"/>
      <w:spacing w:before="220" w:after="240" w:line="300" w:lineRule="auto"/>
      <w:ind w:left="40" w:firstLine="700"/>
      <w:jc w:val="both"/>
    </w:pPr>
    <w:rPr>
      <w:rFonts w:ascii="Arial" w:hAnsi="Arial"/>
      <w:snapToGrid w:val="0"/>
      <w:sz w:val="22"/>
    </w:rPr>
  </w:style>
  <w:style w:type="paragraph" w:styleId="Akapitzlist">
    <w:name w:val="List Paragraph"/>
    <w:basedOn w:val="Normalny"/>
    <w:uiPriority w:val="34"/>
    <w:qFormat/>
    <w:rsid w:val="008908B4"/>
    <w:pPr>
      <w:overflowPunct/>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paragraph" w:styleId="Tekstdymka">
    <w:name w:val="Balloon Text"/>
    <w:basedOn w:val="Normalny"/>
    <w:link w:val="TekstdymkaZnak"/>
    <w:rsid w:val="002924EA"/>
    <w:pPr>
      <w:suppressAutoHyphens/>
      <w:overflowPunct/>
      <w:autoSpaceDE/>
      <w:autoSpaceDN/>
      <w:adjustRightInd/>
      <w:spacing w:line="240" w:lineRule="auto"/>
      <w:jc w:val="left"/>
      <w:textAlignment w:val="auto"/>
    </w:pPr>
    <w:rPr>
      <w:rFonts w:ascii="Tahoma" w:hAnsi="Tahoma" w:cs="Tahoma"/>
      <w:sz w:val="16"/>
      <w:szCs w:val="16"/>
    </w:rPr>
  </w:style>
  <w:style w:type="character" w:customStyle="1" w:styleId="Nagwek1Znak">
    <w:name w:val="Nagłówek 1 Znak"/>
    <w:basedOn w:val="Domylnaczcionkaakapitu"/>
    <w:link w:val="Nagwek1"/>
    <w:rsid w:val="001C4304"/>
    <w:rPr>
      <w:rFonts w:ascii="Arial Black" w:hAnsi="Arial Black"/>
      <w:b/>
      <w:color w:val="000080"/>
      <w:sz w:val="24"/>
      <w:lang w:val="pl-PL" w:eastAsia="pl-PL" w:bidi="ar-SA"/>
    </w:rPr>
  </w:style>
  <w:style w:type="character" w:customStyle="1" w:styleId="NagwekZnak">
    <w:name w:val="Nagłówek Znak"/>
    <w:basedOn w:val="Domylnaczcionkaakapitu"/>
    <w:link w:val="Nagwek"/>
    <w:rsid w:val="00C07F40"/>
    <w:rPr>
      <w:sz w:val="24"/>
    </w:rPr>
  </w:style>
  <w:style w:type="numbering" w:customStyle="1" w:styleId="Styl1">
    <w:name w:val="Styl1"/>
    <w:rsid w:val="00C8183D"/>
    <w:pPr>
      <w:numPr>
        <w:numId w:val="13"/>
      </w:numPr>
    </w:pPr>
  </w:style>
  <w:style w:type="paragraph" w:styleId="Listapunktowana3">
    <w:name w:val="List Bullet 3"/>
    <w:basedOn w:val="Normalny"/>
    <w:rsid w:val="008A2783"/>
    <w:pPr>
      <w:numPr>
        <w:numId w:val="15"/>
      </w:numPr>
      <w:contextualSpacing/>
    </w:pPr>
  </w:style>
  <w:style w:type="paragraph" w:styleId="Lista2">
    <w:name w:val="List 2"/>
    <w:basedOn w:val="Normalny"/>
    <w:rsid w:val="008A2783"/>
    <w:pPr>
      <w:suppressAutoHyphens/>
      <w:overflowPunct/>
      <w:autoSpaceDE/>
      <w:autoSpaceDN/>
      <w:adjustRightInd/>
      <w:spacing w:line="240" w:lineRule="auto"/>
      <w:ind w:left="566" w:hanging="283"/>
      <w:jc w:val="left"/>
      <w:textAlignment w:val="auto"/>
    </w:pPr>
    <w:rPr>
      <w:sz w:val="20"/>
      <w:lang w:eastAsia="ar-SA"/>
    </w:rPr>
  </w:style>
  <w:style w:type="paragraph" w:styleId="Lista-kontynuacja">
    <w:name w:val="List Continue"/>
    <w:basedOn w:val="Normalny"/>
    <w:rsid w:val="008A2783"/>
    <w:pPr>
      <w:suppressAutoHyphens/>
      <w:overflowPunct/>
      <w:autoSpaceDE/>
      <w:autoSpaceDN/>
      <w:adjustRightInd/>
      <w:spacing w:after="120" w:line="240" w:lineRule="auto"/>
      <w:ind w:left="283"/>
      <w:jc w:val="left"/>
      <w:textAlignment w:val="auto"/>
    </w:pPr>
    <w:rPr>
      <w:sz w:val="20"/>
      <w:lang w:eastAsia="ar-SA"/>
    </w:rPr>
  </w:style>
  <w:style w:type="paragraph" w:styleId="Tekstpodstawowyzwciciem2">
    <w:name w:val="Body Text First Indent 2"/>
    <w:basedOn w:val="Tekstpodstawowywcity"/>
    <w:link w:val="Tekstpodstawowyzwciciem2Znak"/>
    <w:rsid w:val="008A2783"/>
    <w:pPr>
      <w:suppressAutoHyphens/>
      <w:spacing w:after="120" w:line="240" w:lineRule="auto"/>
      <w:ind w:left="283" w:firstLine="210"/>
    </w:pPr>
    <w:rPr>
      <w:rFonts w:ascii="Times New Roman" w:hAnsi="Times New Roman"/>
      <w:sz w:val="20"/>
      <w:lang w:eastAsia="ar-SA"/>
    </w:rPr>
  </w:style>
  <w:style w:type="character" w:customStyle="1" w:styleId="TekstpodstawowywcityZnak">
    <w:name w:val="Tekst podstawowy wcięty Znak"/>
    <w:basedOn w:val="Domylnaczcionkaakapitu"/>
    <w:link w:val="Tekstpodstawowywcity"/>
    <w:rsid w:val="008A2783"/>
    <w:rPr>
      <w:rFonts w:ascii="Arial" w:hAnsi="Arial"/>
      <w:sz w:val="24"/>
    </w:rPr>
  </w:style>
  <w:style w:type="character" w:customStyle="1" w:styleId="Tekstpodstawowyzwciciem2Znak">
    <w:name w:val="Tekst podstawowy z wcięciem 2 Znak"/>
    <w:basedOn w:val="TekstpodstawowywcityZnak"/>
    <w:link w:val="Tekstpodstawowyzwciciem2"/>
    <w:rsid w:val="008A2783"/>
  </w:style>
  <w:style w:type="character" w:customStyle="1" w:styleId="StopkaZnak">
    <w:name w:val="Stopka Znak"/>
    <w:basedOn w:val="Domylnaczcionkaakapitu"/>
    <w:link w:val="Stopka"/>
    <w:uiPriority w:val="99"/>
    <w:rsid w:val="005B7009"/>
    <w:rPr>
      <w:sz w:val="24"/>
    </w:rPr>
  </w:style>
  <w:style w:type="character" w:customStyle="1" w:styleId="Tekstpodstawowy2Znak">
    <w:name w:val="Tekst podstawowy 2 Znak"/>
    <w:basedOn w:val="Domylnaczcionkaakapitu"/>
    <w:link w:val="Tekstpodstawowy2"/>
    <w:rsid w:val="00D300CF"/>
    <w:rPr>
      <w:rFonts w:ascii="Arial" w:hAnsi="Arial"/>
      <w:i/>
      <w:iCs/>
      <w:sz w:val="22"/>
    </w:rPr>
  </w:style>
  <w:style w:type="paragraph" w:customStyle="1" w:styleId="Default">
    <w:name w:val="Default"/>
    <w:rsid w:val="00C91E3F"/>
    <w:pPr>
      <w:autoSpaceDE w:val="0"/>
      <w:autoSpaceDN w:val="0"/>
      <w:adjustRightInd w:val="0"/>
    </w:pPr>
    <w:rPr>
      <w:rFonts w:ascii="Arial" w:hAnsi="Arial" w:cs="Arial"/>
      <w:color w:val="000000"/>
      <w:sz w:val="24"/>
      <w:szCs w:val="24"/>
    </w:rPr>
  </w:style>
  <w:style w:type="paragraph" w:customStyle="1" w:styleId="objanienia">
    <w:name w:val="objaśnienia"/>
    <w:basedOn w:val="Normalny"/>
    <w:rsid w:val="00AE645D"/>
    <w:pPr>
      <w:overflowPunct/>
      <w:autoSpaceDE/>
      <w:autoSpaceDN/>
      <w:adjustRightInd/>
      <w:spacing w:line="240" w:lineRule="auto"/>
      <w:textAlignment w:val="auto"/>
    </w:pPr>
    <w:rPr>
      <w:rFonts w:ascii="Arial" w:hAnsi="Arial"/>
      <w:sz w:val="16"/>
    </w:rPr>
  </w:style>
  <w:style w:type="character" w:styleId="Uwydatnienie">
    <w:name w:val="Emphasis"/>
    <w:basedOn w:val="Domylnaczcionkaakapitu"/>
    <w:uiPriority w:val="20"/>
    <w:qFormat/>
    <w:rsid w:val="003D38BD"/>
    <w:rPr>
      <w:i/>
      <w:iCs/>
    </w:rPr>
  </w:style>
  <w:style w:type="character" w:customStyle="1" w:styleId="st">
    <w:name w:val="st"/>
    <w:rsid w:val="003D38BD"/>
  </w:style>
  <w:style w:type="character" w:customStyle="1" w:styleId="schoolnametitle">
    <w:name w:val="school_name_title"/>
    <w:rsid w:val="003D38BD"/>
  </w:style>
  <w:style w:type="character" w:customStyle="1" w:styleId="TekstpodstawowyZnak">
    <w:name w:val="Tekst podstawowy Znak"/>
    <w:basedOn w:val="Domylnaczcionkaakapitu"/>
    <w:link w:val="Tekstpodstawowy"/>
    <w:rsid w:val="00F13802"/>
    <w:rPr>
      <w:rFonts w:ascii="Arial" w:hAnsi="Arial"/>
      <w:sz w:val="22"/>
    </w:rPr>
  </w:style>
  <w:style w:type="paragraph" w:customStyle="1" w:styleId="BodyText21">
    <w:name w:val="Body Text 21"/>
    <w:basedOn w:val="Normalny"/>
    <w:rsid w:val="00F13802"/>
    <w:pPr>
      <w:widowControl w:val="0"/>
      <w:overflowPunct/>
      <w:autoSpaceDE/>
      <w:autoSpaceDN/>
      <w:adjustRightInd/>
      <w:spacing w:line="240" w:lineRule="auto"/>
      <w:jc w:val="center"/>
      <w:textAlignment w:val="auto"/>
    </w:pPr>
    <w:rPr>
      <w:b/>
      <w:sz w:val="28"/>
    </w:rPr>
  </w:style>
  <w:style w:type="character" w:customStyle="1" w:styleId="h11">
    <w:name w:val="h11"/>
    <w:basedOn w:val="Domylnaczcionkaakapitu"/>
    <w:rsid w:val="00F13802"/>
    <w:rPr>
      <w:rFonts w:ascii="Verdana" w:hAnsi="Verdana" w:hint="default"/>
      <w:b/>
      <w:bCs/>
      <w:i w:val="0"/>
      <w:iCs w:val="0"/>
      <w:sz w:val="23"/>
      <w:szCs w:val="23"/>
    </w:rPr>
  </w:style>
  <w:style w:type="paragraph" w:customStyle="1" w:styleId="celp">
    <w:name w:val="cel_p"/>
    <w:basedOn w:val="Normalny"/>
    <w:rsid w:val="00F13802"/>
    <w:pPr>
      <w:overflowPunct/>
      <w:autoSpaceDE/>
      <w:autoSpaceDN/>
      <w:adjustRightInd/>
      <w:spacing w:after="20" w:line="240" w:lineRule="auto"/>
      <w:ind w:left="20" w:right="20"/>
      <w:textAlignment w:val="top"/>
    </w:pPr>
    <w:rPr>
      <w:szCs w:val="24"/>
    </w:rPr>
  </w:style>
  <w:style w:type="paragraph" w:customStyle="1" w:styleId="Tekstpodstawowy211">
    <w:name w:val="Tekst podstawowy 211"/>
    <w:basedOn w:val="Normalny"/>
    <w:rsid w:val="00454C01"/>
    <w:pPr>
      <w:tabs>
        <w:tab w:val="left" w:pos="10915"/>
      </w:tabs>
      <w:suppressAutoHyphens/>
      <w:overflowPunct/>
      <w:autoSpaceDE/>
      <w:autoSpaceDN/>
      <w:adjustRightInd/>
      <w:spacing w:line="240" w:lineRule="auto"/>
      <w:textAlignment w:val="auto"/>
    </w:pPr>
    <w:rPr>
      <w:lang w:eastAsia="ar-SA"/>
    </w:rPr>
  </w:style>
  <w:style w:type="paragraph" w:customStyle="1" w:styleId="font2">
    <w:name w:val="font2"/>
    <w:basedOn w:val="Normalny"/>
    <w:rsid w:val="00454C01"/>
    <w:pPr>
      <w:overflowPunct/>
      <w:autoSpaceDE/>
      <w:autoSpaceDN/>
      <w:adjustRightInd/>
      <w:spacing w:before="100" w:beforeAutospacing="1" w:after="100" w:afterAutospacing="1" w:line="240" w:lineRule="auto"/>
      <w:jc w:val="left"/>
      <w:textAlignment w:val="auto"/>
    </w:pPr>
    <w:rPr>
      <w:rFonts w:ascii="Arial" w:hAnsi="Arial" w:cs="Arial"/>
      <w:color w:val="000000"/>
      <w:sz w:val="20"/>
    </w:rPr>
  </w:style>
  <w:style w:type="paragraph" w:customStyle="1" w:styleId="font5">
    <w:name w:val="font5"/>
    <w:basedOn w:val="Normalny"/>
    <w:rsid w:val="00454C01"/>
    <w:pPr>
      <w:overflowPunct/>
      <w:autoSpaceDE/>
      <w:autoSpaceDN/>
      <w:adjustRightInd/>
      <w:spacing w:before="100" w:beforeAutospacing="1" w:after="100" w:afterAutospacing="1" w:line="240" w:lineRule="auto"/>
      <w:jc w:val="left"/>
      <w:textAlignment w:val="auto"/>
    </w:pPr>
    <w:rPr>
      <w:rFonts w:ascii="Arial" w:hAnsi="Arial" w:cs="Arial"/>
      <w:color w:val="000000"/>
      <w:sz w:val="20"/>
    </w:rPr>
  </w:style>
  <w:style w:type="paragraph" w:customStyle="1" w:styleId="xl17">
    <w:name w:val="xl17"/>
    <w:basedOn w:val="Normalny"/>
    <w:rsid w:val="00454C01"/>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18">
    <w:name w:val="xl18"/>
    <w:basedOn w:val="Normalny"/>
    <w:rsid w:val="00454C01"/>
    <w:pPr>
      <w:overflowPunct/>
      <w:autoSpaceDE/>
      <w:autoSpaceDN/>
      <w:adjustRightInd/>
      <w:spacing w:before="100" w:beforeAutospacing="1" w:after="100" w:afterAutospacing="1" w:line="240" w:lineRule="auto"/>
      <w:jc w:val="left"/>
      <w:textAlignment w:val="center"/>
    </w:pPr>
    <w:rPr>
      <w:b/>
      <w:bCs/>
      <w:color w:val="000000"/>
      <w:sz w:val="20"/>
    </w:rPr>
  </w:style>
  <w:style w:type="character" w:customStyle="1" w:styleId="TekstdymkaZnak">
    <w:name w:val="Tekst dymka Znak"/>
    <w:basedOn w:val="Domylnaczcionkaakapitu"/>
    <w:link w:val="Tekstdymka"/>
    <w:rsid w:val="00454C01"/>
    <w:rPr>
      <w:rFonts w:ascii="Tahoma" w:hAnsi="Tahoma" w:cs="Tahoma"/>
      <w:sz w:val="16"/>
      <w:szCs w:val="16"/>
    </w:rPr>
  </w:style>
  <w:style w:type="numbering" w:customStyle="1" w:styleId="Styl11">
    <w:name w:val="Styl11"/>
    <w:rsid w:val="00454C01"/>
    <w:pPr>
      <w:numPr>
        <w:numId w:val="14"/>
      </w:numPr>
    </w:pPr>
  </w:style>
  <w:style w:type="paragraph" w:styleId="Nagwekspisutreci">
    <w:name w:val="TOC Heading"/>
    <w:basedOn w:val="Nagwek1"/>
    <w:next w:val="Normalny"/>
    <w:uiPriority w:val="39"/>
    <w:unhideWhenUsed/>
    <w:qFormat/>
    <w:rsid w:val="00454C01"/>
    <w:pPr>
      <w:keepNext/>
      <w:keepLines/>
      <w:pBdr>
        <w:bottom w:val="none" w:sz="0" w:space="0" w:color="auto"/>
      </w:pBdr>
      <w:shd w:val="clear" w:color="auto" w:fill="auto"/>
      <w:overflowPunct/>
      <w:autoSpaceDE/>
      <w:autoSpaceDN/>
      <w:adjustRightInd/>
      <w:spacing w:before="480" w:line="276" w:lineRule="auto"/>
      <w:ind w:left="0" w:firstLine="0"/>
      <w:jc w:val="left"/>
      <w:textAlignment w:val="auto"/>
      <w:outlineLvl w:val="9"/>
    </w:pPr>
    <w:rPr>
      <w:rFonts w:ascii="Cambria" w:hAnsi="Cambria"/>
      <w:bCs/>
      <w:color w:val="365F91"/>
      <w:sz w:val="28"/>
      <w:szCs w:val="28"/>
      <w:lang w:eastAsia="en-US"/>
    </w:rPr>
  </w:style>
  <w:style w:type="numbering" w:customStyle="1" w:styleId="Styl111">
    <w:name w:val="Styl111"/>
    <w:rsid w:val="00454C01"/>
    <w:pPr>
      <w:numPr>
        <w:numId w:val="82"/>
      </w:numPr>
    </w:pPr>
  </w:style>
  <w:style w:type="numbering" w:customStyle="1" w:styleId="Bezlisty1">
    <w:name w:val="Bez listy1"/>
    <w:next w:val="Bezlisty"/>
    <w:uiPriority w:val="99"/>
    <w:semiHidden/>
    <w:unhideWhenUsed/>
    <w:rsid w:val="00454C01"/>
  </w:style>
</w:styles>
</file>

<file path=word/webSettings.xml><?xml version="1.0" encoding="utf-8"?>
<w:webSettings xmlns:r="http://schemas.openxmlformats.org/officeDocument/2006/relationships" xmlns:w="http://schemas.openxmlformats.org/wordprocessingml/2006/main">
  <w:divs>
    <w:div w:id="613101761">
      <w:bodyDiv w:val="1"/>
      <w:marLeft w:val="0"/>
      <w:marRight w:val="0"/>
      <w:marTop w:val="0"/>
      <w:marBottom w:val="0"/>
      <w:divBdr>
        <w:top w:val="none" w:sz="0" w:space="0" w:color="auto"/>
        <w:left w:val="none" w:sz="0" w:space="0" w:color="auto"/>
        <w:bottom w:val="none" w:sz="0" w:space="0" w:color="auto"/>
        <w:right w:val="none" w:sz="0" w:space="0" w:color="auto"/>
      </w:divBdr>
    </w:div>
    <w:div w:id="634913463">
      <w:bodyDiv w:val="1"/>
      <w:marLeft w:val="0"/>
      <w:marRight w:val="0"/>
      <w:marTop w:val="0"/>
      <w:marBottom w:val="0"/>
      <w:divBdr>
        <w:top w:val="none" w:sz="0" w:space="0" w:color="auto"/>
        <w:left w:val="none" w:sz="0" w:space="0" w:color="auto"/>
        <w:bottom w:val="none" w:sz="0" w:space="0" w:color="auto"/>
        <w:right w:val="none" w:sz="0" w:space="0" w:color="auto"/>
      </w:divBdr>
    </w:div>
    <w:div w:id="753822362">
      <w:bodyDiv w:val="1"/>
      <w:marLeft w:val="0"/>
      <w:marRight w:val="0"/>
      <w:marTop w:val="0"/>
      <w:marBottom w:val="0"/>
      <w:divBdr>
        <w:top w:val="none" w:sz="0" w:space="0" w:color="auto"/>
        <w:left w:val="none" w:sz="0" w:space="0" w:color="auto"/>
        <w:bottom w:val="none" w:sz="0" w:space="0" w:color="auto"/>
        <w:right w:val="none" w:sz="0" w:space="0" w:color="auto"/>
      </w:divBdr>
    </w:div>
    <w:div w:id="1022511821">
      <w:bodyDiv w:val="1"/>
      <w:marLeft w:val="0"/>
      <w:marRight w:val="0"/>
      <w:marTop w:val="0"/>
      <w:marBottom w:val="0"/>
      <w:divBdr>
        <w:top w:val="none" w:sz="0" w:space="0" w:color="auto"/>
        <w:left w:val="none" w:sz="0" w:space="0" w:color="auto"/>
        <w:bottom w:val="none" w:sz="0" w:space="0" w:color="auto"/>
        <w:right w:val="none" w:sz="0" w:space="0" w:color="auto"/>
      </w:divBdr>
    </w:div>
    <w:div w:id="1146505468">
      <w:bodyDiv w:val="1"/>
      <w:marLeft w:val="0"/>
      <w:marRight w:val="0"/>
      <w:marTop w:val="0"/>
      <w:marBottom w:val="0"/>
      <w:divBdr>
        <w:top w:val="none" w:sz="0" w:space="0" w:color="auto"/>
        <w:left w:val="none" w:sz="0" w:space="0" w:color="auto"/>
        <w:bottom w:val="none" w:sz="0" w:space="0" w:color="auto"/>
        <w:right w:val="none" w:sz="0" w:space="0" w:color="auto"/>
      </w:divBdr>
    </w:div>
    <w:div w:id="1253321773">
      <w:bodyDiv w:val="1"/>
      <w:marLeft w:val="0"/>
      <w:marRight w:val="0"/>
      <w:marTop w:val="0"/>
      <w:marBottom w:val="0"/>
      <w:divBdr>
        <w:top w:val="none" w:sz="0" w:space="0" w:color="auto"/>
        <w:left w:val="none" w:sz="0" w:space="0" w:color="auto"/>
        <w:bottom w:val="none" w:sz="0" w:space="0" w:color="auto"/>
        <w:right w:val="none" w:sz="0" w:space="0" w:color="auto"/>
      </w:divBdr>
    </w:div>
    <w:div w:id="1304236249">
      <w:bodyDiv w:val="1"/>
      <w:marLeft w:val="0"/>
      <w:marRight w:val="0"/>
      <w:marTop w:val="0"/>
      <w:marBottom w:val="0"/>
      <w:divBdr>
        <w:top w:val="none" w:sz="0" w:space="0" w:color="auto"/>
        <w:left w:val="none" w:sz="0" w:space="0" w:color="auto"/>
        <w:bottom w:val="none" w:sz="0" w:space="0" w:color="auto"/>
        <w:right w:val="none" w:sz="0" w:space="0" w:color="auto"/>
      </w:divBdr>
    </w:div>
    <w:div w:id="1777866281">
      <w:bodyDiv w:val="1"/>
      <w:marLeft w:val="0"/>
      <w:marRight w:val="0"/>
      <w:marTop w:val="0"/>
      <w:marBottom w:val="0"/>
      <w:divBdr>
        <w:top w:val="none" w:sz="0" w:space="0" w:color="auto"/>
        <w:left w:val="none" w:sz="0" w:space="0" w:color="auto"/>
        <w:bottom w:val="none" w:sz="0" w:space="0" w:color="auto"/>
        <w:right w:val="none" w:sz="0" w:space="0" w:color="auto"/>
      </w:divBdr>
    </w:div>
    <w:div w:id="18696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8.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jpeg"/><Relationship Id="rId33" Type="http://schemas.openxmlformats.org/officeDocument/2006/relationships/header" Target="header4.xml"/><Relationship Id="rId38"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2.xml"/><Relationship Id="rId29" Type="http://schemas.openxmlformats.org/officeDocument/2006/relationships/image" Target="media/image11.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footer" Target="footer8.xml"/><Relationship Id="rId40"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footer" Target="footer7.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111111111111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Office_Excel21212121212121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Office_Excel3131313131313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Office_Excel41414141414141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hPercent val="50"/>
      <c:depthPercent val="200"/>
      <c:rAngAx val="1"/>
    </c:view3D>
    <c:floor>
      <c:spPr>
        <a:solidFill>
          <a:srgbClr val="C0C0C0"/>
        </a:solidFill>
        <a:ln w="3175">
          <a:solidFill>
            <a:srgbClr val="000000"/>
          </a:solidFill>
          <a:prstDash val="solid"/>
        </a:ln>
      </c:spPr>
    </c:floor>
    <c:sideWall>
      <c:spPr>
        <a:solidFill>
          <a:srgbClr val="C0C0C0"/>
        </a:solidFill>
        <a:ln w="12700">
          <a:solidFill>
            <a:srgbClr val="C0C0C0"/>
          </a:solidFill>
          <a:prstDash val="solid"/>
        </a:ln>
      </c:spPr>
    </c:sideWall>
    <c:backWall>
      <c:spPr>
        <a:solidFill>
          <a:srgbClr val="C0C0C0"/>
        </a:solidFill>
        <a:ln w="12700">
          <a:solidFill>
            <a:srgbClr val="C0C0C0"/>
          </a:solidFill>
          <a:prstDash val="solid"/>
        </a:ln>
      </c:spPr>
    </c:backWall>
    <c:plotArea>
      <c:layout>
        <c:manualLayout>
          <c:layoutTarget val="inner"/>
          <c:xMode val="edge"/>
          <c:yMode val="edge"/>
          <c:x val="6.2404870624049126E-2"/>
          <c:y val="4.5161290322580913E-2"/>
          <c:w val="0.83866057838660579"/>
          <c:h val="0.87595449610225162"/>
        </c:manualLayout>
      </c:layout>
      <c:bar3DChart>
        <c:barDir val="col"/>
        <c:grouping val="clustered"/>
        <c:ser>
          <c:idx val="0"/>
          <c:order val="0"/>
          <c:tx>
            <c:strRef>
              <c:f>Sheet1!$B$1</c:f>
              <c:strCache>
                <c:ptCount val="1"/>
                <c:pt idx="0">
                  <c:v>2013</c:v>
                </c:pt>
              </c:strCache>
            </c:strRef>
          </c:tx>
          <c:spPr>
            <a:solidFill>
              <a:srgbClr val="00FFFF"/>
            </a:solidFill>
            <a:ln w="12700">
              <a:solidFill>
                <a:srgbClr val="33CCCC"/>
              </a:solidFill>
              <a:prstDash val="solid"/>
            </a:ln>
          </c:spPr>
          <c:dLbls>
            <c:dLbl>
              <c:idx val="0"/>
              <c:layout>
                <c:manualLayout>
                  <c:x val="1.0154374148632402E-2"/>
                  <c:y val="-8.8109495385663358E-3"/>
                </c:manualLayout>
              </c:layout>
              <c:showVal val="1"/>
            </c:dLbl>
            <c:dLbl>
              <c:idx val="1"/>
              <c:layout>
                <c:manualLayout>
                  <c:x val="1.0274574358454401E-2"/>
                  <c:y val="-7.0380048260096891E-3"/>
                </c:manualLayout>
              </c:layout>
              <c:showVal val="1"/>
            </c:dLbl>
            <c:dLbl>
              <c:idx val="2"/>
              <c:layout>
                <c:manualLayout>
                  <c:x val="9.7214212438598239E-3"/>
                  <c:y val="-6.1373920497842134E-2"/>
                </c:manualLayout>
              </c:layout>
              <c:showVal val="1"/>
            </c:dLbl>
            <c:dLbl>
              <c:idx val="3"/>
              <c:layout>
                <c:manualLayout>
                  <c:x val="9.1684255308797247E-3"/>
                  <c:y val="-2.2933240199814943E-2"/>
                </c:manualLayout>
              </c:layout>
              <c:showVal val="1"/>
            </c:dLbl>
            <c:dLbl>
              <c:idx val="4"/>
              <c:layout>
                <c:manualLayout>
                  <c:x val="7.9420764934833819E-3"/>
                  <c:y val="-2.379704301075268E-2"/>
                </c:manualLayout>
              </c:layout>
              <c:showVal val="1"/>
            </c:dLbl>
            <c:dLbl>
              <c:idx val="5"/>
              <c:layout>
                <c:manualLayout>
                  <c:x val="1.3008007196200681E-3"/>
                  <c:y val="-1.899623232579796E-2"/>
                </c:manualLayout>
              </c:layout>
              <c:showVal val="1"/>
            </c:dLbl>
            <c:dLbl>
              <c:idx val="6"/>
              <c:layout>
                <c:manualLayout>
                  <c:x val="5.9870535734904114E-3"/>
                  <c:y val="-1.7914190161713882E-2"/>
                </c:manualLayout>
              </c:layout>
              <c:showVal val="1"/>
            </c:dLbl>
            <c:dLbl>
              <c:idx val="7"/>
              <c:layout>
                <c:manualLayout>
                  <c:x val="7.8048445665348564E-3"/>
                  <c:y val="-1.9046990093980243E-2"/>
                </c:manualLayout>
              </c:layout>
              <c:showVal val="1"/>
            </c:dLbl>
            <c:dLbl>
              <c:idx val="8"/>
              <c:layout>
                <c:manualLayout>
                  <c:x val="1.1635687926718819E-3"/>
                  <c:y val="-1.0583894251121845E-2"/>
                </c:manualLayout>
              </c:layout>
              <c:showVal val="1"/>
            </c:dLbl>
            <c:spPr>
              <a:noFill/>
              <a:ln w="25399">
                <a:noFill/>
              </a:ln>
            </c:spPr>
            <c:txPr>
              <a:bodyPr/>
              <a:lstStyle/>
              <a:p>
                <a:pPr>
                  <a:defRPr sz="700" b="0" i="0" u="none" strike="noStrike" baseline="0">
                    <a:solidFill>
                      <a:srgbClr val="000000"/>
                    </a:solidFill>
                    <a:latin typeface="Arial Narrow CE"/>
                    <a:ea typeface="Arial Narrow CE"/>
                    <a:cs typeface="Arial Narrow CE"/>
                  </a:defRPr>
                </a:pPr>
                <a:endParaRPr lang="pl-PL"/>
              </a:p>
            </c:txPr>
            <c:showVal val="1"/>
          </c:dLbls>
          <c:cat>
            <c:strRef>
              <c:f>Sheet1!$A$2:$A$10</c:f>
              <c:strCache>
                <c:ptCount val="9"/>
                <c:pt idx="0">
                  <c:v>JRG-1</c:v>
                </c:pt>
                <c:pt idx="1">
                  <c:v>JRG-2</c:v>
                </c:pt>
                <c:pt idx="2">
                  <c:v>JRG-3</c:v>
                </c:pt>
                <c:pt idx="3">
                  <c:v>JRG-4</c:v>
                </c:pt>
                <c:pt idx="4">
                  <c:v>JRG-5</c:v>
                </c:pt>
                <c:pt idx="5">
                  <c:v>JRG-6</c:v>
                </c:pt>
                <c:pt idx="6">
                  <c:v>JRG-7</c:v>
                </c:pt>
                <c:pt idx="7">
                  <c:v>JRG-8</c:v>
                </c:pt>
                <c:pt idx="8">
                  <c:v>JRG-9</c:v>
                </c:pt>
              </c:strCache>
            </c:strRef>
          </c:cat>
          <c:val>
            <c:numRef>
              <c:f>Sheet1!$B$2:$B$10</c:f>
              <c:numCache>
                <c:formatCode>General</c:formatCode>
                <c:ptCount val="9"/>
                <c:pt idx="0">
                  <c:v>1479</c:v>
                </c:pt>
                <c:pt idx="1">
                  <c:v>1336</c:v>
                </c:pt>
                <c:pt idx="2">
                  <c:v>843</c:v>
                </c:pt>
                <c:pt idx="3">
                  <c:v>1350</c:v>
                </c:pt>
                <c:pt idx="4">
                  <c:v>1623</c:v>
                </c:pt>
                <c:pt idx="5">
                  <c:v>1351</c:v>
                </c:pt>
                <c:pt idx="6">
                  <c:v>1058</c:v>
                </c:pt>
                <c:pt idx="7">
                  <c:v>1055</c:v>
                </c:pt>
                <c:pt idx="8">
                  <c:v>1724</c:v>
                </c:pt>
              </c:numCache>
            </c:numRef>
          </c:val>
        </c:ser>
        <c:ser>
          <c:idx val="1"/>
          <c:order val="1"/>
          <c:tx>
            <c:strRef>
              <c:f>Sheet1!$C$1</c:f>
              <c:strCache>
                <c:ptCount val="1"/>
              </c:strCache>
            </c:strRef>
          </c:tx>
          <c:spPr>
            <a:solidFill>
              <a:srgbClr val="FF00FF"/>
            </a:solidFill>
            <a:ln w="12700">
              <a:solidFill>
                <a:srgbClr val="000000"/>
              </a:solidFill>
              <a:prstDash val="solid"/>
            </a:ln>
          </c:spPr>
          <c:cat>
            <c:strRef>
              <c:f>Sheet1!$A$2:$A$10</c:f>
              <c:strCache>
                <c:ptCount val="9"/>
                <c:pt idx="0">
                  <c:v>JRG-1</c:v>
                </c:pt>
                <c:pt idx="1">
                  <c:v>JRG-2</c:v>
                </c:pt>
                <c:pt idx="2">
                  <c:v>JRG-3</c:v>
                </c:pt>
                <c:pt idx="3">
                  <c:v>JRG-4</c:v>
                </c:pt>
                <c:pt idx="4">
                  <c:v>JRG-5</c:v>
                </c:pt>
                <c:pt idx="5">
                  <c:v>JRG-6</c:v>
                </c:pt>
                <c:pt idx="6">
                  <c:v>JRG-7</c:v>
                </c:pt>
                <c:pt idx="7">
                  <c:v>JRG-8</c:v>
                </c:pt>
                <c:pt idx="8">
                  <c:v>JRG-9</c:v>
                </c:pt>
              </c:strCache>
            </c:strRef>
          </c:cat>
          <c:val>
            <c:numRef>
              <c:f>Sheet1!$C$2:$C$10</c:f>
              <c:numCache>
                <c:formatCode>General</c:formatCode>
                <c:ptCount val="9"/>
              </c:numCache>
            </c:numRef>
          </c:val>
        </c:ser>
        <c:ser>
          <c:idx val="2"/>
          <c:order val="2"/>
          <c:tx>
            <c:strRef>
              <c:f>Sheet1!$D$1</c:f>
              <c:strCache>
                <c:ptCount val="1"/>
                <c:pt idx="0">
                  <c:v>2012</c:v>
                </c:pt>
              </c:strCache>
            </c:strRef>
          </c:tx>
          <c:spPr>
            <a:solidFill>
              <a:srgbClr val="FF0000"/>
            </a:solidFill>
            <a:ln w="12700">
              <a:solidFill>
                <a:srgbClr val="999933"/>
              </a:solidFill>
              <a:prstDash val="solid"/>
            </a:ln>
          </c:spPr>
          <c:dLbls>
            <c:dLbl>
              <c:idx val="0"/>
              <c:layout>
                <c:manualLayout>
                  <c:x val="1.0073072261913431E-2"/>
                  <c:y val="-5.5902125137584123E-3"/>
                </c:manualLayout>
              </c:layout>
              <c:showVal val="1"/>
            </c:dLbl>
            <c:dLbl>
              <c:idx val="1"/>
              <c:layout>
                <c:manualLayout>
                  <c:x val="1.1041989162539763E-2"/>
                  <c:y val="-2.2481203962408755E-2"/>
                </c:manualLayout>
              </c:layout>
              <c:showVal val="1"/>
            </c:dLbl>
            <c:dLbl>
              <c:idx val="2"/>
              <c:layout>
                <c:manualLayout>
                  <c:x val="8.9669234343387368E-3"/>
                  <c:y val="-1.065525781051554E-2"/>
                </c:manualLayout>
              </c:layout>
              <c:showVal val="1"/>
            </c:dLbl>
            <c:dLbl>
              <c:idx val="3"/>
              <c:layout>
                <c:manualLayout>
                  <c:x val="8.4137703197446675E-3"/>
                  <c:y val="-7.2058144949624578E-3"/>
                </c:manualLayout>
              </c:layout>
              <c:showVal val="1"/>
            </c:dLbl>
            <c:dLbl>
              <c:idx val="4"/>
              <c:layout>
                <c:manualLayout>
                  <c:x val="7.1874212823477114E-3"/>
                  <c:y val="-1.0258741850817021E-2"/>
                </c:manualLayout>
              </c:layout>
              <c:showVal val="1"/>
            </c:dLbl>
            <c:dLbl>
              <c:idx val="5"/>
              <c:layout>
                <c:manualLayout>
                  <c:x val="1.33959015530526E-2"/>
                  <c:y val="-8.5060960121923664E-3"/>
                </c:manualLayout>
              </c:layout>
              <c:showVal val="1"/>
            </c:dLbl>
            <c:dLbl>
              <c:idx val="6"/>
              <c:layout>
                <c:manualLayout>
                  <c:x val="8.276695794410819E-3"/>
                  <c:y val="-3.675154516975697E-3"/>
                </c:manualLayout>
              </c:layout>
              <c:showVal val="1"/>
            </c:dLbl>
            <c:dLbl>
              <c:idx val="7"/>
              <c:layout>
                <c:manualLayout>
                  <c:x val="7.0503467570139644E-3"/>
                  <c:y val="-1.5988993311319987E-2"/>
                </c:manualLayout>
              </c:layout>
              <c:showVal val="1"/>
            </c:dLbl>
            <c:dLbl>
              <c:idx val="8"/>
              <c:layout>
                <c:manualLayout>
                  <c:x val="7.1703895652219596E-3"/>
                  <c:y val="-8.7957200914402268E-3"/>
                </c:manualLayout>
              </c:layout>
              <c:showVal val="1"/>
            </c:dLbl>
            <c:spPr>
              <a:noFill/>
              <a:ln w="25399">
                <a:noFill/>
              </a:ln>
            </c:spPr>
            <c:txPr>
              <a:bodyPr/>
              <a:lstStyle/>
              <a:p>
                <a:pPr>
                  <a:defRPr sz="700" b="0" i="0" u="none" strike="noStrike" baseline="0">
                    <a:solidFill>
                      <a:srgbClr val="000000"/>
                    </a:solidFill>
                    <a:latin typeface="Arial Narrow CE"/>
                    <a:ea typeface="Arial Narrow CE"/>
                    <a:cs typeface="Arial Narrow CE"/>
                  </a:defRPr>
                </a:pPr>
                <a:endParaRPr lang="pl-PL"/>
              </a:p>
            </c:txPr>
            <c:showVal val="1"/>
          </c:dLbls>
          <c:cat>
            <c:strRef>
              <c:f>Sheet1!$A$2:$A$10</c:f>
              <c:strCache>
                <c:ptCount val="9"/>
                <c:pt idx="0">
                  <c:v>JRG-1</c:v>
                </c:pt>
                <c:pt idx="1">
                  <c:v>JRG-2</c:v>
                </c:pt>
                <c:pt idx="2">
                  <c:v>JRG-3</c:v>
                </c:pt>
                <c:pt idx="3">
                  <c:v>JRG-4</c:v>
                </c:pt>
                <c:pt idx="4">
                  <c:v>JRG-5</c:v>
                </c:pt>
                <c:pt idx="5">
                  <c:v>JRG-6</c:v>
                </c:pt>
                <c:pt idx="6">
                  <c:v>JRG-7</c:v>
                </c:pt>
                <c:pt idx="7">
                  <c:v>JRG-8</c:v>
                </c:pt>
                <c:pt idx="8">
                  <c:v>JRG-9</c:v>
                </c:pt>
              </c:strCache>
            </c:strRef>
          </c:cat>
          <c:val>
            <c:numRef>
              <c:f>Sheet1!$D$2:$D$10</c:f>
              <c:numCache>
                <c:formatCode>General</c:formatCode>
                <c:ptCount val="9"/>
                <c:pt idx="0">
                  <c:v>1418</c:v>
                </c:pt>
                <c:pt idx="1">
                  <c:v>1425</c:v>
                </c:pt>
                <c:pt idx="2">
                  <c:v>986</c:v>
                </c:pt>
                <c:pt idx="3">
                  <c:v>1318</c:v>
                </c:pt>
                <c:pt idx="4">
                  <c:v>1925</c:v>
                </c:pt>
                <c:pt idx="5">
                  <c:v>1360</c:v>
                </c:pt>
                <c:pt idx="6">
                  <c:v>1458</c:v>
                </c:pt>
                <c:pt idx="7">
                  <c:v>989</c:v>
                </c:pt>
                <c:pt idx="8">
                  <c:v>1437</c:v>
                </c:pt>
              </c:numCache>
            </c:numRef>
          </c:val>
        </c:ser>
        <c:ser>
          <c:idx val="3"/>
          <c:order val="3"/>
          <c:tx>
            <c:strRef>
              <c:f>Sheet1!$E$1</c:f>
              <c:strCache>
                <c:ptCount val="1"/>
              </c:strCache>
            </c:strRef>
          </c:tx>
          <c:spPr>
            <a:solidFill>
              <a:srgbClr val="A0E0E0"/>
            </a:solidFill>
            <a:ln w="12700">
              <a:solidFill>
                <a:srgbClr val="000000"/>
              </a:solidFill>
              <a:prstDash val="solid"/>
            </a:ln>
          </c:spPr>
          <c:cat>
            <c:strRef>
              <c:f>Sheet1!$A$2:$A$10</c:f>
              <c:strCache>
                <c:ptCount val="9"/>
                <c:pt idx="0">
                  <c:v>JRG-1</c:v>
                </c:pt>
                <c:pt idx="1">
                  <c:v>JRG-2</c:v>
                </c:pt>
                <c:pt idx="2">
                  <c:v>JRG-3</c:v>
                </c:pt>
                <c:pt idx="3">
                  <c:v>JRG-4</c:v>
                </c:pt>
                <c:pt idx="4">
                  <c:v>JRG-5</c:v>
                </c:pt>
                <c:pt idx="5">
                  <c:v>JRG-6</c:v>
                </c:pt>
                <c:pt idx="6">
                  <c:v>JRG-7</c:v>
                </c:pt>
                <c:pt idx="7">
                  <c:v>JRG-8</c:v>
                </c:pt>
                <c:pt idx="8">
                  <c:v>JRG-9</c:v>
                </c:pt>
              </c:strCache>
            </c:strRef>
          </c:cat>
          <c:val>
            <c:numRef>
              <c:f>Sheet1!$E$2:$E$11</c:f>
              <c:numCache>
                <c:formatCode>General</c:formatCode>
                <c:ptCount val="10"/>
              </c:numCache>
            </c:numRef>
          </c:val>
        </c:ser>
        <c:gapDepth val="0"/>
        <c:shape val="box"/>
        <c:axId val="110521344"/>
        <c:axId val="110539520"/>
        <c:axId val="0"/>
      </c:bar3DChart>
      <c:catAx>
        <c:axId val="11052134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539520"/>
        <c:crosses val="autoZero"/>
        <c:lblAlgn val="ctr"/>
        <c:lblOffset val="100"/>
        <c:tickLblSkip val="1"/>
        <c:tickMarkSkip val="1"/>
      </c:catAx>
      <c:valAx>
        <c:axId val="110539520"/>
        <c:scaling>
          <c:orientation val="minMax"/>
        </c:scaling>
        <c:axPos val="l"/>
        <c:majorGridlines>
          <c:spPr>
            <a:ln w="12700">
              <a:solidFill>
                <a:srgbClr val="C0C0C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521344"/>
        <c:crosses val="autoZero"/>
        <c:crossBetween val="between"/>
      </c:valAx>
      <c:spPr>
        <a:noFill/>
        <a:ln w="25399">
          <a:noFill/>
        </a:ln>
      </c:spPr>
    </c:plotArea>
    <c:legend>
      <c:legendPos val="r"/>
      <c:legendEntry>
        <c:idx val="0"/>
        <c:txPr>
          <a:bodyPr/>
          <a:lstStyle/>
          <a:p>
            <a:pPr>
              <a:defRPr sz="735" b="1" i="0" u="none" strike="noStrike" baseline="0">
                <a:solidFill>
                  <a:srgbClr val="000000"/>
                </a:solidFill>
                <a:latin typeface="Arial CE"/>
                <a:ea typeface="Arial CE"/>
                <a:cs typeface="Arial CE"/>
              </a:defRPr>
            </a:pPr>
            <a:endParaRPr lang="pl-PL"/>
          </a:p>
        </c:txPr>
      </c:legendEntry>
      <c:legendEntry>
        <c:idx val="1"/>
        <c:delete val="1"/>
      </c:legendEntry>
      <c:legendEntry>
        <c:idx val="2"/>
        <c:txPr>
          <a:bodyPr/>
          <a:lstStyle/>
          <a:p>
            <a:pPr>
              <a:defRPr sz="735" b="1" i="0" u="none" strike="noStrike" baseline="0">
                <a:solidFill>
                  <a:srgbClr val="000000"/>
                </a:solidFill>
                <a:latin typeface="Arial CE"/>
                <a:ea typeface="Arial CE"/>
                <a:cs typeface="Arial CE"/>
              </a:defRPr>
            </a:pPr>
            <a:endParaRPr lang="pl-PL"/>
          </a:p>
        </c:txPr>
      </c:legendEntry>
      <c:legendEntry>
        <c:idx val="3"/>
        <c:delete val="1"/>
      </c:legendEntry>
      <c:layout>
        <c:manualLayout>
          <c:xMode val="edge"/>
          <c:yMode val="edge"/>
          <c:x val="0.90106544901064956"/>
          <c:y val="0.38387096774195367"/>
          <c:w val="7.3059360730593603E-2"/>
          <c:h val="0.14516129032258071"/>
        </c:manualLayout>
      </c:layout>
      <c:spPr>
        <a:solidFill>
          <a:srgbClr val="FFFFFF"/>
        </a:solidFill>
        <a:ln w="3175">
          <a:solidFill>
            <a:srgbClr val="000000"/>
          </a:solidFill>
          <a:prstDash val="solid"/>
        </a:ln>
      </c:spPr>
      <c:txPr>
        <a:bodyPr/>
        <a:lstStyle/>
        <a:p>
          <a:pPr>
            <a:defRPr sz="735"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800" b="1" i="0" u="none" strike="noStrike" baseline="0">
          <a:solidFill>
            <a:srgbClr val="000000"/>
          </a:solidFill>
          <a:latin typeface="Arial CE"/>
          <a:ea typeface="Arial CE"/>
          <a:cs typeface="Arial CE"/>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8.1699346405228773E-2"/>
          <c:y val="7.6642335766423361E-2"/>
          <c:w val="0.80392156862745101"/>
          <c:h val="0.77737226277372262"/>
        </c:manualLayout>
      </c:layout>
      <c:barChart>
        <c:barDir val="col"/>
        <c:grouping val="clustered"/>
        <c:ser>
          <c:idx val="0"/>
          <c:order val="0"/>
          <c:tx>
            <c:strRef>
              <c:f>Sheet1!$A$2</c:f>
              <c:strCache>
                <c:ptCount val="1"/>
                <c:pt idx="0">
                  <c:v>2013</c:v>
                </c:pt>
              </c:strCache>
            </c:strRef>
          </c:tx>
          <c:spPr>
            <a:solidFill>
              <a:srgbClr val="0000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General</c:formatCode>
                <c:ptCount val="12"/>
                <c:pt idx="0">
                  <c:v>686</c:v>
                </c:pt>
                <c:pt idx="1">
                  <c:v>560</c:v>
                </c:pt>
                <c:pt idx="2">
                  <c:v>770</c:v>
                </c:pt>
                <c:pt idx="3">
                  <c:v>1083</c:v>
                </c:pt>
                <c:pt idx="4">
                  <c:v>993</c:v>
                </c:pt>
                <c:pt idx="5">
                  <c:v>1907</c:v>
                </c:pt>
                <c:pt idx="6">
                  <c:v>1307</c:v>
                </c:pt>
                <c:pt idx="7">
                  <c:v>1177</c:v>
                </c:pt>
                <c:pt idx="8">
                  <c:v>806</c:v>
                </c:pt>
                <c:pt idx="9">
                  <c:v>866</c:v>
                </c:pt>
                <c:pt idx="10">
                  <c:v>682</c:v>
                </c:pt>
                <c:pt idx="11">
                  <c:v>980</c:v>
                </c:pt>
              </c:numCache>
            </c:numRef>
          </c:val>
        </c:ser>
        <c:ser>
          <c:idx val="3"/>
          <c:order val="1"/>
          <c:tx>
            <c:strRef>
              <c:f>Sheet1!$A$5</c:f>
              <c:strCache>
                <c:ptCount val="1"/>
                <c:pt idx="0">
                  <c:v>2012</c:v>
                </c:pt>
              </c:strCache>
            </c:strRef>
          </c:tx>
          <c:spPr>
            <a:gradFill rotWithShape="0">
              <a:gsLst>
                <a:gs pos="0">
                  <a:srgbClr val="FF0000"/>
                </a:gs>
                <a:gs pos="100000">
                  <a:srgbClr val="FF0000">
                    <a:gamma/>
                    <a:shade val="46275"/>
                    <a:invGamma/>
                  </a:srgbClr>
                </a:gs>
              </a:gsLst>
              <a:lin ang="0" scaled="1"/>
            </a:gradFill>
            <a:ln w="12673">
              <a:solidFill>
                <a:srgbClr val="000000"/>
              </a:solidFill>
              <a:prstDash val="solid"/>
            </a:ln>
          </c:spPr>
          <c:dPt>
            <c:idx val="6"/>
            <c:spPr>
              <a:solidFill>
                <a:srgbClr val="993366"/>
              </a:solidFill>
              <a:ln w="12673">
                <a:solidFill>
                  <a:srgbClr val="000000"/>
                </a:solidFill>
                <a:prstDash val="solid"/>
              </a:ln>
            </c:spPr>
          </c:dPt>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Sheet1!$B$5:$M$5</c:f>
              <c:numCache>
                <c:formatCode>General</c:formatCode>
                <c:ptCount val="12"/>
                <c:pt idx="0">
                  <c:v>630</c:v>
                </c:pt>
                <c:pt idx="1">
                  <c:v>818</c:v>
                </c:pt>
                <c:pt idx="2">
                  <c:v>1479</c:v>
                </c:pt>
                <c:pt idx="3">
                  <c:v>1072</c:v>
                </c:pt>
                <c:pt idx="4">
                  <c:v>1014</c:v>
                </c:pt>
                <c:pt idx="5">
                  <c:v>1026</c:v>
                </c:pt>
                <c:pt idx="6">
                  <c:v>1492</c:v>
                </c:pt>
                <c:pt idx="7">
                  <c:v>1544</c:v>
                </c:pt>
                <c:pt idx="8">
                  <c:v>959</c:v>
                </c:pt>
                <c:pt idx="9">
                  <c:v>862</c:v>
                </c:pt>
                <c:pt idx="10">
                  <c:v>702</c:v>
                </c:pt>
                <c:pt idx="11">
                  <c:v>718</c:v>
                </c:pt>
              </c:numCache>
            </c:numRef>
          </c:val>
        </c:ser>
        <c:ser>
          <c:idx val="4"/>
          <c:order val="2"/>
          <c:tx>
            <c:strRef>
              <c:f>Sheet1!$A$6</c:f>
              <c:strCache>
                <c:ptCount val="1"/>
              </c:strCache>
            </c:strRef>
          </c:tx>
          <c:spPr>
            <a:solidFill>
              <a:srgbClr val="660066"/>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Sheet1!$B$6:$M$6</c:f>
              <c:numCache>
                <c:formatCode>General</c:formatCode>
                <c:ptCount val="12"/>
              </c:numCache>
            </c:numRef>
          </c:val>
        </c:ser>
        <c:ser>
          <c:idx val="5"/>
          <c:order val="3"/>
          <c:tx>
            <c:strRef>
              <c:f>Sheet1!$A$7</c:f>
              <c:strCache>
                <c:ptCount val="1"/>
              </c:strCache>
            </c:strRef>
          </c:tx>
          <c:spPr>
            <a:solidFill>
              <a:srgbClr val="FF808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Sheet1!$B$7:$M$7</c:f>
              <c:numCache>
                <c:formatCode>General</c:formatCode>
                <c:ptCount val="12"/>
              </c:numCache>
            </c:numRef>
          </c:val>
        </c:ser>
        <c:ser>
          <c:idx val="6"/>
          <c:order val="4"/>
          <c:tx>
            <c:strRef>
              <c:f>Sheet1!$A$8</c:f>
              <c:strCache>
                <c:ptCount val="1"/>
              </c:strCache>
            </c:strRef>
          </c:tx>
          <c:spPr>
            <a:solidFill>
              <a:srgbClr val="0066CC"/>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Sheet1!$B$8:$M$8</c:f>
              <c:numCache>
                <c:formatCode>General</c:formatCode>
                <c:ptCount val="12"/>
              </c:numCache>
            </c:numRef>
          </c:val>
        </c:ser>
        <c:ser>
          <c:idx val="7"/>
          <c:order val="5"/>
          <c:tx>
            <c:strRef>
              <c:f>Sheet1!$A$9</c:f>
              <c:strCache>
                <c:ptCount val="1"/>
              </c:strCache>
            </c:strRef>
          </c:tx>
          <c:spPr>
            <a:solidFill>
              <a:srgbClr val="CCCC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Sheet1!$B$9:$M$9</c:f>
              <c:numCache>
                <c:formatCode>General</c:formatCode>
                <c:ptCount val="12"/>
              </c:numCache>
            </c:numRef>
          </c:val>
        </c:ser>
        <c:ser>
          <c:idx val="8"/>
          <c:order val="6"/>
          <c:tx>
            <c:strRef>
              <c:f>Sheet1!$A$10</c:f>
              <c:strCache>
                <c:ptCount val="1"/>
              </c:strCache>
            </c:strRef>
          </c:tx>
          <c:spPr>
            <a:solidFill>
              <a:srgbClr val="00008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Sheet1!$B$10:$M$10</c:f>
              <c:numCache>
                <c:formatCode>General</c:formatCode>
                <c:ptCount val="12"/>
              </c:numCache>
            </c:numRef>
          </c:val>
        </c:ser>
        <c:ser>
          <c:idx val="9"/>
          <c:order val="7"/>
          <c:tx>
            <c:strRef>
              <c:f>Sheet1!$A$11</c:f>
              <c:strCache>
                <c:ptCount val="1"/>
              </c:strCache>
            </c:strRef>
          </c:tx>
          <c:spPr>
            <a:solidFill>
              <a:srgbClr val="FF00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Sheet1!$B$11:$M$11</c:f>
              <c:numCache>
                <c:formatCode>General</c:formatCode>
                <c:ptCount val="12"/>
              </c:numCache>
            </c:numRef>
          </c:val>
        </c:ser>
        <c:ser>
          <c:idx val="10"/>
          <c:order val="8"/>
          <c:tx>
            <c:strRef>
              <c:f>Sheet1!$A$12</c:f>
              <c:strCache>
                <c:ptCount val="1"/>
              </c:strCache>
            </c:strRef>
          </c:tx>
          <c:spPr>
            <a:solidFill>
              <a:srgbClr val="FFFF0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Sheet1!$B$12:$M$12</c:f>
              <c:numCache>
                <c:formatCode>General</c:formatCode>
                <c:ptCount val="12"/>
              </c:numCache>
            </c:numRef>
          </c:val>
        </c:ser>
        <c:ser>
          <c:idx val="11"/>
          <c:order val="9"/>
          <c:tx>
            <c:strRef>
              <c:f>Sheet1!$A$13</c:f>
              <c:strCache>
                <c:ptCount val="1"/>
              </c:strCache>
            </c:strRef>
          </c:tx>
          <c:spPr>
            <a:solidFill>
              <a:srgbClr val="00FF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Sheet1!$B$13:$M$13</c:f>
              <c:numCache>
                <c:formatCode>General</c:formatCode>
                <c:ptCount val="12"/>
              </c:numCache>
            </c:numRef>
          </c:val>
        </c:ser>
        <c:gapWidth val="30"/>
        <c:axId val="102166912"/>
        <c:axId val="102168448"/>
      </c:barChart>
      <c:catAx>
        <c:axId val="102166912"/>
        <c:scaling>
          <c:orientation val="minMax"/>
        </c:scaling>
        <c:axPos val="b"/>
        <c:numFmt formatCode="General" sourceLinked="1"/>
        <c:tickLblPos val="nextTo"/>
        <c:spPr>
          <a:ln w="3168">
            <a:solidFill>
              <a:srgbClr val="000000"/>
            </a:solidFill>
            <a:prstDash val="solid"/>
          </a:ln>
        </c:spPr>
        <c:txPr>
          <a:bodyPr rot="0" vert="horz"/>
          <a:lstStyle/>
          <a:p>
            <a:pPr>
              <a:defRPr sz="898" b="1" i="0" u="none" strike="noStrike" baseline="0">
                <a:solidFill>
                  <a:srgbClr val="000000"/>
                </a:solidFill>
                <a:latin typeface="Arial CE"/>
                <a:ea typeface="Arial CE"/>
                <a:cs typeface="Arial CE"/>
              </a:defRPr>
            </a:pPr>
            <a:endParaRPr lang="pl-PL"/>
          </a:p>
        </c:txPr>
        <c:crossAx val="102168448"/>
        <c:crosses val="autoZero"/>
        <c:auto val="1"/>
        <c:lblAlgn val="ctr"/>
        <c:lblOffset val="100"/>
        <c:tickLblSkip val="1"/>
        <c:tickMarkSkip val="1"/>
      </c:catAx>
      <c:valAx>
        <c:axId val="102168448"/>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998" b="1" i="0" u="none" strike="noStrike" baseline="0">
                <a:solidFill>
                  <a:srgbClr val="000000"/>
                </a:solidFill>
                <a:latin typeface="Arial CE"/>
                <a:ea typeface="Arial CE"/>
                <a:cs typeface="Arial CE"/>
              </a:defRPr>
            </a:pPr>
            <a:endParaRPr lang="pl-PL"/>
          </a:p>
        </c:txPr>
        <c:crossAx val="102166912"/>
        <c:crosses val="autoZero"/>
        <c:crossBetween val="between"/>
      </c:valAx>
      <c:spPr>
        <a:solidFill>
          <a:srgbClr val="CCFFFF"/>
        </a:solidFill>
        <a:ln w="12673">
          <a:solidFill>
            <a:srgbClr val="808080"/>
          </a:solidFill>
          <a:prstDash val="solid"/>
        </a:ln>
      </c:spPr>
    </c:plotArea>
    <c:legend>
      <c:legendPos val="r"/>
      <c:layout>
        <c:manualLayout>
          <c:xMode val="edge"/>
          <c:yMode val="edge"/>
          <c:x val="0.77287581699350738"/>
          <c:y val="2.1897810218978981E-2"/>
          <c:w val="0.10294117647059069"/>
          <c:h val="0.13503649635037018"/>
        </c:manualLayout>
      </c:layout>
      <c:spPr>
        <a:solidFill>
          <a:srgbClr val="FFFFFF"/>
        </a:solidFill>
        <a:ln w="3168">
          <a:solidFill>
            <a:srgbClr val="000000"/>
          </a:solidFill>
          <a:prstDash val="solid"/>
        </a:ln>
      </c:spPr>
      <c:txPr>
        <a:bodyPr/>
        <a:lstStyle/>
        <a:p>
          <a:pPr>
            <a:defRPr sz="1098"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1197" b="1" i="0" u="none" strike="noStrike" baseline="0">
          <a:solidFill>
            <a:srgbClr val="000000"/>
          </a:solidFill>
          <a:latin typeface="Arial CE"/>
          <a:ea typeface="Arial CE"/>
          <a:cs typeface="Arial CE"/>
        </a:defRPr>
      </a:pPr>
      <a:endParaRPr lang="pl-PL"/>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hPercent val="56"/>
      <c:depthPercent val="2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7.0934256055363423E-2"/>
          <c:y val="3.0000000000000002E-2"/>
          <c:w val="0.70415224913494756"/>
          <c:h val="0.85333333333333361"/>
        </c:manualLayout>
      </c:layout>
      <c:bar3DChart>
        <c:barDir val="col"/>
        <c:grouping val="standard"/>
        <c:ser>
          <c:idx val="0"/>
          <c:order val="0"/>
          <c:tx>
            <c:strRef>
              <c:f>Sheet1!$A$2</c:f>
              <c:strCache>
                <c:ptCount val="1"/>
                <c:pt idx="0">
                  <c:v>małe</c:v>
                </c:pt>
              </c:strCache>
            </c:strRef>
          </c:tx>
          <c:spPr>
            <a:solidFill>
              <a:srgbClr val="00FFFF"/>
            </a:solidFill>
            <a:ln w="12700">
              <a:solidFill>
                <a:srgbClr val="0000FF"/>
              </a:solidFill>
              <a:prstDash val="solid"/>
            </a:ln>
          </c:spPr>
          <c:cat>
            <c:numRef>
              <c:f>Sheet1!$B$1:$E$1</c:f>
              <c:numCache>
                <c:formatCode>General</c:formatCode>
                <c:ptCount val="4"/>
                <c:pt idx="0">
                  <c:v>2013</c:v>
                </c:pt>
                <c:pt idx="1">
                  <c:v>2012</c:v>
                </c:pt>
              </c:numCache>
            </c:numRef>
          </c:cat>
          <c:val>
            <c:numRef>
              <c:f>Sheet1!$B$2:$E$2</c:f>
              <c:numCache>
                <c:formatCode>General</c:formatCode>
                <c:ptCount val="4"/>
                <c:pt idx="0">
                  <c:v>3148</c:v>
                </c:pt>
                <c:pt idx="1">
                  <c:v>4028</c:v>
                </c:pt>
              </c:numCache>
            </c:numRef>
          </c:val>
        </c:ser>
        <c:ser>
          <c:idx val="1"/>
          <c:order val="1"/>
          <c:tx>
            <c:strRef>
              <c:f>Sheet1!$A$3</c:f>
              <c:strCache>
                <c:ptCount val="1"/>
                <c:pt idx="0">
                  <c:v>średnie</c:v>
                </c:pt>
              </c:strCache>
            </c:strRef>
          </c:tx>
          <c:spPr>
            <a:solidFill>
              <a:srgbClr val="00FF00"/>
            </a:solidFill>
            <a:ln w="12700">
              <a:solidFill>
                <a:srgbClr val="339933"/>
              </a:solidFill>
              <a:prstDash val="solid"/>
            </a:ln>
          </c:spPr>
          <c:cat>
            <c:numRef>
              <c:f>Sheet1!$B$1:$E$1</c:f>
              <c:numCache>
                <c:formatCode>General</c:formatCode>
                <c:ptCount val="4"/>
                <c:pt idx="0">
                  <c:v>2013</c:v>
                </c:pt>
                <c:pt idx="1">
                  <c:v>2012</c:v>
                </c:pt>
              </c:numCache>
            </c:numRef>
          </c:cat>
          <c:val>
            <c:numRef>
              <c:f>Sheet1!$B$3:$E$3</c:f>
              <c:numCache>
                <c:formatCode>General</c:formatCode>
                <c:ptCount val="4"/>
                <c:pt idx="0">
                  <c:v>55</c:v>
                </c:pt>
                <c:pt idx="1">
                  <c:v>156</c:v>
                </c:pt>
              </c:numCache>
            </c:numRef>
          </c:val>
        </c:ser>
        <c:ser>
          <c:idx val="2"/>
          <c:order val="2"/>
          <c:tx>
            <c:strRef>
              <c:f>Sheet1!$A$4</c:f>
              <c:strCache>
                <c:ptCount val="1"/>
                <c:pt idx="0">
                  <c:v>duże</c:v>
                </c:pt>
              </c:strCache>
            </c:strRef>
          </c:tx>
          <c:spPr>
            <a:solidFill>
              <a:srgbClr val="0000FF"/>
            </a:solidFill>
            <a:ln w="12700">
              <a:solidFill>
                <a:srgbClr val="3333CC"/>
              </a:solidFill>
              <a:prstDash val="solid"/>
            </a:ln>
          </c:spPr>
          <c:cat>
            <c:numRef>
              <c:f>Sheet1!$B$1:$E$1</c:f>
              <c:numCache>
                <c:formatCode>General</c:formatCode>
                <c:ptCount val="4"/>
                <c:pt idx="0">
                  <c:v>2013</c:v>
                </c:pt>
                <c:pt idx="1">
                  <c:v>2012</c:v>
                </c:pt>
              </c:numCache>
            </c:numRef>
          </c:cat>
          <c:val>
            <c:numRef>
              <c:f>Sheet1!$B$4:$E$4</c:f>
              <c:numCache>
                <c:formatCode>General</c:formatCode>
                <c:ptCount val="4"/>
                <c:pt idx="0">
                  <c:v>6</c:v>
                </c:pt>
                <c:pt idx="1">
                  <c:v>7</c:v>
                </c:pt>
              </c:numCache>
            </c:numRef>
          </c:val>
        </c:ser>
        <c:ser>
          <c:idx val="3"/>
          <c:order val="3"/>
          <c:tx>
            <c:strRef>
              <c:f>Sheet1!$A$5</c:f>
              <c:strCache>
                <c:ptCount val="1"/>
                <c:pt idx="0">
                  <c:v>b.duże</c:v>
                </c:pt>
              </c:strCache>
            </c:strRef>
          </c:tx>
          <c:spPr>
            <a:solidFill>
              <a:srgbClr val="FFFF00"/>
            </a:solidFill>
            <a:ln w="12700">
              <a:solidFill>
                <a:srgbClr val="999933"/>
              </a:solidFill>
              <a:prstDash val="solid"/>
            </a:ln>
          </c:spPr>
          <c:cat>
            <c:numRef>
              <c:f>Sheet1!$B$1:$E$1</c:f>
              <c:numCache>
                <c:formatCode>General</c:formatCode>
                <c:ptCount val="4"/>
                <c:pt idx="0">
                  <c:v>2013</c:v>
                </c:pt>
                <c:pt idx="1">
                  <c:v>2012</c:v>
                </c:pt>
              </c:numCache>
            </c:numRef>
          </c:cat>
          <c:val>
            <c:numRef>
              <c:f>Sheet1!$B$5:$E$5</c:f>
              <c:numCache>
                <c:formatCode>General</c:formatCode>
                <c:ptCount val="4"/>
                <c:pt idx="0">
                  <c:v>1</c:v>
                </c:pt>
                <c:pt idx="1">
                  <c:v>2</c:v>
                </c:pt>
              </c:numCache>
            </c:numRef>
          </c:val>
        </c:ser>
        <c:ser>
          <c:idx val="4"/>
          <c:order val="4"/>
          <c:tx>
            <c:strRef>
              <c:f>Sheet1!$A$6</c:f>
              <c:strCache>
                <c:ptCount val="1"/>
                <c:pt idx="0">
                  <c:v>ogółem</c:v>
                </c:pt>
              </c:strCache>
            </c:strRef>
          </c:tx>
          <c:spPr>
            <a:solidFill>
              <a:srgbClr val="FF8080"/>
            </a:solidFill>
            <a:ln w="12700">
              <a:solidFill>
                <a:srgbClr val="996666"/>
              </a:solidFill>
              <a:prstDash val="solid"/>
            </a:ln>
          </c:spPr>
          <c:cat>
            <c:numRef>
              <c:f>Sheet1!$B$1:$E$1</c:f>
              <c:numCache>
                <c:formatCode>General</c:formatCode>
                <c:ptCount val="4"/>
                <c:pt idx="0">
                  <c:v>2013</c:v>
                </c:pt>
                <c:pt idx="1">
                  <c:v>2012</c:v>
                </c:pt>
              </c:numCache>
            </c:numRef>
          </c:cat>
          <c:val>
            <c:numRef>
              <c:f>Sheet1!$B$6:$E$6</c:f>
              <c:numCache>
                <c:formatCode>General</c:formatCode>
                <c:ptCount val="4"/>
                <c:pt idx="0">
                  <c:v>3210</c:v>
                </c:pt>
                <c:pt idx="1">
                  <c:v>4193</c:v>
                </c:pt>
              </c:numCache>
            </c:numRef>
          </c:val>
        </c:ser>
        <c:gapDepth val="50"/>
        <c:shape val="box"/>
        <c:axId val="110765184"/>
        <c:axId val="110766720"/>
        <c:axId val="53407744"/>
      </c:bar3DChart>
      <c:catAx>
        <c:axId val="11076518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766720"/>
        <c:crosses val="autoZero"/>
        <c:lblAlgn val="ctr"/>
        <c:lblOffset val="100"/>
        <c:tickLblSkip val="1"/>
        <c:tickMarkSkip val="1"/>
      </c:catAx>
      <c:valAx>
        <c:axId val="110766720"/>
        <c:scaling>
          <c:orientation val="minMax"/>
        </c:scaling>
        <c:axPos val="l"/>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765184"/>
        <c:crosses val="autoZero"/>
        <c:crossBetween val="between"/>
      </c:valAx>
      <c:serAx>
        <c:axId val="53407744"/>
        <c:scaling>
          <c:orientation val="minMax"/>
        </c:scaling>
        <c:axPos val="b"/>
        <c:numFmt formatCode="General" sourceLinked="1"/>
        <c:tickLblPos val="low"/>
        <c:spPr>
          <a:ln w="12700">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766720"/>
        <c:crosses val="autoZero"/>
        <c:tickLblSkip val="1"/>
        <c:tickMarkSkip val="1"/>
      </c:serAx>
      <c:spPr>
        <a:noFill/>
        <a:ln w="25399">
          <a:noFill/>
        </a:ln>
      </c:spPr>
    </c:plotArea>
    <c:legend>
      <c:legendPos val="r"/>
      <c:layout>
        <c:manualLayout>
          <c:xMode val="edge"/>
          <c:yMode val="edge"/>
          <c:x val="0.88062283737024261"/>
          <c:y val="0.62666666666666671"/>
          <c:w val="0.10553633217993079"/>
          <c:h val="0.32000000000000711"/>
        </c:manualLayout>
      </c:layout>
      <c:spPr>
        <a:noFill/>
        <a:ln w="3175">
          <a:solidFill>
            <a:srgbClr val="000000"/>
          </a:solidFill>
          <a:prstDash val="solid"/>
        </a:ln>
        <a:effectLst>
          <a:outerShdw dist="35921" dir="2700000" algn="br">
            <a:srgbClr val="000000"/>
          </a:outerShdw>
        </a:effectLst>
      </c:spPr>
      <c:txPr>
        <a:bodyPr/>
        <a:lstStyle/>
        <a:p>
          <a:pPr>
            <a:defRPr sz="735"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800" b="1" i="0" u="none" strike="noStrike" baseline="0">
          <a:solidFill>
            <a:srgbClr val="000000"/>
          </a:solidFill>
          <a:latin typeface="Arial CE"/>
          <a:ea typeface="Arial CE"/>
          <a:cs typeface="Arial CE"/>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hPercent val="51"/>
      <c:depthPercent val="200"/>
      <c:rAngAx val="1"/>
    </c:view3D>
    <c:floor>
      <c:spPr>
        <a:gradFill rotWithShape="0">
          <a:gsLst>
            <a:gs pos="0">
              <a:srgbClr val="C0C0C0"/>
            </a:gs>
            <a:gs pos="100000">
              <a:srgbClr val="C0C0C0">
                <a:gamma/>
                <a:tint val="0"/>
                <a:invGamma/>
              </a:srgbClr>
            </a:gs>
          </a:gsLst>
          <a:lin ang="5400000" scaled="1"/>
        </a:gra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5182829888712324E-2"/>
          <c:y val="3.0612244897959211E-2"/>
          <c:w val="0.72178060413356226"/>
          <c:h val="0.85374149659867227"/>
        </c:manualLayout>
      </c:layout>
      <c:bar3DChart>
        <c:barDir val="col"/>
        <c:grouping val="standard"/>
        <c:ser>
          <c:idx val="1"/>
          <c:order val="0"/>
          <c:tx>
            <c:strRef>
              <c:f>Sheet1!$A$3</c:f>
              <c:strCache>
                <c:ptCount val="1"/>
                <c:pt idx="0">
                  <c:v>Duże</c:v>
                </c:pt>
              </c:strCache>
            </c:strRef>
          </c:tx>
          <c:spPr>
            <a:solidFill>
              <a:srgbClr val="FF0000"/>
            </a:solidFill>
            <a:ln w="12700">
              <a:solidFill>
                <a:srgbClr val="000000"/>
              </a:solidFill>
              <a:prstDash val="solid"/>
            </a:ln>
          </c:spPr>
          <c:cat>
            <c:numRef>
              <c:f>Sheet1!$B$1:$E$1</c:f>
              <c:numCache>
                <c:formatCode>General</c:formatCode>
                <c:ptCount val="4"/>
                <c:pt idx="0">
                  <c:v>2013</c:v>
                </c:pt>
                <c:pt idx="1">
                  <c:v>2012</c:v>
                </c:pt>
              </c:numCache>
            </c:numRef>
          </c:cat>
          <c:val>
            <c:numRef>
              <c:f>Sheet1!$B$3:$E$3</c:f>
              <c:numCache>
                <c:formatCode>General</c:formatCode>
                <c:ptCount val="4"/>
                <c:pt idx="0">
                  <c:v>4</c:v>
                </c:pt>
                <c:pt idx="1">
                  <c:v>4</c:v>
                </c:pt>
              </c:numCache>
            </c:numRef>
          </c:val>
        </c:ser>
        <c:ser>
          <c:idx val="2"/>
          <c:order val="1"/>
          <c:tx>
            <c:strRef>
              <c:f>Sheet1!$A$4</c:f>
              <c:strCache>
                <c:ptCount val="1"/>
                <c:pt idx="0">
                  <c:v>Średnie</c:v>
                </c:pt>
              </c:strCache>
            </c:strRef>
          </c:tx>
          <c:spPr>
            <a:solidFill>
              <a:srgbClr val="FFFF00"/>
            </a:solidFill>
            <a:ln w="12700">
              <a:solidFill>
                <a:srgbClr val="999933"/>
              </a:solidFill>
              <a:prstDash val="solid"/>
            </a:ln>
          </c:spPr>
          <c:cat>
            <c:numRef>
              <c:f>Sheet1!$B$1:$E$1</c:f>
              <c:numCache>
                <c:formatCode>General</c:formatCode>
                <c:ptCount val="4"/>
                <c:pt idx="0">
                  <c:v>2013</c:v>
                </c:pt>
                <c:pt idx="1">
                  <c:v>2012</c:v>
                </c:pt>
              </c:numCache>
            </c:numRef>
          </c:cat>
          <c:val>
            <c:numRef>
              <c:f>Sheet1!$B$4:$E$4</c:f>
              <c:numCache>
                <c:formatCode>General</c:formatCode>
                <c:ptCount val="4"/>
                <c:pt idx="0">
                  <c:v>91</c:v>
                </c:pt>
                <c:pt idx="1">
                  <c:v>29</c:v>
                </c:pt>
              </c:numCache>
            </c:numRef>
          </c:val>
        </c:ser>
        <c:ser>
          <c:idx val="3"/>
          <c:order val="2"/>
          <c:tx>
            <c:strRef>
              <c:f>Sheet1!$A$5</c:f>
              <c:strCache>
                <c:ptCount val="1"/>
                <c:pt idx="0">
                  <c:v>Lokalne</c:v>
                </c:pt>
              </c:strCache>
            </c:strRef>
          </c:tx>
          <c:spPr>
            <a:solidFill>
              <a:srgbClr val="FF00FF"/>
            </a:solidFill>
            <a:ln w="12700">
              <a:solidFill>
                <a:srgbClr val="339933"/>
              </a:solidFill>
              <a:prstDash val="solid"/>
            </a:ln>
          </c:spPr>
          <c:cat>
            <c:numRef>
              <c:f>Sheet1!$B$1:$E$1</c:f>
              <c:numCache>
                <c:formatCode>General</c:formatCode>
                <c:ptCount val="4"/>
                <c:pt idx="0">
                  <c:v>2013</c:v>
                </c:pt>
                <c:pt idx="1">
                  <c:v>2012</c:v>
                </c:pt>
              </c:numCache>
            </c:numRef>
          </c:cat>
          <c:val>
            <c:numRef>
              <c:f>Sheet1!$B$5:$E$5</c:f>
              <c:numCache>
                <c:formatCode>General</c:formatCode>
                <c:ptCount val="4"/>
                <c:pt idx="0">
                  <c:v>5956</c:v>
                </c:pt>
                <c:pt idx="1">
                  <c:v>5604</c:v>
                </c:pt>
              </c:numCache>
            </c:numRef>
          </c:val>
        </c:ser>
        <c:ser>
          <c:idx val="4"/>
          <c:order val="3"/>
          <c:tx>
            <c:strRef>
              <c:f>Sheet1!$A$6</c:f>
              <c:strCache>
                <c:ptCount val="1"/>
                <c:pt idx="0">
                  <c:v>Małe</c:v>
                </c:pt>
              </c:strCache>
            </c:strRef>
          </c:tx>
          <c:spPr>
            <a:solidFill>
              <a:srgbClr val="A0E0E0"/>
            </a:solidFill>
            <a:ln w="12700">
              <a:solidFill>
                <a:srgbClr val="3333CC"/>
              </a:solidFill>
              <a:prstDash val="solid"/>
            </a:ln>
          </c:spPr>
          <c:cat>
            <c:numRef>
              <c:f>Sheet1!$B$1:$E$1</c:f>
              <c:numCache>
                <c:formatCode>General</c:formatCode>
                <c:ptCount val="4"/>
                <c:pt idx="0">
                  <c:v>2013</c:v>
                </c:pt>
                <c:pt idx="1">
                  <c:v>2012</c:v>
                </c:pt>
              </c:numCache>
            </c:numRef>
          </c:cat>
          <c:val>
            <c:numRef>
              <c:f>Sheet1!$B$6:$E$6</c:f>
              <c:numCache>
                <c:formatCode>General</c:formatCode>
                <c:ptCount val="4"/>
                <c:pt idx="0">
                  <c:v>1543</c:v>
                </c:pt>
                <c:pt idx="1">
                  <c:v>1415</c:v>
                </c:pt>
              </c:numCache>
            </c:numRef>
          </c:val>
        </c:ser>
        <c:ser>
          <c:idx val="5"/>
          <c:order val="4"/>
          <c:tx>
            <c:strRef>
              <c:f>Sheet1!$A$7</c:f>
              <c:strCache>
                <c:ptCount val="1"/>
                <c:pt idx="0">
                  <c:v>Ogółem</c:v>
                </c:pt>
              </c:strCache>
            </c:strRef>
          </c:tx>
          <c:spPr>
            <a:solidFill>
              <a:srgbClr val="00FF00"/>
            </a:solidFill>
            <a:ln w="12700">
              <a:solidFill>
                <a:srgbClr val="339933"/>
              </a:solidFill>
              <a:prstDash val="solid"/>
            </a:ln>
          </c:spPr>
          <c:cat>
            <c:numRef>
              <c:f>Sheet1!$B$1:$E$1</c:f>
              <c:numCache>
                <c:formatCode>General</c:formatCode>
                <c:ptCount val="4"/>
                <c:pt idx="0">
                  <c:v>2013</c:v>
                </c:pt>
                <c:pt idx="1">
                  <c:v>2012</c:v>
                </c:pt>
              </c:numCache>
            </c:numRef>
          </c:cat>
          <c:val>
            <c:numRef>
              <c:f>Sheet1!$B$7:$E$7</c:f>
              <c:numCache>
                <c:formatCode>General</c:formatCode>
                <c:ptCount val="4"/>
                <c:pt idx="0">
                  <c:v>6538</c:v>
                </c:pt>
                <c:pt idx="1">
                  <c:v>7052</c:v>
                </c:pt>
              </c:numCache>
            </c:numRef>
          </c:val>
        </c:ser>
        <c:gapDepth val="50"/>
        <c:shape val="box"/>
        <c:axId val="110803584"/>
        <c:axId val="110809472"/>
        <c:axId val="110797248"/>
      </c:bar3DChart>
      <c:catAx>
        <c:axId val="11080358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809472"/>
        <c:crosses val="autoZero"/>
        <c:lblAlgn val="ctr"/>
        <c:lblOffset val="100"/>
        <c:tickLblSkip val="1"/>
        <c:tickMarkSkip val="1"/>
      </c:catAx>
      <c:valAx>
        <c:axId val="110809472"/>
        <c:scaling>
          <c:orientation val="minMax"/>
        </c:scaling>
        <c:axPos val="l"/>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803584"/>
        <c:crosses val="autoZero"/>
        <c:crossBetween val="between"/>
      </c:valAx>
      <c:serAx>
        <c:axId val="110797248"/>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110809472"/>
        <c:crosses val="autoZero"/>
        <c:tickLblSkip val="1"/>
        <c:tickMarkSkip val="1"/>
      </c:serAx>
      <c:spPr>
        <a:noFill/>
        <a:ln w="25400">
          <a:noFill/>
        </a:ln>
      </c:spPr>
    </c:plotArea>
    <c:legend>
      <c:legendPos val="r"/>
      <c:layout>
        <c:manualLayout>
          <c:xMode val="edge"/>
          <c:yMode val="edge"/>
          <c:x val="0.89348171701112877"/>
          <c:y val="0.67687074829933636"/>
          <c:w val="8.5912289132872507E-2"/>
          <c:h val="0.30992885757702443"/>
        </c:manualLayout>
      </c:layout>
      <c:spPr>
        <a:noFill/>
        <a:ln w="3175">
          <a:solidFill>
            <a:srgbClr val="000000"/>
          </a:solidFill>
          <a:prstDash val="solid"/>
        </a:ln>
        <a:effectLst>
          <a:outerShdw dist="35921" dir="2700000" algn="br">
            <a:srgbClr val="000000"/>
          </a:outerShdw>
        </a:effectLst>
      </c:spPr>
      <c:txPr>
        <a:bodyPr/>
        <a:lstStyle/>
        <a:p>
          <a:pPr>
            <a:defRPr sz="735"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800" b="1" i="0" u="none" strike="noStrike" baseline="0">
          <a:solidFill>
            <a:srgbClr val="000000"/>
          </a:solidFill>
          <a:latin typeface="Arial CE"/>
          <a:ea typeface="Arial CE"/>
          <a:cs typeface="Arial CE"/>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37AAF-9423-4390-A62D-8E45C182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23626</Words>
  <Characters>141762</Characters>
  <Application>Microsoft Office Word</Application>
  <DocSecurity>0</DocSecurity>
  <Lines>1181</Lines>
  <Paragraphs>330</Paragraphs>
  <ScaleCrop>false</ScaleCrop>
  <HeadingPairs>
    <vt:vector size="2" baseType="variant">
      <vt:variant>
        <vt:lpstr>Tytuł</vt:lpstr>
      </vt:variant>
      <vt:variant>
        <vt:i4>1</vt:i4>
      </vt:variant>
    </vt:vector>
  </HeadingPairs>
  <TitlesOfParts>
    <vt:vector size="1" baseType="lpstr">
      <vt:lpstr>INTERWENCJE PSP na terenie m.Wrocławia</vt:lpstr>
    </vt:vector>
  </TitlesOfParts>
  <Company/>
  <LinksUpToDate>false</LinksUpToDate>
  <CharactersWithSpaces>165058</CharactersWithSpaces>
  <SharedDoc>false</SharedDoc>
  <HLinks>
    <vt:vector size="42" baseType="variant">
      <vt:variant>
        <vt:i4>1310774</vt:i4>
      </vt:variant>
      <vt:variant>
        <vt:i4>38</vt:i4>
      </vt:variant>
      <vt:variant>
        <vt:i4>0</vt:i4>
      </vt:variant>
      <vt:variant>
        <vt:i4>5</vt:i4>
      </vt:variant>
      <vt:variant>
        <vt:lpwstr/>
      </vt:variant>
      <vt:variant>
        <vt:lpwstr>_Toc225054457</vt:lpwstr>
      </vt:variant>
      <vt:variant>
        <vt:i4>1310774</vt:i4>
      </vt:variant>
      <vt:variant>
        <vt:i4>32</vt:i4>
      </vt:variant>
      <vt:variant>
        <vt:i4>0</vt:i4>
      </vt:variant>
      <vt:variant>
        <vt:i4>5</vt:i4>
      </vt:variant>
      <vt:variant>
        <vt:lpwstr/>
      </vt:variant>
      <vt:variant>
        <vt:lpwstr>_Toc225054455</vt:lpwstr>
      </vt:variant>
      <vt:variant>
        <vt:i4>1310774</vt:i4>
      </vt:variant>
      <vt:variant>
        <vt:i4>26</vt:i4>
      </vt:variant>
      <vt:variant>
        <vt:i4>0</vt:i4>
      </vt:variant>
      <vt:variant>
        <vt:i4>5</vt:i4>
      </vt:variant>
      <vt:variant>
        <vt:lpwstr/>
      </vt:variant>
      <vt:variant>
        <vt:lpwstr>_Toc225054451</vt:lpwstr>
      </vt:variant>
      <vt:variant>
        <vt:i4>1179702</vt:i4>
      </vt:variant>
      <vt:variant>
        <vt:i4>20</vt:i4>
      </vt:variant>
      <vt:variant>
        <vt:i4>0</vt:i4>
      </vt:variant>
      <vt:variant>
        <vt:i4>5</vt:i4>
      </vt:variant>
      <vt:variant>
        <vt:lpwstr/>
      </vt:variant>
      <vt:variant>
        <vt:lpwstr>_Toc225054437</vt:lpwstr>
      </vt:variant>
      <vt:variant>
        <vt:i4>1245238</vt:i4>
      </vt:variant>
      <vt:variant>
        <vt:i4>14</vt:i4>
      </vt:variant>
      <vt:variant>
        <vt:i4>0</vt:i4>
      </vt:variant>
      <vt:variant>
        <vt:i4>5</vt:i4>
      </vt:variant>
      <vt:variant>
        <vt:lpwstr/>
      </vt:variant>
      <vt:variant>
        <vt:lpwstr>_Toc225054426</vt:lpwstr>
      </vt:variant>
      <vt:variant>
        <vt:i4>1048630</vt:i4>
      </vt:variant>
      <vt:variant>
        <vt:i4>8</vt:i4>
      </vt:variant>
      <vt:variant>
        <vt:i4>0</vt:i4>
      </vt:variant>
      <vt:variant>
        <vt:i4>5</vt:i4>
      </vt:variant>
      <vt:variant>
        <vt:lpwstr/>
      </vt:variant>
      <vt:variant>
        <vt:lpwstr>_Toc225054410</vt:lpwstr>
      </vt:variant>
      <vt:variant>
        <vt:i4>1114166</vt:i4>
      </vt:variant>
      <vt:variant>
        <vt:i4>2</vt:i4>
      </vt:variant>
      <vt:variant>
        <vt:i4>0</vt:i4>
      </vt:variant>
      <vt:variant>
        <vt:i4>5</vt:i4>
      </vt:variant>
      <vt:variant>
        <vt:lpwstr/>
      </vt:variant>
      <vt:variant>
        <vt:lpwstr>_Toc225054405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INTERWENCJE PSP na terenie m.Wrocławia</dc:title>
  <dc:creator>.</dc:creator>
  <cp:lastModifiedBy>KM</cp:lastModifiedBy>
  <cp:revision>38</cp:revision>
  <cp:lastPrinted>2014-03-03T08:57:00Z</cp:lastPrinted>
  <dcterms:created xsi:type="dcterms:W3CDTF">2014-02-27T09:30:00Z</dcterms:created>
  <dcterms:modified xsi:type="dcterms:W3CDTF">2014-03-03T09:05:00Z</dcterms:modified>
</cp:coreProperties>
</file>