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0B26FB" w:rsidRPr="00134525" w:rsidTr="00DC755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0B26FB" w:rsidRPr="00134525" w:rsidRDefault="000B26FB" w:rsidP="00DC7555">
            <w:pPr>
              <w:ind w:left="5669"/>
              <w:jc w:val="right"/>
              <w:rPr>
                <w:rFonts w:ascii="Verdana" w:eastAsiaTheme="minorEastAsia" w:hAnsi="Verdana" w:cs="Verdana"/>
                <w:i/>
                <w:iCs/>
                <w:u w:val="thick"/>
              </w:rPr>
            </w:pPr>
            <w:r w:rsidRPr="00134525">
              <w:rPr>
                <w:rFonts w:ascii="Verdana" w:eastAsiaTheme="minorEastAsia" w:hAnsi="Verdana" w:cs="Verdana"/>
                <w:i/>
                <w:iCs/>
                <w:u w:val="thick"/>
              </w:rPr>
              <w:t>Projekt</w:t>
            </w:r>
          </w:p>
          <w:p w:rsidR="000B26FB" w:rsidRPr="00134525" w:rsidRDefault="000B26FB" w:rsidP="00DC7555">
            <w:pPr>
              <w:ind w:left="5669"/>
              <w:jc w:val="right"/>
              <w:rPr>
                <w:rFonts w:ascii="Verdana" w:eastAsiaTheme="minorEastAsia" w:hAnsi="Verdana" w:cs="Verdana"/>
                <w:i/>
                <w:iCs/>
                <w:u w:val="thick"/>
              </w:rPr>
            </w:pPr>
          </w:p>
          <w:p w:rsidR="000B26FB" w:rsidRPr="00134525" w:rsidRDefault="000B26FB" w:rsidP="00DC7555">
            <w:pPr>
              <w:ind w:left="5669"/>
              <w:jc w:val="right"/>
              <w:rPr>
                <w:rFonts w:ascii="Verdana" w:eastAsiaTheme="minorEastAsia" w:hAnsi="Verdana" w:cs="Verdana"/>
                <w:i/>
                <w:iCs/>
                <w:u w:val="thick"/>
              </w:rPr>
            </w:pPr>
          </w:p>
        </w:tc>
      </w:tr>
    </w:tbl>
    <w:p w:rsidR="000B26FB" w:rsidRDefault="000B26FB" w:rsidP="000B26FB">
      <w:pPr>
        <w:rPr>
          <w:rFonts w:ascii="Verdana" w:hAnsi="Verdana" w:cs="Verdana"/>
        </w:rPr>
      </w:pPr>
    </w:p>
    <w:p w:rsidR="000B26FB" w:rsidRDefault="000B26FB" w:rsidP="000B26FB">
      <w:pPr>
        <w:jc w:val="center"/>
        <w:rPr>
          <w:rFonts w:ascii="Verdana" w:hAnsi="Verdana" w:cs="Verdana"/>
          <w:b/>
          <w:bCs/>
          <w:caps/>
        </w:rPr>
      </w:pPr>
      <w:r>
        <w:rPr>
          <w:rFonts w:ascii="Verdana" w:hAnsi="Verdana" w:cs="Verdana"/>
          <w:b/>
          <w:bCs/>
          <w:caps/>
        </w:rPr>
        <w:t>Uchwała Nr ....................</w:t>
      </w:r>
      <w:r>
        <w:rPr>
          <w:rFonts w:ascii="Verdana" w:hAnsi="Verdana" w:cs="Verdana"/>
          <w:b/>
          <w:bCs/>
          <w:caps/>
        </w:rPr>
        <w:br/>
        <w:t>Rady Miejskiej Wrocławia</w:t>
      </w:r>
    </w:p>
    <w:p w:rsidR="000B26FB" w:rsidRDefault="000B26FB" w:rsidP="000B26FB">
      <w:pPr>
        <w:jc w:val="center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z dnia .................... 2015 r.</w:t>
      </w:r>
    </w:p>
    <w:p w:rsidR="000B26FB" w:rsidRDefault="000B26FB" w:rsidP="000B26FB">
      <w:pPr>
        <w:jc w:val="center"/>
        <w:rPr>
          <w:rFonts w:ascii="Verdana" w:hAnsi="Verdana" w:cs="Verdana"/>
          <w:b/>
          <w:bCs/>
        </w:rPr>
      </w:pPr>
    </w:p>
    <w:p w:rsidR="000B26FB" w:rsidRDefault="000B26FB" w:rsidP="000B26FB">
      <w:pPr>
        <w:jc w:val="center"/>
        <w:rPr>
          <w:rFonts w:ascii="Verdana" w:hAnsi="Verdana" w:cs="Verdana"/>
          <w:b/>
          <w:bCs/>
          <w:caps/>
        </w:rPr>
      </w:pPr>
    </w:p>
    <w:p w:rsidR="000B26FB" w:rsidRDefault="000B26FB" w:rsidP="000B26FB">
      <w:pPr>
        <w:keepNext/>
        <w:spacing w:after="480"/>
        <w:jc w:val="center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w sprawie zaopiniowania wniosku dotyczącego utworzenia ośrodka leczenia dzikich zwierząt</w:t>
      </w:r>
    </w:p>
    <w:p w:rsidR="000B26FB" w:rsidRDefault="000B26FB" w:rsidP="000B26FB">
      <w:pPr>
        <w:rPr>
          <w:rFonts w:ascii="Verdana" w:hAnsi="Verdana" w:cs="Verdana"/>
        </w:rPr>
      </w:pPr>
      <w:r>
        <w:rPr>
          <w:rFonts w:ascii="Verdana" w:hAnsi="Verdana" w:cs="Verdana"/>
        </w:rPr>
        <w:t>Na podstawie art. 18 ust. 2 pkt 15 ustawy z dnia 8 marca 1990 r. o samorządzie gminnym (Dz. U. z 2013 r. poz. 594 z późn. zm.</w:t>
      </w:r>
      <w:r>
        <w:rPr>
          <w:rStyle w:val="Odwoanieprzypisudolnego"/>
          <w:rFonts w:ascii="Verdana" w:hAnsi="Verdana" w:cs="Verdana"/>
        </w:rPr>
        <w:footnoteReference w:id="2"/>
      </w:r>
      <w:r>
        <w:rPr>
          <w:rFonts w:ascii="Verdana" w:hAnsi="Verdana" w:cs="Verdana"/>
          <w:vertAlign w:val="superscript"/>
        </w:rPr>
        <w:t>)</w:t>
      </w:r>
      <w:r>
        <w:rPr>
          <w:rFonts w:ascii="Verdana" w:hAnsi="Verdana" w:cs="Verdana"/>
        </w:rPr>
        <w:t>) w związku z art. 75 ust. 2 </w:t>
      </w:r>
      <w:r>
        <w:rPr>
          <w:rFonts w:ascii="Verdana" w:hAnsi="Verdana" w:cs="Verdana"/>
        </w:rPr>
        <w:br/>
        <w:t>pkt 7 ustawy z dnia 16 kwietnia 2004 r. o ochronie przyrody (Dz. U. z 2013 r. poz. 627, z późn. zm.</w:t>
      </w:r>
      <w:r>
        <w:rPr>
          <w:rStyle w:val="Odwoanieprzypisudolnego"/>
          <w:rFonts w:ascii="Verdana" w:hAnsi="Verdana" w:cs="Verdana"/>
        </w:rPr>
        <w:footnoteReference w:id="3"/>
      </w:r>
      <w:r>
        <w:rPr>
          <w:rFonts w:ascii="Verdana" w:hAnsi="Verdana" w:cs="Verdana"/>
          <w:vertAlign w:val="superscript"/>
        </w:rPr>
        <w:t>)</w:t>
      </w:r>
      <w:r>
        <w:rPr>
          <w:rFonts w:ascii="Verdana" w:hAnsi="Verdana" w:cs="Verdana"/>
        </w:rPr>
        <w:t>) Rada Miejska Wrocławia uchwala, co następuje:</w:t>
      </w:r>
    </w:p>
    <w:p w:rsidR="000B26FB" w:rsidRDefault="000B26FB" w:rsidP="000B26FB">
      <w:pPr>
        <w:rPr>
          <w:rFonts w:ascii="Verdana" w:hAnsi="Verdana" w:cs="Verdana"/>
        </w:rPr>
      </w:pPr>
    </w:p>
    <w:p w:rsidR="000B26FB" w:rsidRDefault="000B26FB" w:rsidP="000B26FB">
      <w:pPr>
        <w:keepLines/>
        <w:ind w:firstLine="180"/>
        <w:rPr>
          <w:rFonts w:ascii="Verdana" w:hAnsi="Verdana" w:cs="Verdana"/>
        </w:rPr>
      </w:pPr>
      <w:r>
        <w:rPr>
          <w:rFonts w:ascii="Verdana" w:hAnsi="Verdana" w:cs="Verdana"/>
          <w:b/>
          <w:bCs/>
        </w:rPr>
        <w:t>§ 1. </w:t>
      </w:r>
      <w:r>
        <w:rPr>
          <w:rFonts w:ascii="Verdana" w:hAnsi="Verdana" w:cs="Verdana"/>
        </w:rPr>
        <w:t>Opiniuje się pozytywnie wniosek Fundacji na Rzecz Ochrony Dzikich Zwierząt ZYS z dnia 29.01.2015 r. dotyczący utworzenia Ośrodka Leczenia Dzikich Zwierząt we Wrocławiu na terenie lasu Ratyńskiego (działka nr  1/265, AM-1, obręb Ratyń).</w:t>
      </w:r>
    </w:p>
    <w:p w:rsidR="000B26FB" w:rsidRDefault="000B26FB" w:rsidP="000B26FB">
      <w:pPr>
        <w:keepLines/>
        <w:ind w:firstLine="180"/>
        <w:rPr>
          <w:rFonts w:ascii="Verdana" w:hAnsi="Verdana" w:cs="Verdana"/>
        </w:rPr>
      </w:pPr>
    </w:p>
    <w:p w:rsidR="000B26FB" w:rsidRDefault="000B26FB" w:rsidP="000B26FB">
      <w:pPr>
        <w:keepLines/>
        <w:ind w:left="170"/>
        <w:rPr>
          <w:rFonts w:ascii="Verdana" w:hAnsi="Verdana" w:cs="Verdana"/>
        </w:rPr>
      </w:pPr>
      <w:r>
        <w:rPr>
          <w:rFonts w:ascii="Verdana" w:hAnsi="Verdana" w:cs="Verdana"/>
          <w:b/>
          <w:bCs/>
        </w:rPr>
        <w:t>§ 2. </w:t>
      </w:r>
      <w:r>
        <w:rPr>
          <w:rFonts w:ascii="Verdana" w:hAnsi="Verdana" w:cs="Verdana"/>
        </w:rPr>
        <w:t>Wykonanie uchwały powierza się Prezydentowi Wrocławia.</w:t>
      </w:r>
    </w:p>
    <w:p w:rsidR="000B26FB" w:rsidRDefault="000B26FB" w:rsidP="000B26FB">
      <w:pPr>
        <w:keepLines/>
        <w:ind w:left="170"/>
        <w:rPr>
          <w:rFonts w:ascii="Verdana" w:hAnsi="Verdana" w:cs="Verdana"/>
        </w:rPr>
      </w:pPr>
    </w:p>
    <w:p w:rsidR="000B26FB" w:rsidRDefault="000B26FB" w:rsidP="000B26FB">
      <w:pPr>
        <w:keepNext/>
        <w:keepLines/>
        <w:ind w:left="170"/>
        <w:rPr>
          <w:rFonts w:ascii="Verdana" w:hAnsi="Verdana" w:cs="Verdana"/>
        </w:rPr>
      </w:pPr>
      <w:r>
        <w:rPr>
          <w:rFonts w:ascii="Verdana" w:hAnsi="Verdana" w:cs="Verdana"/>
          <w:b/>
          <w:bCs/>
        </w:rPr>
        <w:t>§ 3. </w:t>
      </w:r>
      <w:r>
        <w:rPr>
          <w:rFonts w:ascii="Verdana" w:hAnsi="Verdana" w:cs="Verdana"/>
        </w:rPr>
        <w:t xml:space="preserve">Uchwała wchodzi w życie z dniem podjęcia. </w:t>
      </w:r>
    </w:p>
    <w:p w:rsidR="000B26FB" w:rsidRDefault="000B26FB" w:rsidP="000B26FB">
      <w:pPr>
        <w:keepNext/>
        <w:keepLines/>
        <w:ind w:left="170"/>
        <w:rPr>
          <w:rFonts w:ascii="Verdana" w:hAnsi="Verdana" w:cs="Verdana"/>
          <w:i/>
          <w:iCs/>
        </w:rPr>
      </w:pPr>
    </w:p>
    <w:p w:rsidR="000B26FB" w:rsidRDefault="000B26FB" w:rsidP="000B26FB">
      <w:pPr>
        <w:keepNext/>
        <w:ind w:left="454" w:firstLine="227"/>
        <w:rPr>
          <w:rFonts w:ascii="Verdana" w:hAnsi="Verdana" w:cs="Verdana"/>
        </w:rPr>
      </w:pPr>
      <w:r>
        <w:rPr>
          <w:rFonts w:ascii="Verdana" w:hAnsi="Verdana" w:cs="Verdana"/>
        </w:rPr>
        <w:t> </w:t>
      </w:r>
    </w:p>
    <w:p w:rsidR="000B26FB" w:rsidRDefault="000B26FB" w:rsidP="000B26FB">
      <w:pPr>
        <w:keepNext/>
        <w:rPr>
          <w:rFonts w:ascii="Verdana" w:hAnsi="Verdana" w:cs="Verdana"/>
        </w:rPr>
      </w:pPr>
      <w:r>
        <w:rPr>
          <w:rFonts w:ascii="Verdana" w:hAnsi="Verdana" w:cs="Verdana"/>
        </w:rPr>
        <w:t> </w:t>
      </w:r>
    </w:p>
    <w:tbl>
      <w:tblPr>
        <w:tblW w:w="5000" w:type="pct"/>
        <w:tblInd w:w="2" w:type="dxa"/>
        <w:tblCellMar>
          <w:left w:w="0" w:type="dxa"/>
          <w:right w:w="0" w:type="dxa"/>
        </w:tblCellMar>
        <w:tblLook w:val="0000"/>
      </w:tblPr>
      <w:tblGrid>
        <w:gridCol w:w="4005"/>
        <w:gridCol w:w="5067"/>
      </w:tblGrid>
      <w:tr w:rsidR="000B26FB" w:rsidRPr="00134525" w:rsidTr="00DC7555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0B26FB" w:rsidRPr="00134525" w:rsidRDefault="000B26FB" w:rsidP="00DC7555">
            <w:pPr>
              <w:keepNext/>
              <w:keepLines/>
              <w:jc w:val="left"/>
              <w:rPr>
                <w:rFonts w:ascii="Verdana" w:eastAsiaTheme="minorEastAsia" w:hAnsi="Verdana" w:cs="Verdana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0B26FB" w:rsidRPr="00134525" w:rsidRDefault="000B26FB" w:rsidP="00DC7555">
            <w:pPr>
              <w:keepNext/>
              <w:keepLines/>
              <w:spacing w:before="560" w:after="560"/>
              <w:ind w:left="1134" w:right="1134"/>
              <w:jc w:val="center"/>
              <w:rPr>
                <w:rFonts w:ascii="Verdana" w:eastAsiaTheme="minorEastAsia" w:hAnsi="Verdana" w:cs="Verdana"/>
              </w:rPr>
            </w:pPr>
            <w:r w:rsidRPr="00134525">
              <w:rPr>
                <w:rFonts w:ascii="Verdana" w:eastAsiaTheme="minorEastAsia" w:hAnsi="Verdana" w:cs="Verdana"/>
              </w:rPr>
              <w:t xml:space="preserve">Przewodniczący </w:t>
            </w:r>
          </w:p>
          <w:p w:rsidR="000B26FB" w:rsidRPr="00134525" w:rsidRDefault="000B26FB" w:rsidP="00DC7555">
            <w:pPr>
              <w:keepNext/>
              <w:keepLines/>
              <w:spacing w:before="560" w:after="560"/>
              <w:ind w:left="1134" w:right="1134"/>
              <w:jc w:val="center"/>
              <w:rPr>
                <w:rFonts w:ascii="Verdana" w:eastAsiaTheme="minorEastAsia" w:hAnsi="Verdana" w:cs="Verdana"/>
              </w:rPr>
            </w:pPr>
            <w:r w:rsidRPr="00134525">
              <w:rPr>
                <w:rFonts w:ascii="Verdana" w:eastAsiaTheme="minorEastAsia" w:hAnsi="Verdana" w:cs="Verdana"/>
              </w:rPr>
              <w:t>Rady Miejskiej Wrocławia</w:t>
            </w:r>
            <w:r w:rsidRPr="00134525">
              <w:rPr>
                <w:rFonts w:ascii="Verdana" w:eastAsiaTheme="minorEastAsia" w:hAnsi="Verdana" w:cs="Verdana"/>
              </w:rPr>
              <w:br/>
            </w:r>
            <w:r w:rsidRPr="00134525">
              <w:rPr>
                <w:rFonts w:ascii="Verdana" w:eastAsiaTheme="minorEastAsia" w:hAnsi="Verdana" w:cs="Verdana"/>
              </w:rPr>
              <w:br/>
            </w:r>
            <w:r w:rsidRPr="00134525">
              <w:rPr>
                <w:rFonts w:ascii="Verdana" w:eastAsiaTheme="minorEastAsia" w:hAnsi="Verdana" w:cs="Verdana"/>
              </w:rPr>
              <w:br/>
            </w:r>
          </w:p>
        </w:tc>
      </w:tr>
    </w:tbl>
    <w:p w:rsidR="00A42979" w:rsidRPr="000B26FB" w:rsidRDefault="00A42979" w:rsidP="000B26FB"/>
    <w:sectPr w:rsidR="00A42979" w:rsidRPr="000B26FB" w:rsidSect="00A42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8F2" w:rsidRDefault="007578F2" w:rsidP="000B26FB">
      <w:r>
        <w:separator/>
      </w:r>
    </w:p>
  </w:endnote>
  <w:endnote w:type="continuationSeparator" w:id="1">
    <w:p w:rsidR="007578F2" w:rsidRDefault="007578F2" w:rsidP="000B26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8F2" w:rsidRDefault="007578F2" w:rsidP="000B26FB">
      <w:r>
        <w:separator/>
      </w:r>
    </w:p>
  </w:footnote>
  <w:footnote w:type="continuationSeparator" w:id="1">
    <w:p w:rsidR="007578F2" w:rsidRDefault="007578F2" w:rsidP="000B26FB">
      <w:r>
        <w:continuationSeparator/>
      </w:r>
    </w:p>
  </w:footnote>
  <w:footnote w:id="2">
    <w:p w:rsidR="000B26FB" w:rsidRDefault="000B26FB" w:rsidP="000B26FB">
      <w:pPr>
        <w:pStyle w:val="Tekstprzypisudolnego"/>
        <w:keepLines/>
        <w:ind w:left="170" w:hanging="170"/>
      </w:pPr>
      <w:r>
        <w:rPr>
          <w:rStyle w:val="Odwoanieprzypisudolnego"/>
          <w:rFonts w:ascii="Verdana" w:hAnsi="Verdana" w:cs="Verdana"/>
          <w:szCs w:val="18"/>
        </w:rPr>
        <w:footnoteRef/>
      </w:r>
      <w:r>
        <w:rPr>
          <w:rFonts w:ascii="Verdana" w:hAnsi="Verdana" w:cs="Verdana"/>
          <w:sz w:val="18"/>
          <w:szCs w:val="18"/>
          <w:vertAlign w:val="superscript"/>
        </w:rPr>
        <w:t>) </w:t>
      </w:r>
      <w:r>
        <w:rPr>
          <w:rFonts w:ascii="Verdana" w:hAnsi="Verdana" w:cs="Verdana"/>
          <w:sz w:val="18"/>
          <w:szCs w:val="18"/>
        </w:rPr>
        <w:t>Zmiany tekstu jednolitego wymienionej ustawy zostały ogłoszone w Dz. U. z 2013 r. poz. 645 i poz. 1318, z 2014 r. poz. 379 i poz. 1072.</w:t>
      </w:r>
    </w:p>
  </w:footnote>
  <w:footnote w:id="3">
    <w:p w:rsidR="000B26FB" w:rsidRDefault="000B26FB" w:rsidP="000B26FB">
      <w:pPr>
        <w:pStyle w:val="Tekstprzypisudolnego"/>
        <w:keepLines/>
        <w:ind w:left="170" w:hanging="170"/>
      </w:pPr>
      <w:r>
        <w:rPr>
          <w:rStyle w:val="Odwoanieprzypisudolnego"/>
          <w:rFonts w:ascii="Verdana" w:hAnsi="Verdana" w:cs="Verdana"/>
          <w:szCs w:val="18"/>
        </w:rPr>
        <w:footnoteRef/>
      </w:r>
      <w:r>
        <w:rPr>
          <w:rFonts w:ascii="Verdana" w:hAnsi="Verdana" w:cs="Verdana"/>
          <w:sz w:val="18"/>
          <w:szCs w:val="18"/>
          <w:vertAlign w:val="superscript"/>
        </w:rPr>
        <w:t>) </w:t>
      </w:r>
      <w:r>
        <w:rPr>
          <w:rFonts w:ascii="Verdana" w:hAnsi="Verdana" w:cs="Verdana"/>
          <w:sz w:val="18"/>
          <w:szCs w:val="18"/>
        </w:rPr>
        <w:t>Zmiany tekstu jednolitego wymienionej ustawy zostały ogłoszone w Dz. U. z 2013 r. poz. 842, z 2014 r. poz.805,  poz. 850, poz. 1002, poz. 1101 i poz. 1863.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26FB"/>
    <w:rsid w:val="000B26FB"/>
    <w:rsid w:val="007578F2"/>
    <w:rsid w:val="008F66F6"/>
    <w:rsid w:val="00960B08"/>
    <w:rsid w:val="00A42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26FB"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8F66F6"/>
    <w:pPr>
      <w:keepNext/>
      <w:spacing w:line="360" w:lineRule="auto"/>
      <w:jc w:val="left"/>
      <w:outlineLvl w:val="0"/>
    </w:pPr>
    <w:rPr>
      <w:rFonts w:ascii="Bookman Old Style" w:hAnsi="Bookman Old Style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8F66F6"/>
    <w:pPr>
      <w:keepNext/>
      <w:jc w:val="center"/>
      <w:outlineLvl w:val="1"/>
    </w:pPr>
    <w:rPr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F66F6"/>
    <w:pPr>
      <w:keepNext/>
      <w:jc w:val="left"/>
      <w:outlineLvl w:val="2"/>
    </w:pPr>
    <w:rPr>
      <w:rFonts w:ascii="Verdana" w:hAnsi="Verdana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8F66F6"/>
    <w:pPr>
      <w:keepNext/>
      <w:jc w:val="center"/>
      <w:outlineLvl w:val="4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8F66F6"/>
    <w:pPr>
      <w:keepNext/>
      <w:jc w:val="center"/>
      <w:outlineLvl w:val="5"/>
    </w:pPr>
    <w:rPr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8F66F6"/>
    <w:pPr>
      <w:keepNext/>
      <w:outlineLvl w:val="6"/>
    </w:pPr>
    <w:rPr>
      <w:b/>
      <w:bCs/>
      <w:iCs/>
      <w:sz w:val="18"/>
      <w:szCs w:val="20"/>
    </w:rPr>
  </w:style>
  <w:style w:type="paragraph" w:styleId="Nagwek8">
    <w:name w:val="heading 8"/>
    <w:basedOn w:val="Normalny"/>
    <w:next w:val="Normalny"/>
    <w:link w:val="Nagwek8Znak"/>
    <w:qFormat/>
    <w:rsid w:val="008F66F6"/>
    <w:pPr>
      <w:keepNext/>
      <w:jc w:val="left"/>
      <w:outlineLvl w:val="7"/>
    </w:pPr>
    <w:rPr>
      <w:b/>
      <w:caps/>
      <w:sz w:val="18"/>
      <w:szCs w:val="20"/>
    </w:rPr>
  </w:style>
  <w:style w:type="paragraph" w:styleId="Nagwek9">
    <w:name w:val="heading 9"/>
    <w:basedOn w:val="Normalny"/>
    <w:next w:val="Normalny"/>
    <w:link w:val="Nagwek9Znak"/>
    <w:qFormat/>
    <w:rsid w:val="008F66F6"/>
    <w:pPr>
      <w:keepNext/>
      <w:jc w:val="right"/>
      <w:outlineLvl w:val="8"/>
    </w:pPr>
    <w:rPr>
      <w:rFonts w:ascii="Verdana" w:hAnsi="Verdana"/>
      <w:b/>
      <w:bCs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F66F6"/>
    <w:rPr>
      <w:rFonts w:ascii="Bookman Old Style" w:hAnsi="Bookman Old Style"/>
      <w:b/>
      <w:sz w:val="22"/>
    </w:rPr>
  </w:style>
  <w:style w:type="character" w:customStyle="1" w:styleId="Nagwek2Znak">
    <w:name w:val="Nagłówek 2 Znak"/>
    <w:basedOn w:val="Domylnaczcionkaakapitu"/>
    <w:link w:val="Nagwek2"/>
    <w:rsid w:val="008F66F6"/>
    <w:rPr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8F66F6"/>
    <w:rPr>
      <w:rFonts w:ascii="Verdana" w:hAnsi="Verdana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F66F6"/>
    <w:rPr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rsid w:val="008F66F6"/>
    <w:rPr>
      <w:b/>
      <w:b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8F66F6"/>
    <w:rPr>
      <w:b/>
      <w:bCs/>
      <w:iCs/>
      <w:sz w:val="18"/>
    </w:rPr>
  </w:style>
  <w:style w:type="character" w:customStyle="1" w:styleId="Nagwek8Znak">
    <w:name w:val="Nagłówek 8 Znak"/>
    <w:basedOn w:val="Domylnaczcionkaakapitu"/>
    <w:link w:val="Nagwek8"/>
    <w:rsid w:val="008F66F6"/>
    <w:rPr>
      <w:b/>
      <w:caps/>
      <w:sz w:val="18"/>
    </w:rPr>
  </w:style>
  <w:style w:type="character" w:customStyle="1" w:styleId="Nagwek9Znak">
    <w:name w:val="Nagłówek 9 Znak"/>
    <w:basedOn w:val="Domylnaczcionkaakapitu"/>
    <w:link w:val="Nagwek9"/>
    <w:rsid w:val="008F66F6"/>
    <w:rPr>
      <w:rFonts w:ascii="Verdana" w:hAnsi="Verdana"/>
      <w:b/>
      <w:bCs/>
      <w:sz w:val="18"/>
    </w:rPr>
  </w:style>
  <w:style w:type="paragraph" w:styleId="Podtytu">
    <w:name w:val="Subtitle"/>
    <w:basedOn w:val="Normalny"/>
    <w:link w:val="PodtytuZnak"/>
    <w:qFormat/>
    <w:rsid w:val="008F66F6"/>
    <w:rPr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F66F6"/>
    <w:rPr>
      <w:b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0B2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26FB"/>
  </w:style>
  <w:style w:type="character" w:styleId="Odwoanieprzypisudolnego">
    <w:name w:val="footnote reference"/>
    <w:basedOn w:val="Domylnaczcionkaakapitu"/>
    <w:uiPriority w:val="99"/>
    <w:rsid w:val="000B26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777</Characters>
  <Application>Microsoft Office Word</Application>
  <DocSecurity>0</DocSecurity>
  <Lines>6</Lines>
  <Paragraphs>1</Paragraphs>
  <ScaleCrop>false</ScaleCrop>
  <Company>UMW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umgrmi02</dc:creator>
  <cp:lastModifiedBy>umgrmi02</cp:lastModifiedBy>
  <cp:revision>1</cp:revision>
  <dcterms:created xsi:type="dcterms:W3CDTF">2015-03-02T12:46:00Z</dcterms:created>
  <dcterms:modified xsi:type="dcterms:W3CDTF">2015-03-02T12:47:00Z</dcterms:modified>
</cp:coreProperties>
</file>