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7B4" w:rsidRPr="009F07B4" w:rsidRDefault="001D2DD3" w:rsidP="009F07B4">
      <w:pPr>
        <w:jc w:val="center"/>
        <w:rPr>
          <w:b/>
          <w:sz w:val="28"/>
        </w:rPr>
      </w:pPr>
      <w:r>
        <w:rPr>
          <w:b/>
          <w:sz w:val="28"/>
        </w:rPr>
        <w:t>Apel nr….</w:t>
      </w:r>
      <w:r>
        <w:rPr>
          <w:b/>
          <w:sz w:val="28"/>
        </w:rPr>
        <w:br/>
      </w:r>
      <w:r w:rsidR="009F07B4" w:rsidRPr="009F07B4">
        <w:rPr>
          <w:b/>
          <w:sz w:val="28"/>
        </w:rPr>
        <w:t xml:space="preserve"> Rady Miejskiej Wrocławia</w:t>
      </w:r>
      <w:r w:rsidR="009F07B4" w:rsidRPr="009F07B4">
        <w:rPr>
          <w:b/>
          <w:sz w:val="28"/>
        </w:rPr>
        <w:br/>
        <w:t>z dnia……..</w:t>
      </w:r>
      <w:bookmarkStart w:id="0" w:name="_GoBack"/>
      <w:bookmarkEnd w:id="0"/>
    </w:p>
    <w:p w:rsidR="009F07B4" w:rsidRDefault="009F07B4" w:rsidP="00CA1714"/>
    <w:p w:rsidR="001D2DD3" w:rsidRDefault="001D2DD3" w:rsidP="00CA1714">
      <w:pPr>
        <w:rPr>
          <w:b/>
        </w:rPr>
      </w:pPr>
      <w:r>
        <w:rPr>
          <w:b/>
        </w:rPr>
        <w:t xml:space="preserve">do Prezydenta Wrocławia Rafała Dutkiewicza w sprawie sytuacji wrocławskiej firmy tramwajowej RMT </w:t>
      </w:r>
      <w:proofErr w:type="spellStart"/>
      <w:r>
        <w:rPr>
          <w:b/>
        </w:rPr>
        <w:t>Protram</w:t>
      </w:r>
      <w:proofErr w:type="spellEnd"/>
    </w:p>
    <w:p w:rsidR="001D2DD3" w:rsidRPr="001D2DD3" w:rsidRDefault="001D2DD3" w:rsidP="00CA1714">
      <w:pPr>
        <w:rPr>
          <w:b/>
        </w:rPr>
      </w:pPr>
    </w:p>
    <w:p w:rsidR="009F07B4" w:rsidRPr="001D2DD3" w:rsidRDefault="009F07B4" w:rsidP="009F07B4">
      <w:pPr>
        <w:rPr>
          <w:bCs/>
        </w:rPr>
      </w:pPr>
      <w:r>
        <w:t xml:space="preserve">Rada Miejska Wrocławia apeluje do Prezydenta Wrocławia Rafała Dutkiewicza do podjęcia działań zmierzających do uratowania wrocławskiej firmy tramwajowej </w:t>
      </w:r>
      <w:r w:rsidR="00A06556" w:rsidRPr="00CA1714">
        <w:rPr>
          <w:bCs/>
        </w:rPr>
        <w:t xml:space="preserve">RMT </w:t>
      </w:r>
      <w:proofErr w:type="spellStart"/>
      <w:r w:rsidR="00A06556" w:rsidRPr="00CA1714">
        <w:rPr>
          <w:bCs/>
        </w:rPr>
        <w:t>Protram</w:t>
      </w:r>
      <w:proofErr w:type="spellEnd"/>
      <w:r w:rsidR="00A06556" w:rsidRPr="00CA1714">
        <w:rPr>
          <w:bCs/>
        </w:rPr>
        <w:t xml:space="preserve"> Wrocław Sp. z o.o.</w:t>
      </w:r>
    </w:p>
    <w:p w:rsidR="009F07B4" w:rsidRDefault="009F07B4" w:rsidP="009F07B4">
      <w:r>
        <w:t xml:space="preserve">Firma </w:t>
      </w:r>
      <w:proofErr w:type="spellStart"/>
      <w:r>
        <w:t>Protram</w:t>
      </w:r>
      <w:proofErr w:type="spellEnd"/>
      <w:r>
        <w:t xml:space="preserve"> powstała w 1999 roku z wydzielenia warsztatów MPK. Celem powstania firmy było stworzenie podmiotu, który remontowałby i produkował tramwaje dla Wrocławia. Od 1999 r. do 2011 r. </w:t>
      </w:r>
      <w:proofErr w:type="spellStart"/>
      <w:r>
        <w:t>Protram</w:t>
      </w:r>
      <w:proofErr w:type="spellEnd"/>
      <w:r>
        <w:t xml:space="preserve"> zmodernizował 190 wagonów 105 </w:t>
      </w:r>
      <w:proofErr w:type="spellStart"/>
      <w:r>
        <w:t>NWr</w:t>
      </w:r>
      <w:proofErr w:type="spellEnd"/>
      <w:r>
        <w:t xml:space="preserve"> oraz wyprodukował 12 wagonów 204 </w:t>
      </w:r>
      <w:proofErr w:type="spellStart"/>
      <w:r>
        <w:t>Wr-As</w:t>
      </w:r>
      <w:proofErr w:type="spellEnd"/>
      <w:r>
        <w:t xml:space="preserve"> i 26 wagonów 205Wr – As, wspierając tym samym wrocławskie MPK w realizacji swoich zadań.</w:t>
      </w:r>
    </w:p>
    <w:p w:rsidR="009F07B4" w:rsidRDefault="009F07B4" w:rsidP="009F07B4">
      <w:r>
        <w:t xml:space="preserve">Zwracamy się z apelem o przenalizowanie czy na podstawie zawartych przez MPK i </w:t>
      </w:r>
      <w:proofErr w:type="spellStart"/>
      <w:r>
        <w:t>Protram</w:t>
      </w:r>
      <w:proofErr w:type="spellEnd"/>
      <w:r>
        <w:t xml:space="preserve"> umów, możliwe jest znalezienie kompromisowego rozwiązania, dzięki któremu firma zyska na czasie i doprowadzi do sfinalizowania umowy z inwestorem strategicznym.  Apelujemy o przeanalizowanie możliwości uwolnienia środków, które zostały potrącone z wynagrodzenia firmy na poczet pokrycia kar umownych.</w:t>
      </w:r>
    </w:p>
    <w:p w:rsidR="009F07B4" w:rsidRDefault="009F07B4" w:rsidP="009F07B4">
      <w:r>
        <w:t xml:space="preserve">Upadek zakładu spowoduje utratę pracy przez kilkudziesięciu pracowników, a ponadto wrocławskie MPK straci warsztat do naprawy swojego taboru. Zaistniała sytuacja będzie skutkowała koniecznością remontowania taboru poza Wrocławiem, co z kolei może doprowadzić do zwiększenia kosztów naprawy pojazdów. </w:t>
      </w:r>
    </w:p>
    <w:p w:rsidR="009F07B4" w:rsidRDefault="009F07B4" w:rsidP="009F07B4">
      <w:r>
        <w:t xml:space="preserve">Miejskie Przedsiębiorstwo Komunikacyjne nie posiada odpowiedniego parku maszyn do pomiaru sił przyciągania hamulców szynowych i innych. Bez kontroli nad podstawowymi parametrami tych podzespołów, powstaje ryzyko nieprawidłowego funkcjonowania taboru tramwajowego. </w:t>
      </w:r>
    </w:p>
    <w:p w:rsidR="009F07B4" w:rsidRDefault="009F07B4" w:rsidP="00CA1714">
      <w:r>
        <w:t>Klub Radnych Prawa i Sprawiedliwości Rady Miejskiej Wrocławia wyraża przekonanie, że pozytywne rozpatrzenie apelu ze strony Prezyden</w:t>
      </w:r>
      <w:r w:rsidR="00982D69">
        <w:t xml:space="preserve">ta Wrocławia Rafała Dutkiewicza pozwoli przetrwać  firmie </w:t>
      </w:r>
      <w:r w:rsidR="00A06556" w:rsidRPr="00CA1714">
        <w:rPr>
          <w:bCs/>
        </w:rPr>
        <w:t xml:space="preserve">RMT </w:t>
      </w:r>
      <w:proofErr w:type="spellStart"/>
      <w:r w:rsidR="00A06556" w:rsidRPr="00CA1714">
        <w:rPr>
          <w:bCs/>
        </w:rPr>
        <w:t>Protram</w:t>
      </w:r>
      <w:proofErr w:type="spellEnd"/>
      <w:r w:rsidR="00A06556" w:rsidRPr="00CA1714">
        <w:rPr>
          <w:bCs/>
        </w:rPr>
        <w:t xml:space="preserve"> Wrocław Sp. z o.o.</w:t>
      </w:r>
      <w:r w:rsidR="00982D69">
        <w:t xml:space="preserve">  okres poszukiwania inwestora strategicznego. </w:t>
      </w:r>
    </w:p>
    <w:p w:rsidR="000D5E7F" w:rsidRPr="00A06556" w:rsidRDefault="000D5E7F" w:rsidP="00CA1714">
      <w:pPr>
        <w:rPr>
          <w:bCs/>
        </w:rPr>
      </w:pPr>
      <w:r>
        <w:t xml:space="preserve">Dzięki temu Wrocław może zyskać spółkę, która w przyszłości będzie budowała tramwaje, zwiększy zatrudnienie i będzie jednym z elementów mapy gospodarczej Wrocławia. </w:t>
      </w:r>
    </w:p>
    <w:sectPr w:rsidR="000D5E7F" w:rsidRPr="00A06556" w:rsidSect="00FA4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1714"/>
    <w:rsid w:val="000D5E7F"/>
    <w:rsid w:val="001D2DD3"/>
    <w:rsid w:val="004406E3"/>
    <w:rsid w:val="004E2975"/>
    <w:rsid w:val="00982D69"/>
    <w:rsid w:val="009F07B4"/>
    <w:rsid w:val="00A06556"/>
    <w:rsid w:val="00CA1714"/>
    <w:rsid w:val="00FA4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A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Kilijanek</dc:creator>
  <cp:lastModifiedBy>ummalu11</cp:lastModifiedBy>
  <cp:revision>2</cp:revision>
  <dcterms:created xsi:type="dcterms:W3CDTF">2016-03-04T13:59:00Z</dcterms:created>
  <dcterms:modified xsi:type="dcterms:W3CDTF">2016-03-04T13:59:00Z</dcterms:modified>
</cp:coreProperties>
</file>